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047" y="0"/>
                            <a:ext cx="3289299" cy="603884"/>
                          </a:xfrm>
                          <a:prstGeom prst="rect">
                            <a:avLst/>
                          </a:prstGeom>
                          <a:solidFill>
                            <a:srgbClr val="FFFFFF"/>
                          </a:solidFill>
                          <a:ln w="9525">
                            <a:noFill/>
                            <a:miter lim="800000"/>
                            <a:headEnd/>
                            <a:tailEnd/>
                          </a:ln>
                        </wps:spPr>
                        <wps:txbx>
                          <w:txbxContent>
                            <w:p w14:paraId="4A02616C" w14:textId="7939865F" w:rsidR="00430FE4" w:rsidRPr="00C00613" w:rsidRDefault="00AE502E">
                              <w:pPr>
                                <w:rPr>
                                  <w:i/>
                                  <w:iCs/>
                                  <w:sz w:val="24"/>
                                  <w:szCs w:val="24"/>
                                </w:rPr>
                              </w:pPr>
                              <w:r>
                                <w:rPr>
                                  <w:i/>
                                  <w:iCs/>
                                  <w:sz w:val="24"/>
                                  <w:szCs w:val="24"/>
                                </w:rPr>
                                <w:t xml:space="preserve">Analyzes the </w:t>
                              </w:r>
                              <w:r w:rsidR="006E6C4E">
                                <w:rPr>
                                  <w:i/>
                                  <w:iCs/>
                                  <w:sz w:val="24"/>
                                  <w:szCs w:val="24"/>
                                </w:rPr>
                                <w:t>“Adidas” dataset in R</w:t>
                              </w:r>
                              <w:r w:rsidR="00461403">
                                <w:rPr>
                                  <w:i/>
                                  <w:iCs/>
                                  <w:sz w:val="24"/>
                                  <w:szCs w:val="24"/>
                                </w:rPr>
                                <w:t xml:space="preserve"> with </w:t>
                              </w:r>
                              <w:proofErr w:type="spellStart"/>
                              <w:r w:rsidR="00461403">
                                <w:rPr>
                                  <w:i/>
                                  <w:iCs/>
                                  <w:sz w:val="24"/>
                                  <w:szCs w:val="24"/>
                                </w:rPr>
                                <w:t>barplots</w:t>
                              </w:r>
                              <w:proofErr w:type="spellEnd"/>
                              <w:r w:rsidR="00461403">
                                <w:rPr>
                                  <w:i/>
                                  <w:iCs/>
                                  <w:sz w:val="24"/>
                                  <w:szCs w:val="24"/>
                                </w:rPr>
                                <w:t xml:space="preserve"> and dataset manipulation.</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9831020" w:rsidR="007C2BFB" w:rsidRDefault="00041DAE" w:rsidP="007C2BFB">
                                    <w:pPr>
                                      <w:jc w:val="center"/>
                                      <w:rPr>
                                        <w:b/>
                                        <w:bCs/>
                                        <w:sz w:val="72"/>
                                        <w:szCs w:val="72"/>
                                      </w:rPr>
                                    </w:pPr>
                                    <w:r>
                                      <w:rPr>
                                        <w:b/>
                                        <w:bCs/>
                                        <w:sz w:val="72"/>
                                        <w:szCs w:val="72"/>
                                      </w:rPr>
                                      <w:t>Assignment</w:t>
                                    </w:r>
                                  </w:p>
                                  <w:p w14:paraId="68C8E78A" w14:textId="2E3E722F" w:rsidR="00496A55" w:rsidRPr="00152B7E" w:rsidRDefault="006E6C4E" w:rsidP="007C2BFB">
                                    <w:pPr>
                                      <w:jc w:val="center"/>
                                      <w:rPr>
                                        <w:b/>
                                        <w:bCs/>
                                        <w:sz w:val="72"/>
                                        <w:szCs w:val="72"/>
                                      </w:rPr>
                                    </w:pPr>
                                    <w:r>
                                      <w:rPr>
                                        <w:b/>
                                        <w:bCs/>
                                        <w:sz w:val="72"/>
                                        <w:szCs w:val="72"/>
                                      </w:rPr>
                                      <w:t>5</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5A3CF228" w:rsidR="004641C0" w:rsidRPr="004641C0" w:rsidRDefault="00041DAE" w:rsidP="004641C0">
                                      <w:pPr>
                                        <w:jc w:val="center"/>
                                        <w:rPr>
                                          <w:sz w:val="180"/>
                                          <w:szCs w:val="180"/>
                                        </w:rPr>
                                      </w:pPr>
                                      <w:r>
                                        <w:rPr>
                                          <w:sz w:val="180"/>
                                          <w:szCs w:val="180"/>
                                        </w:rPr>
                                        <w:t>A</w:t>
                                      </w:r>
                                      <w:r w:rsidR="006E6C4E">
                                        <w:rPr>
                                          <w:sz w:val="180"/>
                                          <w:szCs w:val="180"/>
                                        </w:rPr>
                                        <w:t>5</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40FBC9E1" w:rsidR="00430FE4" w:rsidRPr="00053ED0" w:rsidRDefault="00AF4A8D">
                                  <w:pPr>
                                    <w:rPr>
                                      <w:sz w:val="28"/>
                                      <w:szCs w:val="28"/>
                                    </w:rPr>
                                  </w:pPr>
                                  <w:r>
                                    <w:rPr>
                                      <w:sz w:val="28"/>
                                      <w:szCs w:val="28"/>
                                    </w:rPr>
                                    <w:t>ALY</w:t>
                                  </w:r>
                                  <w:r w:rsidR="00430FE4" w:rsidRPr="00053ED0">
                                    <w:rPr>
                                      <w:sz w:val="28"/>
                                      <w:szCs w:val="28"/>
                                    </w:rPr>
                                    <w:t>6</w:t>
                                  </w:r>
                                  <w:r w:rsidR="00B86A3A">
                                    <w:rPr>
                                      <w:sz w:val="28"/>
                                      <w:szCs w:val="28"/>
                                    </w:rPr>
                                    <w:t>1</w:t>
                                  </w:r>
                                  <w:r w:rsidR="00874401">
                                    <w:rPr>
                                      <w:sz w:val="28"/>
                                      <w:szCs w:val="28"/>
                                    </w:rPr>
                                    <w:t>10</w:t>
                                  </w:r>
                                  <w:r w:rsidR="00B86A3A">
                                    <w:rPr>
                                      <w:sz w:val="28"/>
                                      <w:szCs w:val="28"/>
                                    </w:rPr>
                                    <w:t xml:space="preserve"> </w:t>
                                  </w:r>
                                  <w:r w:rsidR="00874401">
                                    <w:rPr>
                                      <w:sz w:val="28"/>
                                      <w:szCs w:val="28"/>
                                    </w:rPr>
                                    <w:t>Data Management &amp; Big Data</w:t>
                                  </w:r>
                                </w:p>
                                <w:p w14:paraId="61942C9F" w14:textId="5FA1345B" w:rsidR="00430FE4" w:rsidRPr="00053ED0" w:rsidRDefault="00041DAE">
                                  <w:pPr>
                                    <w:rPr>
                                      <w:sz w:val="28"/>
                                      <w:szCs w:val="28"/>
                                    </w:rPr>
                                  </w:pPr>
                                  <w:r>
                                    <w:rPr>
                                      <w:sz w:val="28"/>
                                      <w:szCs w:val="28"/>
                                    </w:rPr>
                                    <w:t xml:space="preserve">Assignment </w:t>
                                  </w:r>
                                  <w:r w:rsidR="006E6C4E">
                                    <w:rPr>
                                      <w:sz w:val="28"/>
                                      <w:szCs w:val="28"/>
                                    </w:rPr>
                                    <w:t>5</w:t>
                                  </w:r>
                                  <w:r w:rsidR="00BD0BF3">
                                    <w:rPr>
                                      <w:sz w:val="28"/>
                                      <w:szCs w:val="28"/>
                                    </w:rPr>
                                    <w:t xml:space="preserve"> – </w:t>
                                  </w:r>
                                  <w:r w:rsidR="00AE502E">
                                    <w:rPr>
                                      <w:sz w:val="28"/>
                                      <w:szCs w:val="28"/>
                                    </w:rPr>
                                    <w:t>Individual Lab #</w:t>
                                  </w:r>
                                  <w:r w:rsidR="006E6C4E">
                                    <w:rPr>
                                      <w:sz w:val="28"/>
                                      <w:szCs w:val="28"/>
                                    </w:rPr>
                                    <w:t>2</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4DFF7B70" w14:textId="77777777" w:rsidR="00874401" w:rsidRDefault="00053ED0">
                                <w:r>
                                  <w:t xml:space="preserve">For: Professor </w:t>
                                </w:r>
                                <w:r w:rsidR="00874401">
                                  <w:t>Mako</w:t>
                                </w:r>
                              </w:p>
                              <w:p w14:paraId="559C8107" w14:textId="5296A015" w:rsidR="00053ED0" w:rsidRDefault="00053ED0">
                                <w:r>
                                  <w:t>On</w:t>
                                </w:r>
                                <w:r w:rsidR="007C2BFB">
                                  <w:t xml:space="preserve">: </w:t>
                                </w:r>
                                <w:r w:rsidR="007D5C4F">
                                  <w:t xml:space="preserve">October </w:t>
                                </w:r>
                                <w:r w:rsidR="006E6C4E">
                                  <w:t>23</w:t>
                                </w:r>
                                <w:r w:rsidR="006E6C4E" w:rsidRPr="006E6C4E">
                                  <w:rPr>
                                    <w:vertAlign w:val="superscript"/>
                                  </w:rPr>
                                  <w:t>rd</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">
                <v:shapetype id="_x0000_t202" coordsize="21600,21600" o:spt="202" path="m,l,21600r21600,l21600,xe">
                  <v:stroke joinstyle="miter"/>
                  <v:path gradientshapeok="t" o:connecttype="rect"/>
                </v:shapetype>
                <v:shape id="Text Box 2" o:spid="_x0000_s1027" type="#_x0000_t202" style="position:absolute;left:21630;width:32893;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7939865F" w:rsidR="00430FE4" w:rsidRPr="00C00613" w:rsidRDefault="00AE502E">
                        <w:pPr>
                          <w:rPr>
                            <w:i/>
                            <w:iCs/>
                            <w:sz w:val="24"/>
                            <w:szCs w:val="24"/>
                          </w:rPr>
                        </w:pPr>
                        <w:r>
                          <w:rPr>
                            <w:i/>
                            <w:iCs/>
                            <w:sz w:val="24"/>
                            <w:szCs w:val="24"/>
                          </w:rPr>
                          <w:t xml:space="preserve">Analyzes the </w:t>
                        </w:r>
                        <w:r w:rsidR="006E6C4E">
                          <w:rPr>
                            <w:i/>
                            <w:iCs/>
                            <w:sz w:val="24"/>
                            <w:szCs w:val="24"/>
                          </w:rPr>
                          <w:t>“Adidas” dataset in R</w:t>
                        </w:r>
                        <w:r w:rsidR="00461403">
                          <w:rPr>
                            <w:i/>
                            <w:iCs/>
                            <w:sz w:val="24"/>
                            <w:szCs w:val="24"/>
                          </w:rPr>
                          <w:t xml:space="preserve"> with </w:t>
                        </w:r>
                        <w:proofErr w:type="spellStart"/>
                        <w:r w:rsidR="00461403">
                          <w:rPr>
                            <w:i/>
                            <w:iCs/>
                            <w:sz w:val="24"/>
                            <w:szCs w:val="24"/>
                          </w:rPr>
                          <w:t>barplots</w:t>
                        </w:r>
                        <w:proofErr w:type="spellEnd"/>
                        <w:r w:rsidR="00461403">
                          <w:rPr>
                            <w:i/>
                            <w:iCs/>
                            <w:sz w:val="24"/>
                            <w:szCs w:val="24"/>
                          </w:rPr>
                          <w:t xml:space="preserve"> and dataset manipulation.</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9831020" w:rsidR="007C2BFB" w:rsidRDefault="00041DAE" w:rsidP="007C2BFB">
                              <w:pPr>
                                <w:jc w:val="center"/>
                                <w:rPr>
                                  <w:b/>
                                  <w:bCs/>
                                  <w:sz w:val="72"/>
                                  <w:szCs w:val="72"/>
                                </w:rPr>
                              </w:pPr>
                              <w:r>
                                <w:rPr>
                                  <w:b/>
                                  <w:bCs/>
                                  <w:sz w:val="72"/>
                                  <w:szCs w:val="72"/>
                                </w:rPr>
                                <w:t>Assignment</w:t>
                              </w:r>
                            </w:p>
                            <w:p w14:paraId="68C8E78A" w14:textId="2E3E722F" w:rsidR="00496A55" w:rsidRPr="00152B7E" w:rsidRDefault="006E6C4E" w:rsidP="007C2BFB">
                              <w:pPr>
                                <w:jc w:val="center"/>
                                <w:rPr>
                                  <w:b/>
                                  <w:bCs/>
                                  <w:sz w:val="72"/>
                                  <w:szCs w:val="72"/>
                                </w:rPr>
                              </w:pPr>
                              <w:r>
                                <w:rPr>
                                  <w:b/>
                                  <w:bCs/>
                                  <w:sz w:val="72"/>
                                  <w:szCs w:val="72"/>
                                </w:rPr>
                                <w:t>5</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5A3CF228" w:rsidR="004641C0" w:rsidRPr="004641C0" w:rsidRDefault="00041DAE" w:rsidP="004641C0">
                                <w:pPr>
                                  <w:jc w:val="center"/>
                                  <w:rPr>
                                    <w:sz w:val="180"/>
                                    <w:szCs w:val="180"/>
                                  </w:rPr>
                                </w:pPr>
                                <w:r>
                                  <w:rPr>
                                    <w:sz w:val="180"/>
                                    <w:szCs w:val="180"/>
                                  </w:rPr>
                                  <w:t>A</w:t>
                                </w:r>
                                <w:r w:rsidR="006E6C4E">
                                  <w:rPr>
                                    <w:sz w:val="180"/>
                                    <w:szCs w:val="180"/>
                                  </w:rPr>
                                  <w:t>5</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40FBC9E1" w:rsidR="00430FE4" w:rsidRPr="00053ED0" w:rsidRDefault="00AF4A8D">
                            <w:pPr>
                              <w:rPr>
                                <w:sz w:val="28"/>
                                <w:szCs w:val="28"/>
                              </w:rPr>
                            </w:pPr>
                            <w:r>
                              <w:rPr>
                                <w:sz w:val="28"/>
                                <w:szCs w:val="28"/>
                              </w:rPr>
                              <w:t>ALY</w:t>
                            </w:r>
                            <w:r w:rsidR="00430FE4" w:rsidRPr="00053ED0">
                              <w:rPr>
                                <w:sz w:val="28"/>
                                <w:szCs w:val="28"/>
                              </w:rPr>
                              <w:t>6</w:t>
                            </w:r>
                            <w:r w:rsidR="00B86A3A">
                              <w:rPr>
                                <w:sz w:val="28"/>
                                <w:szCs w:val="28"/>
                              </w:rPr>
                              <w:t>1</w:t>
                            </w:r>
                            <w:r w:rsidR="00874401">
                              <w:rPr>
                                <w:sz w:val="28"/>
                                <w:szCs w:val="28"/>
                              </w:rPr>
                              <w:t>10</w:t>
                            </w:r>
                            <w:r w:rsidR="00B86A3A">
                              <w:rPr>
                                <w:sz w:val="28"/>
                                <w:szCs w:val="28"/>
                              </w:rPr>
                              <w:t xml:space="preserve"> </w:t>
                            </w:r>
                            <w:r w:rsidR="00874401">
                              <w:rPr>
                                <w:sz w:val="28"/>
                                <w:szCs w:val="28"/>
                              </w:rPr>
                              <w:t>Data Management &amp; Big Data</w:t>
                            </w:r>
                          </w:p>
                          <w:p w14:paraId="61942C9F" w14:textId="5FA1345B" w:rsidR="00430FE4" w:rsidRPr="00053ED0" w:rsidRDefault="00041DAE">
                            <w:pPr>
                              <w:rPr>
                                <w:sz w:val="28"/>
                                <w:szCs w:val="28"/>
                              </w:rPr>
                            </w:pPr>
                            <w:r>
                              <w:rPr>
                                <w:sz w:val="28"/>
                                <w:szCs w:val="28"/>
                              </w:rPr>
                              <w:t xml:space="preserve">Assignment </w:t>
                            </w:r>
                            <w:r w:rsidR="006E6C4E">
                              <w:rPr>
                                <w:sz w:val="28"/>
                                <w:szCs w:val="28"/>
                              </w:rPr>
                              <w:t>5</w:t>
                            </w:r>
                            <w:r w:rsidR="00BD0BF3">
                              <w:rPr>
                                <w:sz w:val="28"/>
                                <w:szCs w:val="28"/>
                              </w:rPr>
                              <w:t xml:space="preserve"> – </w:t>
                            </w:r>
                            <w:r w:rsidR="00AE502E">
                              <w:rPr>
                                <w:sz w:val="28"/>
                                <w:szCs w:val="28"/>
                              </w:rPr>
                              <w:t>Individual Lab #</w:t>
                            </w:r>
                            <w:r w:rsidR="006E6C4E">
                              <w:rPr>
                                <w:sz w:val="28"/>
                                <w:szCs w:val="28"/>
                              </w:rPr>
                              <w:t>2</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4DFF7B70" w14:textId="77777777" w:rsidR="00874401" w:rsidRDefault="00053ED0">
                          <w:r>
                            <w:t xml:space="preserve">For: Professor </w:t>
                          </w:r>
                          <w:r w:rsidR="00874401">
                            <w:t>Mako</w:t>
                          </w:r>
                        </w:p>
                        <w:p w14:paraId="559C8107" w14:textId="5296A015" w:rsidR="00053ED0" w:rsidRDefault="00053ED0">
                          <w:r>
                            <w:t>On</w:t>
                          </w:r>
                          <w:r w:rsidR="007C2BFB">
                            <w:t xml:space="preserve">: </w:t>
                          </w:r>
                          <w:r w:rsidR="007D5C4F">
                            <w:t xml:space="preserve">October </w:t>
                          </w:r>
                          <w:r w:rsidR="006E6C4E">
                            <w:t>23</w:t>
                          </w:r>
                          <w:r w:rsidR="006E6C4E" w:rsidRPr="006E6C4E">
                            <w:rPr>
                              <w:vertAlign w:val="superscript"/>
                            </w:rPr>
                            <w:t>rd</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4F9F80E8" w14:textId="3B9F369A" w:rsidR="001864BA" w:rsidRDefault="001864BA" w:rsidP="007D5C4F">
      <w:pPr>
        <w:spacing w:before="100" w:beforeAutospacing="1" w:after="100" w:afterAutospacing="1" w:line="240" w:lineRule="auto"/>
        <w:rPr>
          <w:rFonts w:cstheme="minorHAnsi"/>
          <w:color w:val="2F5496" w:themeColor="accent1" w:themeShade="BF"/>
          <w:sz w:val="28"/>
          <w:szCs w:val="28"/>
        </w:rPr>
      </w:pPr>
    </w:p>
    <w:p w14:paraId="65FE9586" w14:textId="4DFA2894" w:rsidR="006E6C4E" w:rsidRDefault="006E6C4E" w:rsidP="007D5C4F">
      <w:pPr>
        <w:spacing w:before="100" w:beforeAutospacing="1" w:after="100" w:afterAutospacing="1" w:line="240" w:lineRule="auto"/>
        <w:rPr>
          <w:rFonts w:cstheme="minorHAnsi"/>
          <w:color w:val="2F5496" w:themeColor="accent1" w:themeShade="BF"/>
          <w:sz w:val="24"/>
          <w:szCs w:val="24"/>
        </w:rPr>
      </w:pPr>
      <w:r>
        <w:rPr>
          <w:rFonts w:cstheme="minorHAnsi"/>
          <w:color w:val="2F5496" w:themeColor="accent1" w:themeShade="BF"/>
          <w:sz w:val="24"/>
          <w:szCs w:val="24"/>
        </w:rPr>
        <w:lastRenderedPageBreak/>
        <w:t>Load the Dataset</w:t>
      </w:r>
    </w:p>
    <w:p w14:paraId="10F39168" w14:textId="0C4F15F1" w:rsidR="006E6C4E" w:rsidRPr="006E6C4E" w:rsidRDefault="006E6C4E" w:rsidP="007D5C4F">
      <w:pPr>
        <w:spacing w:before="100" w:beforeAutospacing="1" w:after="100" w:afterAutospacing="1" w:line="240" w:lineRule="auto"/>
        <w:rPr>
          <w:rFonts w:cstheme="minorHAnsi"/>
          <w:sz w:val="24"/>
          <w:szCs w:val="24"/>
        </w:rPr>
      </w:pPr>
      <w:r>
        <w:rPr>
          <w:rFonts w:cstheme="minorHAnsi"/>
          <w:sz w:val="24"/>
          <w:szCs w:val="24"/>
        </w:rPr>
        <w:t>After clearing my environment from all previous work, I loaded in the Adidas dataset into R and did a quick check for glaring errors or issues with the column names.</w:t>
      </w:r>
    </w:p>
    <w:p w14:paraId="709199D4" w14:textId="5F667FED" w:rsidR="006E6C4E" w:rsidRDefault="006E6C4E" w:rsidP="007D5C4F">
      <w:pPr>
        <w:spacing w:before="100" w:beforeAutospacing="1" w:after="100" w:afterAutospacing="1" w:line="240" w:lineRule="auto"/>
        <w:rPr>
          <w:rFonts w:cstheme="minorHAnsi"/>
          <w:color w:val="2F5496" w:themeColor="accent1" w:themeShade="BF"/>
          <w:sz w:val="24"/>
          <w:szCs w:val="24"/>
        </w:rPr>
      </w:pPr>
      <w:r>
        <w:rPr>
          <w:noProof/>
        </w:rPr>
        <w:drawing>
          <wp:inline distT="0" distB="0" distL="0" distR="0" wp14:anchorId="2A3472FE" wp14:editId="59FCB009">
            <wp:extent cx="5943600" cy="36741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4110"/>
                    </a:xfrm>
                    <a:prstGeom prst="rect">
                      <a:avLst/>
                    </a:prstGeom>
                    <a:ln>
                      <a:solidFill>
                        <a:schemeClr val="accent1"/>
                      </a:solidFill>
                    </a:ln>
                  </pic:spPr>
                </pic:pic>
              </a:graphicData>
            </a:graphic>
          </wp:inline>
        </w:drawing>
      </w:r>
    </w:p>
    <w:p w14:paraId="4D8821FD" w14:textId="38E90B16" w:rsidR="006A693C" w:rsidRDefault="006A693C" w:rsidP="006A693C">
      <w:pPr>
        <w:spacing w:before="100" w:beforeAutospacing="1" w:after="100" w:afterAutospacing="1" w:line="240" w:lineRule="auto"/>
        <w:rPr>
          <w:rFonts w:cstheme="minorHAnsi"/>
          <w:color w:val="2F5496" w:themeColor="accent1" w:themeShade="BF"/>
          <w:sz w:val="24"/>
          <w:szCs w:val="24"/>
        </w:rPr>
      </w:pPr>
      <w:r>
        <w:rPr>
          <w:rFonts w:cstheme="minorHAnsi"/>
          <w:color w:val="2F5496" w:themeColor="accent1" w:themeShade="BF"/>
          <w:sz w:val="24"/>
          <w:szCs w:val="24"/>
        </w:rPr>
        <w:t>Identify Sub Brands</w:t>
      </w:r>
    </w:p>
    <w:p w14:paraId="7A468D39" w14:textId="65557DEF" w:rsidR="006A693C" w:rsidRPr="006A693C" w:rsidRDefault="006A693C" w:rsidP="007D5C4F">
      <w:pPr>
        <w:spacing w:before="100" w:beforeAutospacing="1" w:after="100" w:afterAutospacing="1" w:line="240" w:lineRule="auto"/>
        <w:rPr>
          <w:rFonts w:cstheme="minorHAnsi"/>
          <w:sz w:val="24"/>
          <w:szCs w:val="24"/>
        </w:rPr>
      </w:pPr>
      <w:r>
        <w:rPr>
          <w:rFonts w:cstheme="minorHAnsi"/>
          <w:sz w:val="24"/>
          <w:szCs w:val="24"/>
        </w:rPr>
        <w:t>In order to identify all of the sub brands in the dataset, I listed all of the unique values from the Brand column. Despite having over 3,000 different products, they are all classified within these 5 sub brands.</w:t>
      </w:r>
    </w:p>
    <w:p w14:paraId="6C8CCF87" w14:textId="1F1EAC40" w:rsidR="006A693C" w:rsidRDefault="006A693C" w:rsidP="007D5C4F">
      <w:pPr>
        <w:spacing w:before="100" w:beforeAutospacing="1" w:after="100" w:afterAutospacing="1" w:line="240" w:lineRule="auto"/>
        <w:rPr>
          <w:rFonts w:cstheme="minorHAnsi"/>
          <w:color w:val="2F5496" w:themeColor="accent1" w:themeShade="BF"/>
          <w:sz w:val="24"/>
          <w:szCs w:val="24"/>
        </w:rPr>
      </w:pPr>
      <w:r>
        <w:rPr>
          <w:noProof/>
        </w:rPr>
        <w:drawing>
          <wp:inline distT="0" distB="0" distL="0" distR="0" wp14:anchorId="6D849A19" wp14:editId="655A3040">
            <wp:extent cx="5943600" cy="1281430"/>
            <wp:effectExtent l="19050" t="19050" r="19050"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1430"/>
                    </a:xfrm>
                    <a:prstGeom prst="rect">
                      <a:avLst/>
                    </a:prstGeom>
                    <a:ln>
                      <a:solidFill>
                        <a:schemeClr val="accent1"/>
                      </a:solidFill>
                    </a:ln>
                  </pic:spPr>
                </pic:pic>
              </a:graphicData>
            </a:graphic>
          </wp:inline>
        </w:drawing>
      </w:r>
    </w:p>
    <w:p w14:paraId="76C2DCE7" w14:textId="2CA178F7" w:rsidR="006A693C" w:rsidRDefault="006A693C" w:rsidP="007D5C4F">
      <w:pPr>
        <w:spacing w:before="100" w:beforeAutospacing="1" w:after="100" w:afterAutospacing="1" w:line="240" w:lineRule="auto"/>
        <w:rPr>
          <w:rFonts w:cstheme="minorHAnsi"/>
          <w:color w:val="2F5496" w:themeColor="accent1" w:themeShade="BF"/>
          <w:sz w:val="24"/>
          <w:szCs w:val="24"/>
        </w:rPr>
      </w:pPr>
    </w:p>
    <w:p w14:paraId="49AA56B3" w14:textId="77777777" w:rsidR="006A693C" w:rsidRDefault="006A693C" w:rsidP="007D5C4F">
      <w:pPr>
        <w:spacing w:before="100" w:beforeAutospacing="1" w:after="100" w:afterAutospacing="1" w:line="240" w:lineRule="auto"/>
        <w:rPr>
          <w:rFonts w:cstheme="minorHAnsi"/>
          <w:color w:val="2F5496" w:themeColor="accent1" w:themeShade="BF"/>
          <w:sz w:val="24"/>
          <w:szCs w:val="24"/>
        </w:rPr>
      </w:pPr>
    </w:p>
    <w:p w14:paraId="354D2327" w14:textId="6A2C9561" w:rsidR="006A693C" w:rsidRDefault="006A693C" w:rsidP="006A693C">
      <w:pPr>
        <w:spacing w:before="100" w:beforeAutospacing="1" w:after="100" w:afterAutospacing="1" w:line="240" w:lineRule="auto"/>
        <w:rPr>
          <w:rFonts w:cstheme="minorHAnsi"/>
          <w:color w:val="2F5496" w:themeColor="accent1" w:themeShade="BF"/>
          <w:sz w:val="24"/>
          <w:szCs w:val="24"/>
        </w:rPr>
      </w:pPr>
      <w:r>
        <w:rPr>
          <w:rFonts w:cstheme="minorHAnsi"/>
          <w:color w:val="2F5496" w:themeColor="accent1" w:themeShade="BF"/>
          <w:sz w:val="24"/>
          <w:szCs w:val="24"/>
        </w:rPr>
        <w:lastRenderedPageBreak/>
        <w:t>Brand Name Errors</w:t>
      </w:r>
    </w:p>
    <w:p w14:paraId="025FEE7F" w14:textId="46D3886F" w:rsidR="006A693C" w:rsidRDefault="006A693C" w:rsidP="007D5C4F">
      <w:pPr>
        <w:spacing w:before="100" w:beforeAutospacing="1" w:after="100" w:afterAutospacing="1" w:line="240" w:lineRule="auto"/>
        <w:rPr>
          <w:rFonts w:cstheme="minorHAnsi"/>
          <w:sz w:val="24"/>
          <w:szCs w:val="24"/>
        </w:rPr>
      </w:pPr>
      <w:r>
        <w:rPr>
          <w:rFonts w:cstheme="minorHAnsi"/>
          <w:sz w:val="24"/>
          <w:szCs w:val="24"/>
        </w:rPr>
        <w:t xml:space="preserve">As seen from the previous image, there are two sub brands that need to be combined into one sub brand: Adidas </w:t>
      </w:r>
      <w:proofErr w:type="spellStart"/>
      <w:r>
        <w:rPr>
          <w:rFonts w:cstheme="minorHAnsi"/>
          <w:sz w:val="24"/>
          <w:szCs w:val="24"/>
        </w:rPr>
        <w:t>Adidas</w:t>
      </w:r>
      <w:proofErr w:type="spellEnd"/>
      <w:r>
        <w:rPr>
          <w:rFonts w:cstheme="minorHAnsi"/>
          <w:sz w:val="24"/>
          <w:szCs w:val="24"/>
        </w:rPr>
        <w:t xml:space="preserve"> Originals and Adidas Originals. There is clearly a typo with “Adidas” being listed twice. For this step, I removed both the extra “Adidas” as well as reduced the sub brand names by removing “Adidas”</w:t>
      </w:r>
      <w:r w:rsidR="00254A00">
        <w:rPr>
          <w:rFonts w:cstheme="minorHAnsi"/>
          <w:sz w:val="24"/>
          <w:szCs w:val="24"/>
        </w:rPr>
        <w:t xml:space="preserve"> from all of them to clean up and create a new Sub Brand column. Additionally, I noticed one of the sub brands is “Nike” which is a different company than “Adidas”. However, given the lack of details in the assignment about project goals, and considering that the Nike sub brand made up about 20% of the dataset, I decided to keep the Nike data points in the dataset.</w:t>
      </w:r>
    </w:p>
    <w:p w14:paraId="703C21A4" w14:textId="763D557D" w:rsidR="00254A00" w:rsidRDefault="00254A00" w:rsidP="007D5C4F">
      <w:pPr>
        <w:spacing w:before="100" w:beforeAutospacing="1" w:after="100" w:afterAutospacing="1" w:line="240" w:lineRule="auto"/>
        <w:rPr>
          <w:rFonts w:cstheme="minorHAnsi"/>
          <w:color w:val="2F5496" w:themeColor="accent1" w:themeShade="BF"/>
          <w:sz w:val="24"/>
          <w:szCs w:val="24"/>
        </w:rPr>
      </w:pPr>
      <w:r>
        <w:rPr>
          <w:noProof/>
        </w:rPr>
        <w:drawing>
          <wp:inline distT="0" distB="0" distL="0" distR="0" wp14:anchorId="08A2E81E" wp14:editId="0D6A6C90">
            <wp:extent cx="5943600" cy="4436110"/>
            <wp:effectExtent l="19050" t="19050" r="19050"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6110"/>
                    </a:xfrm>
                    <a:prstGeom prst="rect">
                      <a:avLst/>
                    </a:prstGeom>
                    <a:ln>
                      <a:solidFill>
                        <a:schemeClr val="accent1"/>
                      </a:solidFill>
                    </a:ln>
                  </pic:spPr>
                </pic:pic>
              </a:graphicData>
            </a:graphic>
          </wp:inline>
        </w:drawing>
      </w:r>
    </w:p>
    <w:p w14:paraId="53DCA511" w14:textId="77777777" w:rsidR="00254A00" w:rsidRDefault="00254A00" w:rsidP="00254A00">
      <w:pPr>
        <w:spacing w:before="100" w:beforeAutospacing="1" w:after="100" w:afterAutospacing="1" w:line="240" w:lineRule="auto"/>
        <w:rPr>
          <w:rFonts w:cstheme="minorHAnsi"/>
          <w:color w:val="2F5496" w:themeColor="accent1" w:themeShade="BF"/>
          <w:sz w:val="24"/>
          <w:szCs w:val="24"/>
        </w:rPr>
      </w:pPr>
    </w:p>
    <w:p w14:paraId="15787C5B" w14:textId="77777777" w:rsidR="00254A00" w:rsidRDefault="00254A00" w:rsidP="00254A00">
      <w:pPr>
        <w:spacing w:before="100" w:beforeAutospacing="1" w:after="100" w:afterAutospacing="1" w:line="240" w:lineRule="auto"/>
        <w:rPr>
          <w:rFonts w:cstheme="minorHAnsi"/>
          <w:color w:val="2F5496" w:themeColor="accent1" w:themeShade="BF"/>
          <w:sz w:val="24"/>
          <w:szCs w:val="24"/>
        </w:rPr>
      </w:pPr>
    </w:p>
    <w:p w14:paraId="3148402C" w14:textId="77777777" w:rsidR="00254A00" w:rsidRDefault="00254A00" w:rsidP="00254A00">
      <w:pPr>
        <w:spacing w:before="100" w:beforeAutospacing="1" w:after="100" w:afterAutospacing="1" w:line="240" w:lineRule="auto"/>
        <w:rPr>
          <w:rFonts w:cstheme="minorHAnsi"/>
          <w:color w:val="2F5496" w:themeColor="accent1" w:themeShade="BF"/>
          <w:sz w:val="24"/>
          <w:szCs w:val="24"/>
        </w:rPr>
      </w:pPr>
    </w:p>
    <w:p w14:paraId="1CE2DE7E" w14:textId="77777777" w:rsidR="00254A00" w:rsidRDefault="00254A00" w:rsidP="00254A00">
      <w:pPr>
        <w:spacing w:before="100" w:beforeAutospacing="1" w:after="100" w:afterAutospacing="1" w:line="240" w:lineRule="auto"/>
        <w:rPr>
          <w:rFonts w:cstheme="minorHAnsi"/>
          <w:color w:val="2F5496" w:themeColor="accent1" w:themeShade="BF"/>
          <w:sz w:val="24"/>
          <w:szCs w:val="24"/>
        </w:rPr>
      </w:pPr>
    </w:p>
    <w:p w14:paraId="3087908D" w14:textId="3EFE080E" w:rsidR="00254A00" w:rsidRDefault="00F932AA" w:rsidP="00254A00">
      <w:pPr>
        <w:spacing w:before="100" w:beforeAutospacing="1" w:after="100" w:afterAutospacing="1" w:line="240" w:lineRule="auto"/>
        <w:rPr>
          <w:rFonts w:cstheme="minorHAnsi"/>
          <w:color w:val="2F5496" w:themeColor="accent1" w:themeShade="BF"/>
          <w:sz w:val="24"/>
          <w:szCs w:val="24"/>
        </w:rPr>
      </w:pPr>
      <w:r>
        <w:rPr>
          <w:rFonts w:cstheme="minorHAnsi"/>
          <w:color w:val="2F5496" w:themeColor="accent1" w:themeShade="BF"/>
          <w:sz w:val="24"/>
          <w:szCs w:val="24"/>
        </w:rPr>
        <w:lastRenderedPageBreak/>
        <w:t>Average Brand Sales Price</w:t>
      </w:r>
    </w:p>
    <w:p w14:paraId="2A058337" w14:textId="02748EEC" w:rsidR="00254A00" w:rsidRDefault="00F932AA" w:rsidP="00254A00">
      <w:pPr>
        <w:spacing w:before="100" w:beforeAutospacing="1" w:after="100" w:afterAutospacing="1" w:line="240" w:lineRule="auto"/>
        <w:rPr>
          <w:rFonts w:cstheme="minorHAnsi"/>
          <w:sz w:val="24"/>
          <w:szCs w:val="24"/>
        </w:rPr>
      </w:pPr>
      <w:r>
        <w:rPr>
          <w:rFonts w:cstheme="minorHAnsi"/>
          <w:sz w:val="24"/>
          <w:szCs w:val="24"/>
        </w:rPr>
        <w:t xml:space="preserve">Even though the dataset had both the original list price and the sale price of each product, </w:t>
      </w:r>
      <w:r w:rsidR="00461403">
        <w:rPr>
          <w:rFonts w:cstheme="minorHAnsi"/>
          <w:sz w:val="24"/>
          <w:szCs w:val="24"/>
        </w:rPr>
        <w:t>I</w:t>
      </w:r>
      <w:r>
        <w:rPr>
          <w:rFonts w:cstheme="minorHAnsi"/>
          <w:sz w:val="24"/>
          <w:szCs w:val="24"/>
        </w:rPr>
        <w:t xml:space="preserve"> focused only on the sale price in order to be conservative with our calculations. </w:t>
      </w:r>
      <w:r w:rsidR="00461403">
        <w:rPr>
          <w:rFonts w:cstheme="minorHAnsi"/>
          <w:sz w:val="24"/>
          <w:szCs w:val="24"/>
        </w:rPr>
        <w:t>I</w:t>
      </w:r>
      <w:r>
        <w:rPr>
          <w:rFonts w:cstheme="minorHAnsi"/>
          <w:sz w:val="24"/>
          <w:szCs w:val="24"/>
        </w:rPr>
        <w:t xml:space="preserve"> used the “by” formula </w:t>
      </w:r>
      <w:r w:rsidR="00EB1B06">
        <w:rPr>
          <w:rFonts w:cstheme="minorHAnsi"/>
          <w:sz w:val="24"/>
          <w:szCs w:val="24"/>
        </w:rPr>
        <w:t xml:space="preserve">to find the mean sale price per sub brand. However, the sale prices were listed as whole numbers instead of including the cents as decimals. Most of the sale prices ended with 99, so it was fair to assume the sale prices should have been read as “27.99” instead of “2799”, for example. </w:t>
      </w:r>
      <w:r w:rsidR="00461403">
        <w:rPr>
          <w:rFonts w:cstheme="minorHAnsi"/>
          <w:sz w:val="24"/>
          <w:szCs w:val="24"/>
        </w:rPr>
        <w:t>I</w:t>
      </w:r>
      <w:r w:rsidR="00EB1B06">
        <w:rPr>
          <w:rFonts w:cstheme="minorHAnsi"/>
          <w:sz w:val="24"/>
          <w:szCs w:val="24"/>
        </w:rPr>
        <w:t xml:space="preserve"> divided the results by 100 and rounded to two decimal places to get the average sale prices of each sub brand.</w:t>
      </w:r>
      <w:r w:rsidR="00907F03">
        <w:rPr>
          <w:rFonts w:cstheme="minorHAnsi"/>
          <w:sz w:val="24"/>
          <w:szCs w:val="24"/>
        </w:rPr>
        <w:t xml:space="preserve"> Nike had the largest average sale price of $102.14 while the Adidas Core / NEO brand had the cheapest average sale price of only $13.16.</w:t>
      </w:r>
    </w:p>
    <w:p w14:paraId="7371BAE5" w14:textId="123E22A2" w:rsidR="00254A00" w:rsidRDefault="00254A00" w:rsidP="00254A00">
      <w:pPr>
        <w:spacing w:before="100" w:beforeAutospacing="1" w:after="100" w:afterAutospacing="1" w:line="240" w:lineRule="auto"/>
        <w:rPr>
          <w:rFonts w:cstheme="minorHAnsi"/>
          <w:color w:val="2F5496" w:themeColor="accent1" w:themeShade="BF"/>
          <w:sz w:val="24"/>
          <w:szCs w:val="24"/>
        </w:rPr>
      </w:pPr>
      <w:r>
        <w:rPr>
          <w:noProof/>
        </w:rPr>
        <w:drawing>
          <wp:inline distT="0" distB="0" distL="0" distR="0" wp14:anchorId="123E72F3" wp14:editId="3DFF4865">
            <wp:extent cx="5943600" cy="5713730"/>
            <wp:effectExtent l="19050" t="19050" r="1905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13730"/>
                    </a:xfrm>
                    <a:prstGeom prst="rect">
                      <a:avLst/>
                    </a:prstGeom>
                    <a:ln>
                      <a:solidFill>
                        <a:schemeClr val="accent1"/>
                      </a:solidFill>
                    </a:ln>
                  </pic:spPr>
                </pic:pic>
              </a:graphicData>
            </a:graphic>
          </wp:inline>
        </w:drawing>
      </w:r>
    </w:p>
    <w:p w14:paraId="74C35453" w14:textId="0486EC31" w:rsidR="00D50E66" w:rsidRDefault="00D50E66" w:rsidP="00254A00">
      <w:pPr>
        <w:spacing w:before="100" w:beforeAutospacing="1" w:after="100" w:afterAutospacing="1" w:line="240" w:lineRule="auto"/>
        <w:rPr>
          <w:rFonts w:cstheme="minorHAnsi"/>
          <w:color w:val="2F5496" w:themeColor="accent1" w:themeShade="BF"/>
          <w:sz w:val="24"/>
          <w:szCs w:val="24"/>
        </w:rPr>
      </w:pPr>
    </w:p>
    <w:p w14:paraId="7465681A" w14:textId="77BC4FD7" w:rsidR="00D50E66" w:rsidRDefault="007B12E2" w:rsidP="00D50E66">
      <w:pPr>
        <w:spacing w:before="100" w:beforeAutospacing="1" w:after="100" w:afterAutospacing="1" w:line="240" w:lineRule="auto"/>
        <w:rPr>
          <w:rFonts w:cstheme="minorHAnsi"/>
          <w:color w:val="2F5496" w:themeColor="accent1" w:themeShade="BF"/>
          <w:sz w:val="24"/>
          <w:szCs w:val="24"/>
        </w:rPr>
      </w:pPr>
      <w:r>
        <w:rPr>
          <w:rFonts w:cstheme="minorHAnsi"/>
          <w:color w:val="2F5496" w:themeColor="accent1" w:themeShade="BF"/>
          <w:sz w:val="24"/>
          <w:szCs w:val="24"/>
        </w:rPr>
        <w:lastRenderedPageBreak/>
        <w:t>Sub Brand Popularity</w:t>
      </w:r>
    </w:p>
    <w:p w14:paraId="18A3C1D9" w14:textId="0239EBC6" w:rsidR="00D50E66" w:rsidRDefault="007B12E2" w:rsidP="00D50E66">
      <w:pPr>
        <w:spacing w:before="100" w:beforeAutospacing="1" w:after="100" w:afterAutospacing="1" w:line="240" w:lineRule="auto"/>
        <w:rPr>
          <w:rFonts w:cstheme="minorHAnsi"/>
          <w:sz w:val="24"/>
          <w:szCs w:val="24"/>
        </w:rPr>
      </w:pPr>
      <w:r>
        <w:rPr>
          <w:rFonts w:cstheme="minorHAnsi"/>
          <w:sz w:val="24"/>
          <w:szCs w:val="24"/>
        </w:rPr>
        <w:t>I first created a bar plot to see which sub brand had the most products available for sale. The Core / NEO sub brand had the most products while the Sport Performance sub brand had the least. In some ways, that c</w:t>
      </w:r>
      <w:r w:rsidR="00907F03">
        <w:rPr>
          <w:rFonts w:cstheme="minorHAnsi"/>
          <w:sz w:val="24"/>
          <w:szCs w:val="24"/>
        </w:rPr>
        <w:t>ould</w:t>
      </w:r>
      <w:r>
        <w:rPr>
          <w:rFonts w:cstheme="minorHAnsi"/>
          <w:sz w:val="24"/>
          <w:szCs w:val="24"/>
        </w:rPr>
        <w:t xml:space="preserve"> indicate popularity since Adidas would sell</w:t>
      </w:r>
      <w:r w:rsidR="00907F03">
        <w:rPr>
          <w:rFonts w:cstheme="minorHAnsi"/>
          <w:sz w:val="24"/>
          <w:szCs w:val="24"/>
        </w:rPr>
        <w:t xml:space="preserve"> and</w:t>
      </w:r>
      <w:r>
        <w:rPr>
          <w:rFonts w:cstheme="minorHAnsi"/>
          <w:sz w:val="24"/>
          <w:szCs w:val="24"/>
        </w:rPr>
        <w:t xml:space="preserve"> create more products for their best-selling brands. However, I also looked at the ratings and reviews of each brand to learn about customer opinions since that has a direct impact on popularity as well.</w:t>
      </w:r>
      <w:r w:rsidR="002F60FE">
        <w:rPr>
          <w:rFonts w:cstheme="minorHAnsi"/>
          <w:sz w:val="24"/>
          <w:szCs w:val="24"/>
        </w:rPr>
        <w:t xml:space="preserve"> I first calculated the average customer rating per sub brand, by only factoring in products with at least 1 customer review. Since many products had no reviews, their ratings would count as 0 and skew the averages. However, many products only had 1 or 2 reviews. I then calculated the average customer rating by only factoring in products with more than 10 reviews.</w:t>
      </w:r>
    </w:p>
    <w:p w14:paraId="70D9875B" w14:textId="0472F549" w:rsidR="00D50E66" w:rsidRDefault="00D50E66" w:rsidP="00D50E66">
      <w:pPr>
        <w:spacing w:before="100" w:beforeAutospacing="1" w:after="100" w:afterAutospacing="1" w:line="240" w:lineRule="auto"/>
        <w:rPr>
          <w:rFonts w:cstheme="minorHAnsi"/>
          <w:color w:val="2F5496" w:themeColor="accent1" w:themeShade="BF"/>
          <w:sz w:val="24"/>
          <w:szCs w:val="24"/>
        </w:rPr>
      </w:pPr>
      <w:r>
        <w:rPr>
          <w:noProof/>
        </w:rPr>
        <w:drawing>
          <wp:inline distT="0" distB="0" distL="0" distR="0" wp14:anchorId="4938B5DB" wp14:editId="632817A4">
            <wp:extent cx="5943600" cy="1015365"/>
            <wp:effectExtent l="19050" t="19050" r="19050" b="133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5365"/>
                    </a:xfrm>
                    <a:prstGeom prst="rect">
                      <a:avLst/>
                    </a:prstGeom>
                    <a:ln>
                      <a:solidFill>
                        <a:schemeClr val="accent1"/>
                      </a:solidFill>
                    </a:ln>
                  </pic:spPr>
                </pic:pic>
              </a:graphicData>
            </a:graphic>
          </wp:inline>
        </w:drawing>
      </w:r>
    </w:p>
    <w:p w14:paraId="7BC6C70E" w14:textId="32FE245B" w:rsidR="00D50E66" w:rsidRDefault="00D50E66">
      <w:pPr>
        <w:rPr>
          <w:rFonts w:cstheme="minorHAnsi"/>
          <w:color w:val="2F5496" w:themeColor="accent1" w:themeShade="BF"/>
          <w:sz w:val="24"/>
          <w:szCs w:val="24"/>
        </w:rPr>
      </w:pPr>
      <w:r>
        <w:rPr>
          <w:noProof/>
        </w:rPr>
        <w:drawing>
          <wp:inline distT="0" distB="0" distL="0" distR="0" wp14:anchorId="27D84F1A" wp14:editId="538BF5CB">
            <wp:extent cx="5943600" cy="4627245"/>
            <wp:effectExtent l="19050" t="19050" r="1905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7245"/>
                    </a:xfrm>
                    <a:prstGeom prst="rect">
                      <a:avLst/>
                    </a:prstGeom>
                    <a:ln>
                      <a:solidFill>
                        <a:schemeClr val="accent1"/>
                      </a:solidFill>
                    </a:ln>
                  </pic:spPr>
                </pic:pic>
              </a:graphicData>
            </a:graphic>
          </wp:inline>
        </w:drawing>
      </w:r>
    </w:p>
    <w:p w14:paraId="5AC582A9" w14:textId="5B90677C" w:rsidR="002F60FE" w:rsidRDefault="002F60FE">
      <w:pPr>
        <w:rPr>
          <w:rFonts w:cstheme="minorHAnsi"/>
          <w:color w:val="2F5496" w:themeColor="accent1" w:themeShade="BF"/>
          <w:sz w:val="24"/>
          <w:szCs w:val="24"/>
        </w:rPr>
      </w:pPr>
      <w:r>
        <w:rPr>
          <w:noProof/>
        </w:rPr>
        <w:lastRenderedPageBreak/>
        <w:drawing>
          <wp:inline distT="0" distB="0" distL="0" distR="0" wp14:anchorId="4DDEE2A7" wp14:editId="0393B9B8">
            <wp:extent cx="5943600" cy="4672330"/>
            <wp:effectExtent l="19050" t="19050" r="19050"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72330"/>
                    </a:xfrm>
                    <a:prstGeom prst="rect">
                      <a:avLst/>
                    </a:prstGeom>
                    <a:ln>
                      <a:solidFill>
                        <a:schemeClr val="accent1"/>
                      </a:solidFill>
                    </a:ln>
                  </pic:spPr>
                </pic:pic>
              </a:graphicData>
            </a:graphic>
          </wp:inline>
        </w:drawing>
      </w:r>
    </w:p>
    <w:p w14:paraId="0457F8C2" w14:textId="188C0BF9" w:rsidR="002F60FE" w:rsidRDefault="002F60FE" w:rsidP="002F60FE">
      <w:pPr>
        <w:spacing w:before="100" w:beforeAutospacing="1" w:after="100" w:afterAutospacing="1" w:line="240" w:lineRule="auto"/>
        <w:rPr>
          <w:rFonts w:cstheme="minorHAnsi"/>
          <w:color w:val="2F5496" w:themeColor="accent1" w:themeShade="BF"/>
          <w:sz w:val="24"/>
          <w:szCs w:val="24"/>
        </w:rPr>
      </w:pPr>
      <w:r>
        <w:rPr>
          <w:rFonts w:cstheme="minorHAnsi"/>
          <w:color w:val="2F5496" w:themeColor="accent1" w:themeShade="BF"/>
          <w:sz w:val="24"/>
          <w:szCs w:val="24"/>
        </w:rPr>
        <w:t>Conclusion</w:t>
      </w:r>
    </w:p>
    <w:p w14:paraId="14503331" w14:textId="49EAF95B" w:rsidR="00D50E66" w:rsidRDefault="00461403" w:rsidP="002F60FE">
      <w:pPr>
        <w:spacing w:before="100" w:beforeAutospacing="1" w:after="100" w:afterAutospacing="1" w:line="240" w:lineRule="auto"/>
        <w:rPr>
          <w:rFonts w:cstheme="minorHAnsi"/>
          <w:sz w:val="24"/>
          <w:szCs w:val="24"/>
        </w:rPr>
      </w:pPr>
      <w:r>
        <w:rPr>
          <w:rFonts w:cstheme="minorHAnsi"/>
          <w:sz w:val="24"/>
          <w:szCs w:val="24"/>
        </w:rPr>
        <w:t>Without data regarding the sales of each product or the cost to make and market each product, it is very difficult to make suggestions about how Adidas should allocate their resources. However, all 3 Adidas brands have inferior customer ratings compared to Nike. The 3 Adidas brands are all similarly rated, but Nike reigns supreme. If I were an executive or consultant for Adidas, I would recommend conducting more market research to figure out how to catch up to Nike in terms of customer satisfaction. This dataset is a great start for Adidas market research, but it only sheds light on how far behind they are compared to Nike. Future market research could include customer segmentation to learn who to better target products for or even a specific product by product analysis of Nike sales to find their weaknesses and take advantage.</w:t>
      </w:r>
    </w:p>
    <w:p w14:paraId="566CFABD" w14:textId="2DDC06F8" w:rsidR="00461403" w:rsidRDefault="00461403" w:rsidP="002F60FE">
      <w:pPr>
        <w:spacing w:before="100" w:beforeAutospacing="1" w:after="100" w:afterAutospacing="1" w:line="240" w:lineRule="auto"/>
        <w:rPr>
          <w:rFonts w:cstheme="minorHAnsi"/>
          <w:sz w:val="24"/>
          <w:szCs w:val="24"/>
        </w:rPr>
      </w:pPr>
    </w:p>
    <w:p w14:paraId="6D04178E" w14:textId="51089D05" w:rsidR="00461403" w:rsidRDefault="00461403" w:rsidP="002F60FE">
      <w:pPr>
        <w:spacing w:before="100" w:beforeAutospacing="1" w:after="100" w:afterAutospacing="1" w:line="240" w:lineRule="auto"/>
        <w:rPr>
          <w:rFonts w:cstheme="minorHAnsi"/>
          <w:sz w:val="24"/>
          <w:szCs w:val="24"/>
        </w:rPr>
      </w:pPr>
    </w:p>
    <w:p w14:paraId="527C9B29" w14:textId="77777777" w:rsidR="00461403" w:rsidRDefault="00461403" w:rsidP="002F60FE">
      <w:pPr>
        <w:spacing w:before="100" w:beforeAutospacing="1" w:after="100" w:afterAutospacing="1" w:line="240" w:lineRule="auto"/>
        <w:rPr>
          <w:rFonts w:cstheme="minorHAnsi"/>
          <w:sz w:val="24"/>
          <w:szCs w:val="24"/>
        </w:rPr>
      </w:pPr>
    </w:p>
    <w:p w14:paraId="07C82E8D" w14:textId="7FDB0639" w:rsidR="00461403" w:rsidRDefault="00461403" w:rsidP="002F60FE">
      <w:pPr>
        <w:spacing w:before="100" w:beforeAutospacing="1" w:after="100" w:afterAutospacing="1" w:line="240" w:lineRule="auto"/>
        <w:rPr>
          <w:rFonts w:cstheme="minorHAnsi"/>
          <w:color w:val="2F5496" w:themeColor="accent1" w:themeShade="BF"/>
          <w:sz w:val="24"/>
          <w:szCs w:val="24"/>
        </w:rPr>
      </w:pPr>
      <w:r>
        <w:rPr>
          <w:rFonts w:cstheme="minorHAnsi"/>
          <w:color w:val="2F5496" w:themeColor="accent1" w:themeShade="BF"/>
          <w:sz w:val="24"/>
          <w:szCs w:val="24"/>
        </w:rPr>
        <w:lastRenderedPageBreak/>
        <w:t>Citations</w:t>
      </w:r>
    </w:p>
    <w:p w14:paraId="738277F8" w14:textId="77777777" w:rsidR="00461403" w:rsidRDefault="00461403" w:rsidP="00461403">
      <w:pPr>
        <w:pStyle w:val="NormalWeb"/>
        <w:ind w:left="567" w:hanging="567"/>
      </w:pPr>
      <w:r>
        <w:t xml:space="preserve">“Bar Plot in R Using </w:t>
      </w:r>
      <w:proofErr w:type="spellStart"/>
      <w:r>
        <w:t>Barplot</w:t>
      </w:r>
      <w:proofErr w:type="spellEnd"/>
      <w:r>
        <w:t xml:space="preserve">() Function.” </w:t>
      </w:r>
      <w:proofErr w:type="spellStart"/>
      <w:r>
        <w:rPr>
          <w:i/>
          <w:iCs/>
        </w:rPr>
        <w:t>DataMentor</w:t>
      </w:r>
      <w:proofErr w:type="spellEnd"/>
      <w:r>
        <w:t xml:space="preserve">, 8 Oct. 2018, https://www.datamentor.io/r-programming/bar-plot/. </w:t>
      </w:r>
    </w:p>
    <w:p w14:paraId="6F415F39" w14:textId="77777777" w:rsidR="00461403" w:rsidRDefault="00461403" w:rsidP="00461403">
      <w:pPr>
        <w:pStyle w:val="NormalWeb"/>
        <w:ind w:left="567" w:hanging="567"/>
      </w:pPr>
      <w:r>
        <w:t>wesleysc352, et al. “How to Add Labels above the Bar of ‘</w:t>
      </w:r>
      <w:proofErr w:type="spellStart"/>
      <w:r>
        <w:t>Barplot</w:t>
      </w:r>
      <w:proofErr w:type="spellEnd"/>
      <w:r>
        <w:t xml:space="preserve">’ Graphics?” </w:t>
      </w:r>
      <w:r>
        <w:rPr>
          <w:i/>
          <w:iCs/>
        </w:rPr>
        <w:t>Stack Overflow</w:t>
      </w:r>
      <w:r>
        <w:t xml:space="preserve">, 1 Mar. 1968, https://stackoverflow.com/questions/65057352/how-to-add-labels-above-the-bar-of-barplot-graphics. </w:t>
      </w:r>
    </w:p>
    <w:p w14:paraId="108AA85A" w14:textId="77777777" w:rsidR="00461403" w:rsidRPr="006E6C4E" w:rsidRDefault="00461403" w:rsidP="002F60FE">
      <w:pPr>
        <w:spacing w:before="100" w:beforeAutospacing="1" w:after="100" w:afterAutospacing="1" w:line="240" w:lineRule="auto"/>
        <w:rPr>
          <w:rFonts w:cstheme="minorHAnsi"/>
          <w:color w:val="2F5496" w:themeColor="accent1" w:themeShade="BF"/>
          <w:sz w:val="24"/>
          <w:szCs w:val="24"/>
        </w:rPr>
      </w:pPr>
    </w:p>
    <w:sectPr w:rsidR="00461403" w:rsidRPr="006E6C4E" w:rsidSect="00AB18BF">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00797" w14:textId="77777777" w:rsidR="00FD1D83" w:rsidRDefault="00FD1D83" w:rsidP="00AB18BF">
      <w:pPr>
        <w:spacing w:after="0" w:line="240" w:lineRule="auto"/>
      </w:pPr>
      <w:r>
        <w:separator/>
      </w:r>
    </w:p>
  </w:endnote>
  <w:endnote w:type="continuationSeparator" w:id="0">
    <w:p w14:paraId="1F24FC66" w14:textId="77777777" w:rsidR="00FD1D83" w:rsidRDefault="00FD1D83"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D131" w14:textId="77777777" w:rsidR="00FD1D83" w:rsidRDefault="00FD1D83" w:rsidP="00AB18BF">
      <w:pPr>
        <w:spacing w:after="0" w:line="240" w:lineRule="auto"/>
      </w:pPr>
      <w:r>
        <w:separator/>
      </w:r>
    </w:p>
  </w:footnote>
  <w:footnote w:type="continuationSeparator" w:id="0">
    <w:p w14:paraId="7DDFA991" w14:textId="77777777" w:rsidR="00FD1D83" w:rsidRDefault="00FD1D83"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0147"/>
    <w:multiLevelType w:val="multilevel"/>
    <w:tmpl w:val="776E3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0405B"/>
    <w:multiLevelType w:val="hybridMultilevel"/>
    <w:tmpl w:val="9BCC7256"/>
    <w:lvl w:ilvl="0" w:tplc="C9A445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28352F62"/>
    <w:multiLevelType w:val="hybridMultilevel"/>
    <w:tmpl w:val="8DAC99FE"/>
    <w:lvl w:ilvl="0" w:tplc="32AC5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D6988"/>
    <w:multiLevelType w:val="hybridMultilevel"/>
    <w:tmpl w:val="AC64F99A"/>
    <w:lvl w:ilvl="0" w:tplc="1E726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10B62"/>
    <w:multiLevelType w:val="hybridMultilevel"/>
    <w:tmpl w:val="DD2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D1FFE"/>
    <w:multiLevelType w:val="hybridMultilevel"/>
    <w:tmpl w:val="A1164A88"/>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F2731"/>
    <w:multiLevelType w:val="hybridMultilevel"/>
    <w:tmpl w:val="4314DD7E"/>
    <w:lvl w:ilvl="0" w:tplc="725EFD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E74E3"/>
    <w:multiLevelType w:val="hybridMultilevel"/>
    <w:tmpl w:val="E0AC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D1205"/>
    <w:multiLevelType w:val="hybridMultilevel"/>
    <w:tmpl w:val="A97EF9EC"/>
    <w:lvl w:ilvl="0" w:tplc="D24AE4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C246E"/>
    <w:multiLevelType w:val="hybridMultilevel"/>
    <w:tmpl w:val="ACA4B814"/>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070DB"/>
    <w:multiLevelType w:val="hybridMultilevel"/>
    <w:tmpl w:val="1F125836"/>
    <w:lvl w:ilvl="0" w:tplc="50342C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881256">
    <w:abstractNumId w:val="28"/>
  </w:num>
  <w:num w:numId="2" w16cid:durableId="797990306">
    <w:abstractNumId w:val="14"/>
  </w:num>
  <w:num w:numId="3" w16cid:durableId="441535698">
    <w:abstractNumId w:val="27"/>
  </w:num>
  <w:num w:numId="4" w16cid:durableId="198324750">
    <w:abstractNumId w:val="19"/>
  </w:num>
  <w:num w:numId="5" w16cid:durableId="110245447">
    <w:abstractNumId w:val="18"/>
  </w:num>
  <w:num w:numId="6" w16cid:durableId="2085254062">
    <w:abstractNumId w:val="3"/>
  </w:num>
  <w:num w:numId="7" w16cid:durableId="2094431536">
    <w:abstractNumId w:val="30"/>
  </w:num>
  <w:num w:numId="8" w16cid:durableId="207302498">
    <w:abstractNumId w:val="22"/>
  </w:num>
  <w:num w:numId="9" w16cid:durableId="1392269001">
    <w:abstractNumId w:val="15"/>
  </w:num>
  <w:num w:numId="10" w16cid:durableId="1685550606">
    <w:abstractNumId w:val="1"/>
  </w:num>
  <w:num w:numId="11" w16cid:durableId="2058433249">
    <w:abstractNumId w:val="13"/>
  </w:num>
  <w:num w:numId="12" w16cid:durableId="1728913010">
    <w:abstractNumId w:val="24"/>
  </w:num>
  <w:num w:numId="13" w16cid:durableId="1637905463">
    <w:abstractNumId w:val="16"/>
  </w:num>
  <w:num w:numId="14" w16cid:durableId="902105722">
    <w:abstractNumId w:val="8"/>
  </w:num>
  <w:num w:numId="15" w16cid:durableId="1166361811">
    <w:abstractNumId w:val="0"/>
  </w:num>
  <w:num w:numId="16" w16cid:durableId="332295391">
    <w:abstractNumId w:val="11"/>
  </w:num>
  <w:num w:numId="17" w16cid:durableId="808479518">
    <w:abstractNumId w:val="26"/>
  </w:num>
  <w:num w:numId="18" w16cid:durableId="670841452">
    <w:abstractNumId w:val="23"/>
  </w:num>
  <w:num w:numId="19" w16cid:durableId="1110396251">
    <w:abstractNumId w:val="6"/>
  </w:num>
  <w:num w:numId="20" w16cid:durableId="937520022">
    <w:abstractNumId w:val="4"/>
  </w:num>
  <w:num w:numId="21" w16cid:durableId="1605844818">
    <w:abstractNumId w:val="12"/>
  </w:num>
  <w:num w:numId="22" w16cid:durableId="1579747830">
    <w:abstractNumId w:val="25"/>
  </w:num>
  <w:num w:numId="23" w16cid:durableId="1278098663">
    <w:abstractNumId w:val="2"/>
  </w:num>
  <w:num w:numId="24" w16cid:durableId="247812591">
    <w:abstractNumId w:val="9"/>
  </w:num>
  <w:num w:numId="25" w16cid:durableId="1027020713">
    <w:abstractNumId w:val="5"/>
  </w:num>
  <w:num w:numId="26" w16cid:durableId="1079056205">
    <w:abstractNumId w:val="29"/>
  </w:num>
  <w:num w:numId="27" w16cid:durableId="786923097">
    <w:abstractNumId w:val="21"/>
  </w:num>
  <w:num w:numId="28" w16cid:durableId="2033259057">
    <w:abstractNumId w:val="7"/>
  </w:num>
  <w:num w:numId="29" w16cid:durableId="663317028">
    <w:abstractNumId w:val="10"/>
  </w:num>
  <w:num w:numId="30" w16cid:durableId="1780417394">
    <w:abstractNumId w:val="20"/>
  </w:num>
  <w:num w:numId="31" w16cid:durableId="10190476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4687"/>
    <w:rsid w:val="00005354"/>
    <w:rsid w:val="0000737B"/>
    <w:rsid w:val="0000766E"/>
    <w:rsid w:val="000108DF"/>
    <w:rsid w:val="00013D0E"/>
    <w:rsid w:val="00014806"/>
    <w:rsid w:val="0001500F"/>
    <w:rsid w:val="0001540C"/>
    <w:rsid w:val="0001670A"/>
    <w:rsid w:val="00024E59"/>
    <w:rsid w:val="00024EC3"/>
    <w:rsid w:val="0002653C"/>
    <w:rsid w:val="0003484B"/>
    <w:rsid w:val="00034B76"/>
    <w:rsid w:val="00037F6F"/>
    <w:rsid w:val="00041DAE"/>
    <w:rsid w:val="00043016"/>
    <w:rsid w:val="00045F36"/>
    <w:rsid w:val="000460A2"/>
    <w:rsid w:val="00053ED0"/>
    <w:rsid w:val="0005483D"/>
    <w:rsid w:val="00054AB1"/>
    <w:rsid w:val="00064C00"/>
    <w:rsid w:val="00080832"/>
    <w:rsid w:val="00090082"/>
    <w:rsid w:val="00090EE9"/>
    <w:rsid w:val="0009254C"/>
    <w:rsid w:val="00092942"/>
    <w:rsid w:val="00094044"/>
    <w:rsid w:val="000943B9"/>
    <w:rsid w:val="00095E57"/>
    <w:rsid w:val="000963CB"/>
    <w:rsid w:val="00096519"/>
    <w:rsid w:val="00097A7C"/>
    <w:rsid w:val="000A1AA8"/>
    <w:rsid w:val="000A1D5A"/>
    <w:rsid w:val="000A2809"/>
    <w:rsid w:val="000A408F"/>
    <w:rsid w:val="000B0690"/>
    <w:rsid w:val="000B6547"/>
    <w:rsid w:val="000C38FB"/>
    <w:rsid w:val="000D07A5"/>
    <w:rsid w:val="000D3CC4"/>
    <w:rsid w:val="000D3EE5"/>
    <w:rsid w:val="000D7700"/>
    <w:rsid w:val="000D7D78"/>
    <w:rsid w:val="000E2563"/>
    <w:rsid w:val="000E41A8"/>
    <w:rsid w:val="000F132D"/>
    <w:rsid w:val="000F2CD3"/>
    <w:rsid w:val="000F3157"/>
    <w:rsid w:val="000F66F2"/>
    <w:rsid w:val="00105CA3"/>
    <w:rsid w:val="00115E52"/>
    <w:rsid w:val="00116AD0"/>
    <w:rsid w:val="00116F75"/>
    <w:rsid w:val="001202DE"/>
    <w:rsid w:val="00121694"/>
    <w:rsid w:val="001240A5"/>
    <w:rsid w:val="001257CB"/>
    <w:rsid w:val="00125A22"/>
    <w:rsid w:val="00125A35"/>
    <w:rsid w:val="00125B35"/>
    <w:rsid w:val="00125F76"/>
    <w:rsid w:val="00126076"/>
    <w:rsid w:val="00126882"/>
    <w:rsid w:val="001330FF"/>
    <w:rsid w:val="001333C4"/>
    <w:rsid w:val="001354F6"/>
    <w:rsid w:val="00135879"/>
    <w:rsid w:val="00135F5E"/>
    <w:rsid w:val="001430AA"/>
    <w:rsid w:val="00144738"/>
    <w:rsid w:val="00150566"/>
    <w:rsid w:val="00152B7E"/>
    <w:rsid w:val="00154039"/>
    <w:rsid w:val="00156591"/>
    <w:rsid w:val="001642EE"/>
    <w:rsid w:val="00165B2E"/>
    <w:rsid w:val="00167644"/>
    <w:rsid w:val="00173FA5"/>
    <w:rsid w:val="001750B3"/>
    <w:rsid w:val="001761E7"/>
    <w:rsid w:val="00176244"/>
    <w:rsid w:val="00181880"/>
    <w:rsid w:val="00182CAF"/>
    <w:rsid w:val="001833FE"/>
    <w:rsid w:val="001864BA"/>
    <w:rsid w:val="00193D7D"/>
    <w:rsid w:val="00194308"/>
    <w:rsid w:val="00195997"/>
    <w:rsid w:val="00196321"/>
    <w:rsid w:val="00196EB9"/>
    <w:rsid w:val="0019746B"/>
    <w:rsid w:val="001A0277"/>
    <w:rsid w:val="001A31FA"/>
    <w:rsid w:val="001A33B2"/>
    <w:rsid w:val="001A4E4C"/>
    <w:rsid w:val="001A518A"/>
    <w:rsid w:val="001A57AF"/>
    <w:rsid w:val="001A5F60"/>
    <w:rsid w:val="001A7E1B"/>
    <w:rsid w:val="001B11A2"/>
    <w:rsid w:val="001B4E36"/>
    <w:rsid w:val="001B7F0A"/>
    <w:rsid w:val="001C0A8C"/>
    <w:rsid w:val="001C31A4"/>
    <w:rsid w:val="001D156E"/>
    <w:rsid w:val="001D23A8"/>
    <w:rsid w:val="001D30A8"/>
    <w:rsid w:val="001D51E1"/>
    <w:rsid w:val="001E3A80"/>
    <w:rsid w:val="001E3F2F"/>
    <w:rsid w:val="001E62AC"/>
    <w:rsid w:val="001E7B6F"/>
    <w:rsid w:val="001E7C9C"/>
    <w:rsid w:val="001F3319"/>
    <w:rsid w:val="001F3BF1"/>
    <w:rsid w:val="00200286"/>
    <w:rsid w:val="0020124A"/>
    <w:rsid w:val="00201EC4"/>
    <w:rsid w:val="00203F19"/>
    <w:rsid w:val="00204CA4"/>
    <w:rsid w:val="00210E8F"/>
    <w:rsid w:val="002116C5"/>
    <w:rsid w:val="00211F44"/>
    <w:rsid w:val="002225AF"/>
    <w:rsid w:val="002226F8"/>
    <w:rsid w:val="00222785"/>
    <w:rsid w:val="00222826"/>
    <w:rsid w:val="00222B85"/>
    <w:rsid w:val="0022742A"/>
    <w:rsid w:val="002300CD"/>
    <w:rsid w:val="002310D5"/>
    <w:rsid w:val="00231874"/>
    <w:rsid w:val="00232AE9"/>
    <w:rsid w:val="002344C7"/>
    <w:rsid w:val="00234989"/>
    <w:rsid w:val="00241734"/>
    <w:rsid w:val="00246F66"/>
    <w:rsid w:val="00250D28"/>
    <w:rsid w:val="00251F1F"/>
    <w:rsid w:val="002535C7"/>
    <w:rsid w:val="00254A00"/>
    <w:rsid w:val="002565EC"/>
    <w:rsid w:val="00262323"/>
    <w:rsid w:val="0027007A"/>
    <w:rsid w:val="0027133E"/>
    <w:rsid w:val="00274613"/>
    <w:rsid w:val="0028520A"/>
    <w:rsid w:val="00290F7B"/>
    <w:rsid w:val="002A1E06"/>
    <w:rsid w:val="002A5151"/>
    <w:rsid w:val="002A57AE"/>
    <w:rsid w:val="002B1051"/>
    <w:rsid w:val="002B1B0E"/>
    <w:rsid w:val="002C04E9"/>
    <w:rsid w:val="002C2004"/>
    <w:rsid w:val="002C3B32"/>
    <w:rsid w:val="002C464F"/>
    <w:rsid w:val="002C4E63"/>
    <w:rsid w:val="002C5907"/>
    <w:rsid w:val="002D072A"/>
    <w:rsid w:val="002D0AAC"/>
    <w:rsid w:val="002D383B"/>
    <w:rsid w:val="002D592C"/>
    <w:rsid w:val="002D75A9"/>
    <w:rsid w:val="002E1983"/>
    <w:rsid w:val="002E2319"/>
    <w:rsid w:val="002E2F84"/>
    <w:rsid w:val="002E5FD4"/>
    <w:rsid w:val="002E6587"/>
    <w:rsid w:val="002F1E3B"/>
    <w:rsid w:val="002F20E8"/>
    <w:rsid w:val="002F60FE"/>
    <w:rsid w:val="002F7D53"/>
    <w:rsid w:val="00302951"/>
    <w:rsid w:val="00303F38"/>
    <w:rsid w:val="003063C7"/>
    <w:rsid w:val="00307204"/>
    <w:rsid w:val="003078D0"/>
    <w:rsid w:val="00311E52"/>
    <w:rsid w:val="00312C3F"/>
    <w:rsid w:val="00315788"/>
    <w:rsid w:val="00324208"/>
    <w:rsid w:val="00324FB0"/>
    <w:rsid w:val="003253C5"/>
    <w:rsid w:val="00325966"/>
    <w:rsid w:val="003306D4"/>
    <w:rsid w:val="00333FE0"/>
    <w:rsid w:val="0034222B"/>
    <w:rsid w:val="00344D08"/>
    <w:rsid w:val="00345ED2"/>
    <w:rsid w:val="00347E31"/>
    <w:rsid w:val="00350921"/>
    <w:rsid w:val="003528B6"/>
    <w:rsid w:val="00352E38"/>
    <w:rsid w:val="00355EB3"/>
    <w:rsid w:val="003620A9"/>
    <w:rsid w:val="00366897"/>
    <w:rsid w:val="00367C35"/>
    <w:rsid w:val="003701CE"/>
    <w:rsid w:val="003748A2"/>
    <w:rsid w:val="00376F1D"/>
    <w:rsid w:val="00377666"/>
    <w:rsid w:val="00380612"/>
    <w:rsid w:val="00380AA8"/>
    <w:rsid w:val="00381EFA"/>
    <w:rsid w:val="00382233"/>
    <w:rsid w:val="00386669"/>
    <w:rsid w:val="00390001"/>
    <w:rsid w:val="00390D98"/>
    <w:rsid w:val="003934BC"/>
    <w:rsid w:val="00397012"/>
    <w:rsid w:val="003A3A04"/>
    <w:rsid w:val="003A543A"/>
    <w:rsid w:val="003B1619"/>
    <w:rsid w:val="003B2A86"/>
    <w:rsid w:val="003B2F71"/>
    <w:rsid w:val="003B339A"/>
    <w:rsid w:val="003B7254"/>
    <w:rsid w:val="003B76DF"/>
    <w:rsid w:val="003C18DC"/>
    <w:rsid w:val="003C4E2F"/>
    <w:rsid w:val="003D1F3F"/>
    <w:rsid w:val="003D2FC6"/>
    <w:rsid w:val="003D4CC3"/>
    <w:rsid w:val="003E0B52"/>
    <w:rsid w:val="003E0F80"/>
    <w:rsid w:val="003E1C46"/>
    <w:rsid w:val="003E4EF7"/>
    <w:rsid w:val="003E60DC"/>
    <w:rsid w:val="003E7BC9"/>
    <w:rsid w:val="003F049A"/>
    <w:rsid w:val="003F1B9D"/>
    <w:rsid w:val="003F3A61"/>
    <w:rsid w:val="003F5CFF"/>
    <w:rsid w:val="00400DDE"/>
    <w:rsid w:val="00407468"/>
    <w:rsid w:val="004100AF"/>
    <w:rsid w:val="00411216"/>
    <w:rsid w:val="00411269"/>
    <w:rsid w:val="0041172A"/>
    <w:rsid w:val="00415D29"/>
    <w:rsid w:val="004168E8"/>
    <w:rsid w:val="00417AC5"/>
    <w:rsid w:val="00426C0E"/>
    <w:rsid w:val="004276EC"/>
    <w:rsid w:val="00430FE4"/>
    <w:rsid w:val="00434C42"/>
    <w:rsid w:val="00437882"/>
    <w:rsid w:val="00437D22"/>
    <w:rsid w:val="00442174"/>
    <w:rsid w:val="00452A72"/>
    <w:rsid w:val="0045778C"/>
    <w:rsid w:val="004602C5"/>
    <w:rsid w:val="004605C0"/>
    <w:rsid w:val="00461403"/>
    <w:rsid w:val="00461A08"/>
    <w:rsid w:val="004641C0"/>
    <w:rsid w:val="00471E35"/>
    <w:rsid w:val="004721F6"/>
    <w:rsid w:val="00476031"/>
    <w:rsid w:val="00480E07"/>
    <w:rsid w:val="00485115"/>
    <w:rsid w:val="00490098"/>
    <w:rsid w:val="00490532"/>
    <w:rsid w:val="004936AA"/>
    <w:rsid w:val="00494FA0"/>
    <w:rsid w:val="00496A55"/>
    <w:rsid w:val="004A0C58"/>
    <w:rsid w:val="004A1173"/>
    <w:rsid w:val="004A198D"/>
    <w:rsid w:val="004A1D55"/>
    <w:rsid w:val="004A2D6E"/>
    <w:rsid w:val="004A3261"/>
    <w:rsid w:val="004A34BC"/>
    <w:rsid w:val="004A44E6"/>
    <w:rsid w:val="004A64CD"/>
    <w:rsid w:val="004A7B83"/>
    <w:rsid w:val="004A7E2E"/>
    <w:rsid w:val="004B0BA9"/>
    <w:rsid w:val="004B0F86"/>
    <w:rsid w:val="004B7510"/>
    <w:rsid w:val="004B7824"/>
    <w:rsid w:val="004C0E23"/>
    <w:rsid w:val="004C151D"/>
    <w:rsid w:val="004C4591"/>
    <w:rsid w:val="004C68D6"/>
    <w:rsid w:val="004C7DCE"/>
    <w:rsid w:val="004D1432"/>
    <w:rsid w:val="004D1B39"/>
    <w:rsid w:val="004D444A"/>
    <w:rsid w:val="004D54E5"/>
    <w:rsid w:val="004D5BAE"/>
    <w:rsid w:val="004D5C73"/>
    <w:rsid w:val="004D72F5"/>
    <w:rsid w:val="004E445E"/>
    <w:rsid w:val="004E58F7"/>
    <w:rsid w:val="004E6381"/>
    <w:rsid w:val="004F3B42"/>
    <w:rsid w:val="004F58E2"/>
    <w:rsid w:val="00500FFE"/>
    <w:rsid w:val="005010A1"/>
    <w:rsid w:val="00501F48"/>
    <w:rsid w:val="00502BB8"/>
    <w:rsid w:val="00504AF3"/>
    <w:rsid w:val="00510B22"/>
    <w:rsid w:val="00520BC6"/>
    <w:rsid w:val="00522DCD"/>
    <w:rsid w:val="00523D3B"/>
    <w:rsid w:val="005244DC"/>
    <w:rsid w:val="00535FA2"/>
    <w:rsid w:val="005367BF"/>
    <w:rsid w:val="00537288"/>
    <w:rsid w:val="005409C0"/>
    <w:rsid w:val="00542CEC"/>
    <w:rsid w:val="00546FA2"/>
    <w:rsid w:val="00554FDF"/>
    <w:rsid w:val="005556D9"/>
    <w:rsid w:val="0056005F"/>
    <w:rsid w:val="0056111B"/>
    <w:rsid w:val="00561E7F"/>
    <w:rsid w:val="00564F6C"/>
    <w:rsid w:val="00565A1E"/>
    <w:rsid w:val="00572CD5"/>
    <w:rsid w:val="00573CB4"/>
    <w:rsid w:val="005773DE"/>
    <w:rsid w:val="00580030"/>
    <w:rsid w:val="00583D83"/>
    <w:rsid w:val="00584652"/>
    <w:rsid w:val="005848C3"/>
    <w:rsid w:val="0059448F"/>
    <w:rsid w:val="00594F67"/>
    <w:rsid w:val="005A1658"/>
    <w:rsid w:val="005A26C6"/>
    <w:rsid w:val="005A38EC"/>
    <w:rsid w:val="005A54EE"/>
    <w:rsid w:val="005A6608"/>
    <w:rsid w:val="005A6EC2"/>
    <w:rsid w:val="005A701B"/>
    <w:rsid w:val="005B294B"/>
    <w:rsid w:val="005B5060"/>
    <w:rsid w:val="005B5AFF"/>
    <w:rsid w:val="005B782F"/>
    <w:rsid w:val="005C5E47"/>
    <w:rsid w:val="005D0C9E"/>
    <w:rsid w:val="005D23D0"/>
    <w:rsid w:val="005E0240"/>
    <w:rsid w:val="005E0BB2"/>
    <w:rsid w:val="005E113E"/>
    <w:rsid w:val="005E136B"/>
    <w:rsid w:val="005E304B"/>
    <w:rsid w:val="005E45EA"/>
    <w:rsid w:val="005E4A7E"/>
    <w:rsid w:val="005F0778"/>
    <w:rsid w:val="005F0E4A"/>
    <w:rsid w:val="005F1D3B"/>
    <w:rsid w:val="005F1FB3"/>
    <w:rsid w:val="005F3BB3"/>
    <w:rsid w:val="005F3E74"/>
    <w:rsid w:val="005F56A1"/>
    <w:rsid w:val="005F57C5"/>
    <w:rsid w:val="005F77E1"/>
    <w:rsid w:val="006036F7"/>
    <w:rsid w:val="00603996"/>
    <w:rsid w:val="00607A8A"/>
    <w:rsid w:val="00611635"/>
    <w:rsid w:val="00611BC3"/>
    <w:rsid w:val="00612988"/>
    <w:rsid w:val="00614FB9"/>
    <w:rsid w:val="006167B9"/>
    <w:rsid w:val="00616C2B"/>
    <w:rsid w:val="00624968"/>
    <w:rsid w:val="006251E1"/>
    <w:rsid w:val="00626B0F"/>
    <w:rsid w:val="006277AE"/>
    <w:rsid w:val="0063002A"/>
    <w:rsid w:val="0063311C"/>
    <w:rsid w:val="00636D3D"/>
    <w:rsid w:val="00637829"/>
    <w:rsid w:val="00640105"/>
    <w:rsid w:val="00640975"/>
    <w:rsid w:val="00640CBB"/>
    <w:rsid w:val="00640FB9"/>
    <w:rsid w:val="006450F8"/>
    <w:rsid w:val="006505F1"/>
    <w:rsid w:val="00650FB1"/>
    <w:rsid w:val="00653B5E"/>
    <w:rsid w:val="00656ABF"/>
    <w:rsid w:val="006677C7"/>
    <w:rsid w:val="00667FB0"/>
    <w:rsid w:val="00670396"/>
    <w:rsid w:val="00670810"/>
    <w:rsid w:val="00670E74"/>
    <w:rsid w:val="0067374C"/>
    <w:rsid w:val="00674E62"/>
    <w:rsid w:val="0067602A"/>
    <w:rsid w:val="0067685A"/>
    <w:rsid w:val="006811A1"/>
    <w:rsid w:val="00681C0B"/>
    <w:rsid w:val="00682C5E"/>
    <w:rsid w:val="00683CA4"/>
    <w:rsid w:val="00686CEF"/>
    <w:rsid w:val="00687045"/>
    <w:rsid w:val="00687F0D"/>
    <w:rsid w:val="0069518F"/>
    <w:rsid w:val="00695A3B"/>
    <w:rsid w:val="006A693C"/>
    <w:rsid w:val="006A74A1"/>
    <w:rsid w:val="006A7D74"/>
    <w:rsid w:val="006B17D4"/>
    <w:rsid w:val="006B19B9"/>
    <w:rsid w:val="006B3A7B"/>
    <w:rsid w:val="006B6223"/>
    <w:rsid w:val="006B6C63"/>
    <w:rsid w:val="006B70E5"/>
    <w:rsid w:val="006C3002"/>
    <w:rsid w:val="006C39E1"/>
    <w:rsid w:val="006D0EAC"/>
    <w:rsid w:val="006D51AA"/>
    <w:rsid w:val="006D5667"/>
    <w:rsid w:val="006D591F"/>
    <w:rsid w:val="006D642B"/>
    <w:rsid w:val="006D709A"/>
    <w:rsid w:val="006E030B"/>
    <w:rsid w:val="006E2201"/>
    <w:rsid w:val="006E5055"/>
    <w:rsid w:val="006E5066"/>
    <w:rsid w:val="006E5C67"/>
    <w:rsid w:val="006E6C4E"/>
    <w:rsid w:val="006E73A0"/>
    <w:rsid w:val="006F35FD"/>
    <w:rsid w:val="006F4EAA"/>
    <w:rsid w:val="006F7878"/>
    <w:rsid w:val="00700BC4"/>
    <w:rsid w:val="00706DBC"/>
    <w:rsid w:val="00712137"/>
    <w:rsid w:val="00712D91"/>
    <w:rsid w:val="0071346B"/>
    <w:rsid w:val="007144BB"/>
    <w:rsid w:val="00715491"/>
    <w:rsid w:val="00724761"/>
    <w:rsid w:val="0072547E"/>
    <w:rsid w:val="00732B2F"/>
    <w:rsid w:val="0073620F"/>
    <w:rsid w:val="00737D7B"/>
    <w:rsid w:val="00741261"/>
    <w:rsid w:val="0074138C"/>
    <w:rsid w:val="00742E8A"/>
    <w:rsid w:val="007434CF"/>
    <w:rsid w:val="00747424"/>
    <w:rsid w:val="00750F8E"/>
    <w:rsid w:val="00751061"/>
    <w:rsid w:val="00751D56"/>
    <w:rsid w:val="00762397"/>
    <w:rsid w:val="00763A04"/>
    <w:rsid w:val="007663DD"/>
    <w:rsid w:val="007676BC"/>
    <w:rsid w:val="00767966"/>
    <w:rsid w:val="00771DD8"/>
    <w:rsid w:val="007748B2"/>
    <w:rsid w:val="00775682"/>
    <w:rsid w:val="007808AB"/>
    <w:rsid w:val="00782585"/>
    <w:rsid w:val="00786314"/>
    <w:rsid w:val="007A05E8"/>
    <w:rsid w:val="007A18D6"/>
    <w:rsid w:val="007A2899"/>
    <w:rsid w:val="007A731A"/>
    <w:rsid w:val="007A79C1"/>
    <w:rsid w:val="007B12E2"/>
    <w:rsid w:val="007B6FED"/>
    <w:rsid w:val="007C1268"/>
    <w:rsid w:val="007C2465"/>
    <w:rsid w:val="007C2BFB"/>
    <w:rsid w:val="007C3754"/>
    <w:rsid w:val="007D032D"/>
    <w:rsid w:val="007D3D3B"/>
    <w:rsid w:val="007D4779"/>
    <w:rsid w:val="007D4F06"/>
    <w:rsid w:val="007D5C4F"/>
    <w:rsid w:val="007E0396"/>
    <w:rsid w:val="007E512C"/>
    <w:rsid w:val="007F0BD9"/>
    <w:rsid w:val="007F2C31"/>
    <w:rsid w:val="007F39E3"/>
    <w:rsid w:val="007F63B7"/>
    <w:rsid w:val="00805854"/>
    <w:rsid w:val="00811D6B"/>
    <w:rsid w:val="00812272"/>
    <w:rsid w:val="00815551"/>
    <w:rsid w:val="008176B8"/>
    <w:rsid w:val="0082126F"/>
    <w:rsid w:val="0082234D"/>
    <w:rsid w:val="00822BCD"/>
    <w:rsid w:val="0082438E"/>
    <w:rsid w:val="0082608A"/>
    <w:rsid w:val="00826C69"/>
    <w:rsid w:val="00831E6A"/>
    <w:rsid w:val="00837463"/>
    <w:rsid w:val="008421C3"/>
    <w:rsid w:val="0084315F"/>
    <w:rsid w:val="00843EED"/>
    <w:rsid w:val="0084524A"/>
    <w:rsid w:val="00850C3C"/>
    <w:rsid w:val="00851A46"/>
    <w:rsid w:val="008523A2"/>
    <w:rsid w:val="008529C9"/>
    <w:rsid w:val="008538DD"/>
    <w:rsid w:val="0085447A"/>
    <w:rsid w:val="0085705C"/>
    <w:rsid w:val="00862D20"/>
    <w:rsid w:val="00867DFD"/>
    <w:rsid w:val="00874401"/>
    <w:rsid w:val="00880493"/>
    <w:rsid w:val="00881142"/>
    <w:rsid w:val="00881210"/>
    <w:rsid w:val="00882794"/>
    <w:rsid w:val="00885618"/>
    <w:rsid w:val="00886C70"/>
    <w:rsid w:val="00886E0A"/>
    <w:rsid w:val="00887FD3"/>
    <w:rsid w:val="00890014"/>
    <w:rsid w:val="0089286D"/>
    <w:rsid w:val="00893D40"/>
    <w:rsid w:val="008947CE"/>
    <w:rsid w:val="00895431"/>
    <w:rsid w:val="008A7471"/>
    <w:rsid w:val="008B29D2"/>
    <w:rsid w:val="008B42A3"/>
    <w:rsid w:val="008C5A95"/>
    <w:rsid w:val="008D0142"/>
    <w:rsid w:val="008D24E3"/>
    <w:rsid w:val="008D6158"/>
    <w:rsid w:val="008D681C"/>
    <w:rsid w:val="008E3E89"/>
    <w:rsid w:val="008E57F6"/>
    <w:rsid w:val="008E6595"/>
    <w:rsid w:val="008F40D8"/>
    <w:rsid w:val="008F4824"/>
    <w:rsid w:val="008F5C98"/>
    <w:rsid w:val="008F5EE0"/>
    <w:rsid w:val="00900B61"/>
    <w:rsid w:val="00901316"/>
    <w:rsid w:val="00902F09"/>
    <w:rsid w:val="0090516A"/>
    <w:rsid w:val="00905BF2"/>
    <w:rsid w:val="009062C0"/>
    <w:rsid w:val="00906454"/>
    <w:rsid w:val="00907F03"/>
    <w:rsid w:val="00912E0C"/>
    <w:rsid w:val="00914A54"/>
    <w:rsid w:val="00916BFE"/>
    <w:rsid w:val="00917E40"/>
    <w:rsid w:val="009261E0"/>
    <w:rsid w:val="00932B2E"/>
    <w:rsid w:val="00934EA4"/>
    <w:rsid w:val="009437F8"/>
    <w:rsid w:val="00944636"/>
    <w:rsid w:val="0095075A"/>
    <w:rsid w:val="00950857"/>
    <w:rsid w:val="009521E4"/>
    <w:rsid w:val="009566CF"/>
    <w:rsid w:val="00957729"/>
    <w:rsid w:val="009646AC"/>
    <w:rsid w:val="009658BA"/>
    <w:rsid w:val="0096777C"/>
    <w:rsid w:val="00972285"/>
    <w:rsid w:val="0097542F"/>
    <w:rsid w:val="0097694F"/>
    <w:rsid w:val="00977608"/>
    <w:rsid w:val="00984635"/>
    <w:rsid w:val="00984899"/>
    <w:rsid w:val="00984C4D"/>
    <w:rsid w:val="00984E81"/>
    <w:rsid w:val="00987BC9"/>
    <w:rsid w:val="009905AE"/>
    <w:rsid w:val="00991C06"/>
    <w:rsid w:val="00997D75"/>
    <w:rsid w:val="00997F02"/>
    <w:rsid w:val="009A379A"/>
    <w:rsid w:val="009A39A5"/>
    <w:rsid w:val="009A4D4D"/>
    <w:rsid w:val="009B289F"/>
    <w:rsid w:val="009B31B9"/>
    <w:rsid w:val="009B6540"/>
    <w:rsid w:val="009B6C08"/>
    <w:rsid w:val="009C008A"/>
    <w:rsid w:val="009C1062"/>
    <w:rsid w:val="009C1C10"/>
    <w:rsid w:val="009C4ED7"/>
    <w:rsid w:val="009D7F20"/>
    <w:rsid w:val="009E1463"/>
    <w:rsid w:val="009E2E66"/>
    <w:rsid w:val="009E61D8"/>
    <w:rsid w:val="009F17B6"/>
    <w:rsid w:val="009F1872"/>
    <w:rsid w:val="009F3C0A"/>
    <w:rsid w:val="009F4E60"/>
    <w:rsid w:val="00A000A1"/>
    <w:rsid w:val="00A01373"/>
    <w:rsid w:val="00A0145A"/>
    <w:rsid w:val="00A029A0"/>
    <w:rsid w:val="00A035A1"/>
    <w:rsid w:val="00A16231"/>
    <w:rsid w:val="00A207EB"/>
    <w:rsid w:val="00A21742"/>
    <w:rsid w:val="00A21BF9"/>
    <w:rsid w:val="00A22637"/>
    <w:rsid w:val="00A22DC7"/>
    <w:rsid w:val="00A26861"/>
    <w:rsid w:val="00A30E0A"/>
    <w:rsid w:val="00A31ED1"/>
    <w:rsid w:val="00A32575"/>
    <w:rsid w:val="00A328AF"/>
    <w:rsid w:val="00A32ACB"/>
    <w:rsid w:val="00A34CE1"/>
    <w:rsid w:val="00A36BCA"/>
    <w:rsid w:val="00A41413"/>
    <w:rsid w:val="00A42AF6"/>
    <w:rsid w:val="00A4632F"/>
    <w:rsid w:val="00A60C27"/>
    <w:rsid w:val="00A6339C"/>
    <w:rsid w:val="00A650D6"/>
    <w:rsid w:val="00A65371"/>
    <w:rsid w:val="00A7001B"/>
    <w:rsid w:val="00A72C07"/>
    <w:rsid w:val="00A73874"/>
    <w:rsid w:val="00A73E6A"/>
    <w:rsid w:val="00A745DD"/>
    <w:rsid w:val="00A74A93"/>
    <w:rsid w:val="00A767AA"/>
    <w:rsid w:val="00A76B04"/>
    <w:rsid w:val="00A77550"/>
    <w:rsid w:val="00A77E85"/>
    <w:rsid w:val="00A80BE3"/>
    <w:rsid w:val="00A817D1"/>
    <w:rsid w:val="00A85AD8"/>
    <w:rsid w:val="00A87EDD"/>
    <w:rsid w:val="00A9249C"/>
    <w:rsid w:val="00A92F46"/>
    <w:rsid w:val="00A9370D"/>
    <w:rsid w:val="00A9426B"/>
    <w:rsid w:val="00A943DA"/>
    <w:rsid w:val="00AA0BF5"/>
    <w:rsid w:val="00AA19B0"/>
    <w:rsid w:val="00AA291D"/>
    <w:rsid w:val="00AA3AAD"/>
    <w:rsid w:val="00AA4B72"/>
    <w:rsid w:val="00AA70FA"/>
    <w:rsid w:val="00AB18BF"/>
    <w:rsid w:val="00AB440A"/>
    <w:rsid w:val="00AB44F1"/>
    <w:rsid w:val="00AC0E0A"/>
    <w:rsid w:val="00AC2469"/>
    <w:rsid w:val="00AC2762"/>
    <w:rsid w:val="00AC380E"/>
    <w:rsid w:val="00AC3BDB"/>
    <w:rsid w:val="00AC426F"/>
    <w:rsid w:val="00AC4C22"/>
    <w:rsid w:val="00AD1F45"/>
    <w:rsid w:val="00AD219A"/>
    <w:rsid w:val="00AD63DB"/>
    <w:rsid w:val="00AE07AF"/>
    <w:rsid w:val="00AE135F"/>
    <w:rsid w:val="00AE2609"/>
    <w:rsid w:val="00AE2683"/>
    <w:rsid w:val="00AE502E"/>
    <w:rsid w:val="00AF4A8D"/>
    <w:rsid w:val="00B00311"/>
    <w:rsid w:val="00B02F86"/>
    <w:rsid w:val="00B0403C"/>
    <w:rsid w:val="00B06BD8"/>
    <w:rsid w:val="00B074FC"/>
    <w:rsid w:val="00B117A3"/>
    <w:rsid w:val="00B13385"/>
    <w:rsid w:val="00B145D3"/>
    <w:rsid w:val="00B149F2"/>
    <w:rsid w:val="00B20C47"/>
    <w:rsid w:val="00B213F6"/>
    <w:rsid w:val="00B21E3D"/>
    <w:rsid w:val="00B230B2"/>
    <w:rsid w:val="00B25CB7"/>
    <w:rsid w:val="00B26031"/>
    <w:rsid w:val="00B31650"/>
    <w:rsid w:val="00B336D4"/>
    <w:rsid w:val="00B3655A"/>
    <w:rsid w:val="00B369BC"/>
    <w:rsid w:val="00B36E9C"/>
    <w:rsid w:val="00B40020"/>
    <w:rsid w:val="00B42C38"/>
    <w:rsid w:val="00B43CB9"/>
    <w:rsid w:val="00B47CF0"/>
    <w:rsid w:val="00B5243D"/>
    <w:rsid w:val="00B558A6"/>
    <w:rsid w:val="00B57453"/>
    <w:rsid w:val="00B6049C"/>
    <w:rsid w:val="00B60E9B"/>
    <w:rsid w:val="00B6175E"/>
    <w:rsid w:val="00B62C6C"/>
    <w:rsid w:val="00B64089"/>
    <w:rsid w:val="00B71072"/>
    <w:rsid w:val="00B76DAD"/>
    <w:rsid w:val="00B825D7"/>
    <w:rsid w:val="00B83C2C"/>
    <w:rsid w:val="00B86A3A"/>
    <w:rsid w:val="00B86AA1"/>
    <w:rsid w:val="00B8755A"/>
    <w:rsid w:val="00B87A75"/>
    <w:rsid w:val="00B87D26"/>
    <w:rsid w:val="00B91119"/>
    <w:rsid w:val="00B93AC4"/>
    <w:rsid w:val="00B94167"/>
    <w:rsid w:val="00B97E78"/>
    <w:rsid w:val="00BA4871"/>
    <w:rsid w:val="00BA71E3"/>
    <w:rsid w:val="00BB4CFC"/>
    <w:rsid w:val="00BB616E"/>
    <w:rsid w:val="00BB788D"/>
    <w:rsid w:val="00BC042C"/>
    <w:rsid w:val="00BC14B9"/>
    <w:rsid w:val="00BC4016"/>
    <w:rsid w:val="00BC550C"/>
    <w:rsid w:val="00BD0BF3"/>
    <w:rsid w:val="00BD510E"/>
    <w:rsid w:val="00BD5C66"/>
    <w:rsid w:val="00BD775A"/>
    <w:rsid w:val="00BD7A2A"/>
    <w:rsid w:val="00BE3853"/>
    <w:rsid w:val="00BF242D"/>
    <w:rsid w:val="00BF2DB8"/>
    <w:rsid w:val="00BF6E8B"/>
    <w:rsid w:val="00C00613"/>
    <w:rsid w:val="00C0066E"/>
    <w:rsid w:val="00C03E13"/>
    <w:rsid w:val="00C0501A"/>
    <w:rsid w:val="00C06C07"/>
    <w:rsid w:val="00C077CC"/>
    <w:rsid w:val="00C10E3D"/>
    <w:rsid w:val="00C13BCE"/>
    <w:rsid w:val="00C15774"/>
    <w:rsid w:val="00C157F3"/>
    <w:rsid w:val="00C16641"/>
    <w:rsid w:val="00C17DCD"/>
    <w:rsid w:val="00C21A20"/>
    <w:rsid w:val="00C246F0"/>
    <w:rsid w:val="00C36FA7"/>
    <w:rsid w:val="00C411EC"/>
    <w:rsid w:val="00C459D6"/>
    <w:rsid w:val="00C508E2"/>
    <w:rsid w:val="00C50A8A"/>
    <w:rsid w:val="00C53FBF"/>
    <w:rsid w:val="00C573C8"/>
    <w:rsid w:val="00C57775"/>
    <w:rsid w:val="00C62442"/>
    <w:rsid w:val="00C62DD1"/>
    <w:rsid w:val="00C639A1"/>
    <w:rsid w:val="00C6432A"/>
    <w:rsid w:val="00C6476A"/>
    <w:rsid w:val="00C669F0"/>
    <w:rsid w:val="00C74CEC"/>
    <w:rsid w:val="00C80C36"/>
    <w:rsid w:val="00C828C3"/>
    <w:rsid w:val="00C837A3"/>
    <w:rsid w:val="00C9657F"/>
    <w:rsid w:val="00CA0504"/>
    <w:rsid w:val="00CA2A65"/>
    <w:rsid w:val="00CA5A23"/>
    <w:rsid w:val="00CB1E09"/>
    <w:rsid w:val="00CB272A"/>
    <w:rsid w:val="00CB339E"/>
    <w:rsid w:val="00CB3DC7"/>
    <w:rsid w:val="00CB7040"/>
    <w:rsid w:val="00CB769F"/>
    <w:rsid w:val="00CC0A8B"/>
    <w:rsid w:val="00CC7512"/>
    <w:rsid w:val="00CD095E"/>
    <w:rsid w:val="00CD1D4A"/>
    <w:rsid w:val="00CD5DCA"/>
    <w:rsid w:val="00CD745B"/>
    <w:rsid w:val="00CE7A55"/>
    <w:rsid w:val="00CF00C4"/>
    <w:rsid w:val="00CF255D"/>
    <w:rsid w:val="00D0077D"/>
    <w:rsid w:val="00D033FA"/>
    <w:rsid w:val="00D035C1"/>
    <w:rsid w:val="00D036AC"/>
    <w:rsid w:val="00D06437"/>
    <w:rsid w:val="00D10FBF"/>
    <w:rsid w:val="00D11B39"/>
    <w:rsid w:val="00D14310"/>
    <w:rsid w:val="00D163E7"/>
    <w:rsid w:val="00D209FE"/>
    <w:rsid w:val="00D2229A"/>
    <w:rsid w:val="00D24D99"/>
    <w:rsid w:val="00D32E69"/>
    <w:rsid w:val="00D33D76"/>
    <w:rsid w:val="00D342C4"/>
    <w:rsid w:val="00D3607C"/>
    <w:rsid w:val="00D37D13"/>
    <w:rsid w:val="00D40290"/>
    <w:rsid w:val="00D43305"/>
    <w:rsid w:val="00D43429"/>
    <w:rsid w:val="00D44F0B"/>
    <w:rsid w:val="00D50E66"/>
    <w:rsid w:val="00D51914"/>
    <w:rsid w:val="00D5403B"/>
    <w:rsid w:val="00D548D6"/>
    <w:rsid w:val="00D559DC"/>
    <w:rsid w:val="00D56BAD"/>
    <w:rsid w:val="00D617C3"/>
    <w:rsid w:val="00D63C3F"/>
    <w:rsid w:val="00D64034"/>
    <w:rsid w:val="00D64399"/>
    <w:rsid w:val="00D64434"/>
    <w:rsid w:val="00D6445D"/>
    <w:rsid w:val="00D6606B"/>
    <w:rsid w:val="00D6729D"/>
    <w:rsid w:val="00D74BBE"/>
    <w:rsid w:val="00D81D9B"/>
    <w:rsid w:val="00D81E15"/>
    <w:rsid w:val="00D82B47"/>
    <w:rsid w:val="00D85E9B"/>
    <w:rsid w:val="00D86C7B"/>
    <w:rsid w:val="00D8735C"/>
    <w:rsid w:val="00D875D2"/>
    <w:rsid w:val="00DC00F9"/>
    <w:rsid w:val="00DC3F47"/>
    <w:rsid w:val="00DC4780"/>
    <w:rsid w:val="00DC64A4"/>
    <w:rsid w:val="00DC7181"/>
    <w:rsid w:val="00DD0859"/>
    <w:rsid w:val="00DD2031"/>
    <w:rsid w:val="00DD36A8"/>
    <w:rsid w:val="00DD5BE7"/>
    <w:rsid w:val="00DE1522"/>
    <w:rsid w:val="00DE23D1"/>
    <w:rsid w:val="00DE3643"/>
    <w:rsid w:val="00DE4A8E"/>
    <w:rsid w:val="00DE59A8"/>
    <w:rsid w:val="00DE7C34"/>
    <w:rsid w:val="00DF21AB"/>
    <w:rsid w:val="00E01100"/>
    <w:rsid w:val="00E01B62"/>
    <w:rsid w:val="00E044AE"/>
    <w:rsid w:val="00E058F9"/>
    <w:rsid w:val="00E1659F"/>
    <w:rsid w:val="00E21D36"/>
    <w:rsid w:val="00E225EB"/>
    <w:rsid w:val="00E231E4"/>
    <w:rsid w:val="00E24601"/>
    <w:rsid w:val="00E3059A"/>
    <w:rsid w:val="00E30BE0"/>
    <w:rsid w:val="00E3711B"/>
    <w:rsid w:val="00E438AD"/>
    <w:rsid w:val="00E43BA0"/>
    <w:rsid w:val="00E43E0C"/>
    <w:rsid w:val="00E46176"/>
    <w:rsid w:val="00E46F99"/>
    <w:rsid w:val="00E50727"/>
    <w:rsid w:val="00E611F6"/>
    <w:rsid w:val="00E654F9"/>
    <w:rsid w:val="00E658D4"/>
    <w:rsid w:val="00E674AB"/>
    <w:rsid w:val="00E7274C"/>
    <w:rsid w:val="00E727E3"/>
    <w:rsid w:val="00E72C0F"/>
    <w:rsid w:val="00E812FB"/>
    <w:rsid w:val="00E85BFD"/>
    <w:rsid w:val="00E916CE"/>
    <w:rsid w:val="00E91F5A"/>
    <w:rsid w:val="00EA0F79"/>
    <w:rsid w:val="00EA1976"/>
    <w:rsid w:val="00EA38E4"/>
    <w:rsid w:val="00EA497C"/>
    <w:rsid w:val="00EA53F9"/>
    <w:rsid w:val="00EB188A"/>
    <w:rsid w:val="00EB1B06"/>
    <w:rsid w:val="00EC1C07"/>
    <w:rsid w:val="00EC2109"/>
    <w:rsid w:val="00EC415A"/>
    <w:rsid w:val="00ED2585"/>
    <w:rsid w:val="00ED3E1C"/>
    <w:rsid w:val="00ED4D2A"/>
    <w:rsid w:val="00EE1568"/>
    <w:rsid w:val="00EE33CD"/>
    <w:rsid w:val="00EF7CD4"/>
    <w:rsid w:val="00F0562A"/>
    <w:rsid w:val="00F12BFB"/>
    <w:rsid w:val="00F14291"/>
    <w:rsid w:val="00F20B85"/>
    <w:rsid w:val="00F20DC3"/>
    <w:rsid w:val="00F213B2"/>
    <w:rsid w:val="00F22035"/>
    <w:rsid w:val="00F247F2"/>
    <w:rsid w:val="00F30FBB"/>
    <w:rsid w:val="00F31958"/>
    <w:rsid w:val="00F31BE7"/>
    <w:rsid w:val="00F338B8"/>
    <w:rsid w:val="00F36362"/>
    <w:rsid w:val="00F41C3C"/>
    <w:rsid w:val="00F42736"/>
    <w:rsid w:val="00F42D49"/>
    <w:rsid w:val="00F44DDE"/>
    <w:rsid w:val="00F4554F"/>
    <w:rsid w:val="00F501EA"/>
    <w:rsid w:val="00F5082F"/>
    <w:rsid w:val="00F515F1"/>
    <w:rsid w:val="00F53412"/>
    <w:rsid w:val="00F55A5E"/>
    <w:rsid w:val="00F61311"/>
    <w:rsid w:val="00F620B3"/>
    <w:rsid w:val="00F63388"/>
    <w:rsid w:val="00F63CB7"/>
    <w:rsid w:val="00F64B6B"/>
    <w:rsid w:val="00F676F0"/>
    <w:rsid w:val="00F7387C"/>
    <w:rsid w:val="00F74924"/>
    <w:rsid w:val="00F74BCD"/>
    <w:rsid w:val="00F77144"/>
    <w:rsid w:val="00F8097C"/>
    <w:rsid w:val="00F80FF9"/>
    <w:rsid w:val="00F83FC0"/>
    <w:rsid w:val="00F8496A"/>
    <w:rsid w:val="00F85CE0"/>
    <w:rsid w:val="00F87EE1"/>
    <w:rsid w:val="00F90251"/>
    <w:rsid w:val="00F932AA"/>
    <w:rsid w:val="00F9361C"/>
    <w:rsid w:val="00F96C15"/>
    <w:rsid w:val="00F97672"/>
    <w:rsid w:val="00FA22EA"/>
    <w:rsid w:val="00FA30D8"/>
    <w:rsid w:val="00FA4D94"/>
    <w:rsid w:val="00FA51FE"/>
    <w:rsid w:val="00FA56FC"/>
    <w:rsid w:val="00FA58A1"/>
    <w:rsid w:val="00FB27E7"/>
    <w:rsid w:val="00FB3419"/>
    <w:rsid w:val="00FC2D61"/>
    <w:rsid w:val="00FC34B8"/>
    <w:rsid w:val="00FC3CBC"/>
    <w:rsid w:val="00FC3EF2"/>
    <w:rsid w:val="00FD0903"/>
    <w:rsid w:val="00FD1D83"/>
    <w:rsid w:val="00FD2DFE"/>
    <w:rsid w:val="00FD37D0"/>
    <w:rsid w:val="00FD50E9"/>
    <w:rsid w:val="00FD668C"/>
    <w:rsid w:val="00FD6898"/>
    <w:rsid w:val="00FE1A34"/>
    <w:rsid w:val="00FE2130"/>
    <w:rsid w:val="00FE7159"/>
    <w:rsid w:val="00FF26C7"/>
    <w:rsid w:val="00FF410C"/>
    <w:rsid w:val="00FF6BD9"/>
    <w:rsid w:val="00FF70B1"/>
    <w:rsid w:val="00FF786D"/>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 w:type="character" w:styleId="Hyperlink">
    <w:name w:val="Hyperlink"/>
    <w:basedOn w:val="DefaultParagraphFont"/>
    <w:uiPriority w:val="99"/>
    <w:unhideWhenUsed/>
    <w:rsid w:val="00D8735C"/>
    <w:rPr>
      <w:color w:val="0563C1" w:themeColor="hyperlink"/>
      <w:u w:val="single"/>
    </w:rPr>
  </w:style>
  <w:style w:type="character" w:styleId="UnresolvedMention">
    <w:name w:val="Unresolved Mention"/>
    <w:basedOn w:val="DefaultParagraphFont"/>
    <w:uiPriority w:val="99"/>
    <w:semiHidden/>
    <w:unhideWhenUsed/>
    <w:rsid w:val="00D8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15544401">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72437983">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56769062">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3207168">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190339504">
      <w:bodyDiv w:val="1"/>
      <w:marLeft w:val="0"/>
      <w:marRight w:val="0"/>
      <w:marTop w:val="0"/>
      <w:marBottom w:val="0"/>
      <w:divBdr>
        <w:top w:val="none" w:sz="0" w:space="0" w:color="auto"/>
        <w:left w:val="none" w:sz="0" w:space="0" w:color="auto"/>
        <w:bottom w:val="none" w:sz="0" w:space="0" w:color="auto"/>
        <w:right w:val="none" w:sz="0" w:space="0" w:color="auto"/>
      </w:divBdr>
    </w:div>
    <w:div w:id="1220635089">
      <w:bodyDiv w:val="1"/>
      <w:marLeft w:val="0"/>
      <w:marRight w:val="0"/>
      <w:marTop w:val="0"/>
      <w:marBottom w:val="0"/>
      <w:divBdr>
        <w:top w:val="none" w:sz="0" w:space="0" w:color="auto"/>
        <w:left w:val="none" w:sz="0" w:space="0" w:color="auto"/>
        <w:bottom w:val="none" w:sz="0" w:space="0" w:color="auto"/>
        <w:right w:val="none" w:sz="0" w:space="0" w:color="auto"/>
      </w:divBdr>
    </w:div>
    <w:div w:id="122764128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53519667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28318042">
      <w:bodyDiv w:val="1"/>
      <w:marLeft w:val="0"/>
      <w:marRight w:val="0"/>
      <w:marTop w:val="0"/>
      <w:marBottom w:val="0"/>
      <w:divBdr>
        <w:top w:val="none" w:sz="0" w:space="0" w:color="auto"/>
        <w:left w:val="none" w:sz="0" w:space="0" w:color="auto"/>
        <w:bottom w:val="none" w:sz="0" w:space="0" w:color="auto"/>
        <w:right w:val="none" w:sz="0" w:space="0" w:color="auto"/>
      </w:divBdr>
    </w:div>
    <w:div w:id="1633166744">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70400743">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689062149">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52124061">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848783135">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48944642">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052D-5C2A-4A71-BD37-4AE66D65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6</cp:revision>
  <dcterms:created xsi:type="dcterms:W3CDTF">2022-10-23T21:08:00Z</dcterms:created>
  <dcterms:modified xsi:type="dcterms:W3CDTF">2022-10-23T22:28:00Z</dcterms:modified>
</cp:coreProperties>
</file>