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0B442" w14:textId="77777777" w:rsidR="0022742A" w:rsidRDefault="0022742A"/>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74B647C5">
                <wp:simplePos x="0" y="0"/>
                <wp:positionH relativeFrom="margin">
                  <wp:align>right</wp:align>
                </wp:positionH>
                <wp:positionV relativeFrom="paragraph">
                  <wp:posOffset>14311</wp:posOffset>
                </wp:positionV>
                <wp:extent cx="5937250"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250" cy="6114169"/>
                          <a:chOff x="0" y="0"/>
                          <a:chExt cx="5937274" cy="6114169"/>
                        </a:xfrm>
                      </wpg:grpSpPr>
                      <wps:wsp>
                        <wps:cNvPr id="9" name="Text Box 2"/>
                        <wps:cNvSpPr txBox="1">
                          <a:spLocks noChangeArrowheads="1"/>
                        </wps:cNvSpPr>
                        <wps:spPr bwMode="auto">
                          <a:xfrm>
                            <a:off x="2169994" y="0"/>
                            <a:ext cx="3291852" cy="403224"/>
                          </a:xfrm>
                          <a:prstGeom prst="rect">
                            <a:avLst/>
                          </a:prstGeom>
                          <a:solidFill>
                            <a:srgbClr val="FFFFFF"/>
                          </a:solidFill>
                          <a:ln w="9525">
                            <a:noFill/>
                            <a:miter lim="800000"/>
                            <a:headEnd/>
                            <a:tailEnd/>
                          </a:ln>
                        </wps:spPr>
                        <wps:txbx>
                          <w:txbxContent>
                            <w:p w14:paraId="4A02616C" w14:textId="4AADCAFB" w:rsidR="00430FE4" w:rsidRPr="00C00613" w:rsidRDefault="00C9719E">
                              <w:pPr>
                                <w:rPr>
                                  <w:i/>
                                  <w:iCs/>
                                  <w:sz w:val="24"/>
                                  <w:szCs w:val="24"/>
                                </w:rPr>
                              </w:pPr>
                              <w:r>
                                <w:rPr>
                                  <w:i/>
                                  <w:iCs/>
                                  <w:sz w:val="24"/>
                                  <w:szCs w:val="24"/>
                                </w:rPr>
                                <w:t>Tables, boxplots, and</w:t>
                              </w:r>
                              <w:r w:rsidR="00E83D7A">
                                <w:rPr>
                                  <w:i/>
                                  <w:iCs/>
                                  <w:sz w:val="24"/>
                                  <w:szCs w:val="24"/>
                                </w:rPr>
                                <w:t xml:space="preserve"> hypothesis testing</w:t>
                              </w:r>
                            </w:p>
                          </w:txbxContent>
                        </wps:txbx>
                        <wps:bodyPr rot="0" vert="horz" wrap="square" lIns="91440" tIns="45720" rIns="91440" bIns="45720" anchor="t" anchorCtr="0">
                          <a:spAutoFit/>
                        </wps:bodyPr>
                      </wps:wsp>
                      <wpg:grpSp>
                        <wpg:cNvPr id="14" name="Group 14"/>
                        <wpg:cNvGrpSpPr/>
                        <wpg:grpSpPr>
                          <a:xfrm>
                            <a:off x="0" y="1411122"/>
                            <a:ext cx="5937274" cy="4703047"/>
                            <a:chOff x="0" y="0"/>
                            <a:chExt cx="5937274" cy="4703047"/>
                          </a:xfrm>
                        </wpg:grpSpPr>
                        <wpg:grpSp>
                          <wpg:cNvPr id="12" name="Group 12"/>
                          <wpg:cNvGrpSpPr/>
                          <wpg:grpSpPr>
                            <a:xfrm>
                              <a:off x="0" y="0"/>
                              <a:ext cx="5937274" cy="2749782"/>
                              <a:chOff x="0" y="0"/>
                              <a:chExt cx="5937274" cy="2749782"/>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1952625" y="304800"/>
                                  <a:ext cx="2687846" cy="1406525"/>
                                </a:xfrm>
                                <a:prstGeom prst="rect">
                                  <a:avLst/>
                                </a:prstGeom>
                                <a:solidFill>
                                  <a:srgbClr val="FFFFFF"/>
                                </a:solidFill>
                                <a:ln w="9525">
                                  <a:noFill/>
                                  <a:miter lim="800000"/>
                                  <a:headEnd/>
                                  <a:tailEnd/>
                                </a:ln>
                              </wps:spPr>
                              <wps:txbx>
                                <w:txbxContent>
                                  <w:p w14:paraId="05CDDB19" w14:textId="6688B0BB" w:rsidR="00152B7E" w:rsidRDefault="007E0878" w:rsidP="00152B7E">
                                    <w:pPr>
                                      <w:jc w:val="center"/>
                                      <w:rPr>
                                        <w:b/>
                                        <w:bCs/>
                                        <w:sz w:val="72"/>
                                        <w:szCs w:val="72"/>
                                      </w:rPr>
                                    </w:pPr>
                                    <w:r>
                                      <w:rPr>
                                        <w:b/>
                                        <w:bCs/>
                                        <w:sz w:val="72"/>
                                        <w:szCs w:val="72"/>
                                      </w:rPr>
                                      <w:t>R</w:t>
                                    </w:r>
                                  </w:p>
                                  <w:p w14:paraId="24F0D3BF" w14:textId="08247D21" w:rsidR="007E0878" w:rsidRPr="00152B7E" w:rsidRDefault="007E0878" w:rsidP="00152B7E">
                                    <w:pPr>
                                      <w:jc w:val="center"/>
                                      <w:rPr>
                                        <w:b/>
                                        <w:bCs/>
                                        <w:sz w:val="72"/>
                                        <w:szCs w:val="72"/>
                                      </w:rPr>
                                    </w:pPr>
                                    <w:r>
                                      <w:rPr>
                                        <w:b/>
                                        <w:bCs/>
                                        <w:sz w:val="72"/>
                                        <w:szCs w:val="72"/>
                                      </w:rPr>
                                      <w:t>Practice</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21C92126" w:rsidR="004641C0" w:rsidRPr="004641C0" w:rsidRDefault="007E0878" w:rsidP="004641C0">
                                      <w:pPr>
                                        <w:jc w:val="center"/>
                                        <w:rPr>
                                          <w:sz w:val="180"/>
                                          <w:szCs w:val="180"/>
                                        </w:rPr>
                                      </w:pPr>
                                      <w:r>
                                        <w:rPr>
                                          <w:sz w:val="180"/>
                                          <w:szCs w:val="180"/>
                                        </w:rPr>
                                        <w:t>Rp</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2545700" y="1742673"/>
                                <a:ext cx="3391574" cy="1007109"/>
                              </a:xfrm>
                              <a:prstGeom prst="rect">
                                <a:avLst/>
                              </a:prstGeom>
                              <a:solidFill>
                                <a:srgbClr val="FFFFFF"/>
                              </a:solidFill>
                              <a:ln w="9525">
                                <a:noFill/>
                                <a:miter lim="800000"/>
                                <a:headEnd/>
                                <a:tailEnd/>
                              </a:ln>
                            </wps:spPr>
                            <wps:txbx>
                              <w:txbxContent>
                                <w:p w14:paraId="0D3E6CC9" w14:textId="73A40947" w:rsidR="00430FE4" w:rsidRPr="00053ED0" w:rsidRDefault="00430FE4">
                                  <w:pPr>
                                    <w:rPr>
                                      <w:sz w:val="28"/>
                                      <w:szCs w:val="28"/>
                                    </w:rPr>
                                  </w:pPr>
                                  <w:r w:rsidRPr="00053ED0">
                                    <w:rPr>
                                      <w:sz w:val="28"/>
                                      <w:szCs w:val="28"/>
                                    </w:rPr>
                                    <w:t>ALY60</w:t>
                                  </w:r>
                                  <w:r w:rsidR="007E0878">
                                    <w:rPr>
                                      <w:sz w:val="28"/>
                                      <w:szCs w:val="28"/>
                                    </w:rPr>
                                    <w:t>10</w:t>
                                  </w:r>
                                  <w:r w:rsidRPr="00053ED0">
                                    <w:rPr>
                                      <w:sz w:val="28"/>
                                      <w:szCs w:val="28"/>
                                    </w:rPr>
                                    <w:t xml:space="preserve"> </w:t>
                                  </w:r>
                                  <w:r w:rsidR="007E0878" w:rsidRPr="007E0878">
                                    <w:rPr>
                                      <w:sz w:val="28"/>
                                      <w:szCs w:val="28"/>
                                    </w:rPr>
                                    <w:t>Probability Theory and Introductory Statistics</w:t>
                                  </w:r>
                                </w:p>
                                <w:p w14:paraId="61942C9F" w14:textId="097ECE78" w:rsidR="00430FE4" w:rsidRPr="00053ED0" w:rsidRDefault="00053ED0">
                                  <w:pPr>
                                    <w:rPr>
                                      <w:sz w:val="28"/>
                                      <w:szCs w:val="28"/>
                                    </w:rPr>
                                  </w:pPr>
                                  <w:r w:rsidRPr="00053ED0">
                                    <w:rPr>
                                      <w:sz w:val="28"/>
                                      <w:szCs w:val="28"/>
                                    </w:rPr>
                                    <w:t xml:space="preserve">Module </w:t>
                                  </w:r>
                                  <w:r w:rsidR="00C9719E">
                                    <w:rPr>
                                      <w:sz w:val="28"/>
                                      <w:szCs w:val="28"/>
                                    </w:rPr>
                                    <w:t>4</w:t>
                                  </w:r>
                                  <w:r w:rsidRPr="00053ED0">
                                    <w:rPr>
                                      <w:sz w:val="28"/>
                                      <w:szCs w:val="28"/>
                                    </w:rPr>
                                    <w:t xml:space="preserve"> </w:t>
                                  </w:r>
                                  <w:r w:rsidR="007E0878">
                                    <w:rPr>
                                      <w:sz w:val="28"/>
                                      <w:szCs w:val="28"/>
                                    </w:rPr>
                                    <w:t>R Practice</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7212C856" w:rsidR="00053ED0" w:rsidRDefault="00053ED0">
                                <w:r>
                                  <w:t>For: Professor Goulding</w:t>
                                </w:r>
                              </w:p>
                              <w:p w14:paraId="559C8107" w14:textId="3E853DBF" w:rsidR="00053ED0" w:rsidRDefault="00053ED0">
                                <w:r>
                                  <w:t xml:space="preserve">On: </w:t>
                                </w:r>
                                <w:r w:rsidR="007E0878">
                                  <w:t>March</w:t>
                                </w:r>
                                <w:r w:rsidR="0002653C">
                                  <w:t xml:space="preserve"> </w:t>
                                </w:r>
                                <w:r w:rsidR="00E83D7A">
                                  <w:t>2</w:t>
                                </w:r>
                                <w:r w:rsidR="00C9719E">
                                  <w:t>8</w:t>
                                </w:r>
                                <w:r w:rsidR="00C9719E" w:rsidRPr="00C9719E">
                                  <w:rPr>
                                    <w:vertAlign w:val="superscript"/>
                                  </w:rPr>
                                  <w:t>th</w:t>
                                </w:r>
                                <w:r>
                                  <w:t>,2021</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2,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">
                <v:shapetype id="_x0000_t202" coordsize="21600,21600" o:spt="202" path="m,l,21600r21600,l21600,xe">
                  <v:stroke joinstyle="miter"/>
                  <v:path gradientshapeok="t" o:connecttype="rect"/>
                </v:shapetype>
                <v:shape id="Text Box 2" o:spid="_x0000_s1027" type="#_x0000_t202" style="position:absolute;left:21699;width:329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4AADCAFB" w:rsidR="00430FE4" w:rsidRPr="00C00613" w:rsidRDefault="00C9719E">
                        <w:pPr>
                          <w:rPr>
                            <w:i/>
                            <w:iCs/>
                            <w:sz w:val="24"/>
                            <w:szCs w:val="24"/>
                          </w:rPr>
                        </w:pPr>
                        <w:r>
                          <w:rPr>
                            <w:i/>
                            <w:iCs/>
                            <w:sz w:val="24"/>
                            <w:szCs w:val="24"/>
                          </w:rPr>
                          <w:t>Tables, boxplots, and</w:t>
                        </w:r>
                        <w:r w:rsidR="00E83D7A">
                          <w:rPr>
                            <w:i/>
                            <w:iCs/>
                            <w:sz w:val="24"/>
                            <w:szCs w:val="24"/>
                          </w:rPr>
                          <w:t xml:space="preserve"> hypothesis testing</w:t>
                        </w:r>
                      </w:p>
                    </w:txbxContent>
                  </v:textbox>
                </v:shape>
                <v:group id="Group 14" o:spid="_x0000_s1028" style="position:absolute;top:14111;width:59372;height:47030" coordsize="59372,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2;height:27497" coordsize="59372,27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19526;top:3048;width:26878;height:1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05CDDB19" w14:textId="6688B0BB" w:rsidR="00152B7E" w:rsidRDefault="007E0878" w:rsidP="00152B7E">
                              <w:pPr>
                                <w:jc w:val="center"/>
                                <w:rPr>
                                  <w:b/>
                                  <w:bCs/>
                                  <w:sz w:val="72"/>
                                  <w:szCs w:val="72"/>
                                </w:rPr>
                              </w:pPr>
                              <w:r>
                                <w:rPr>
                                  <w:b/>
                                  <w:bCs/>
                                  <w:sz w:val="72"/>
                                  <w:szCs w:val="72"/>
                                </w:rPr>
                                <w:t>R</w:t>
                              </w:r>
                            </w:p>
                            <w:p w14:paraId="24F0D3BF" w14:textId="08247D21" w:rsidR="007E0878" w:rsidRPr="00152B7E" w:rsidRDefault="007E0878" w:rsidP="00152B7E">
                              <w:pPr>
                                <w:jc w:val="center"/>
                                <w:rPr>
                                  <w:b/>
                                  <w:bCs/>
                                  <w:sz w:val="72"/>
                                  <w:szCs w:val="72"/>
                                </w:rPr>
                              </w:pPr>
                              <w:r>
                                <w:rPr>
                                  <w:b/>
                                  <w:bCs/>
                                  <w:sz w:val="72"/>
                                  <w:szCs w:val="72"/>
                                </w:rPr>
                                <w:t>Practice</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21C92126" w:rsidR="004641C0" w:rsidRPr="004641C0" w:rsidRDefault="007E0878" w:rsidP="004641C0">
                                <w:pPr>
                                  <w:jc w:val="center"/>
                                  <w:rPr>
                                    <w:sz w:val="180"/>
                                    <w:szCs w:val="180"/>
                                  </w:rPr>
                                </w:pPr>
                                <w:r>
                                  <w:rPr>
                                    <w:sz w:val="180"/>
                                    <w:szCs w:val="180"/>
                                  </w:rPr>
                                  <w:t>Rp</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25457;top:17426;width:33915;height:10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3A40947" w:rsidR="00430FE4" w:rsidRPr="00053ED0" w:rsidRDefault="00430FE4">
                            <w:pPr>
                              <w:rPr>
                                <w:sz w:val="28"/>
                                <w:szCs w:val="28"/>
                              </w:rPr>
                            </w:pPr>
                            <w:r w:rsidRPr="00053ED0">
                              <w:rPr>
                                <w:sz w:val="28"/>
                                <w:szCs w:val="28"/>
                              </w:rPr>
                              <w:t>ALY60</w:t>
                            </w:r>
                            <w:r w:rsidR="007E0878">
                              <w:rPr>
                                <w:sz w:val="28"/>
                                <w:szCs w:val="28"/>
                              </w:rPr>
                              <w:t>10</w:t>
                            </w:r>
                            <w:r w:rsidRPr="00053ED0">
                              <w:rPr>
                                <w:sz w:val="28"/>
                                <w:szCs w:val="28"/>
                              </w:rPr>
                              <w:t xml:space="preserve"> </w:t>
                            </w:r>
                            <w:r w:rsidR="007E0878" w:rsidRPr="007E0878">
                              <w:rPr>
                                <w:sz w:val="28"/>
                                <w:szCs w:val="28"/>
                              </w:rPr>
                              <w:t>Probability Theory and Introductory Statistics</w:t>
                            </w:r>
                          </w:p>
                          <w:p w14:paraId="61942C9F" w14:textId="097ECE78" w:rsidR="00430FE4" w:rsidRPr="00053ED0" w:rsidRDefault="00053ED0">
                            <w:pPr>
                              <w:rPr>
                                <w:sz w:val="28"/>
                                <w:szCs w:val="28"/>
                              </w:rPr>
                            </w:pPr>
                            <w:r w:rsidRPr="00053ED0">
                              <w:rPr>
                                <w:sz w:val="28"/>
                                <w:szCs w:val="28"/>
                              </w:rPr>
                              <w:t xml:space="preserve">Module </w:t>
                            </w:r>
                            <w:r w:rsidR="00C9719E">
                              <w:rPr>
                                <w:sz w:val="28"/>
                                <w:szCs w:val="28"/>
                              </w:rPr>
                              <w:t>4</w:t>
                            </w:r>
                            <w:r w:rsidRPr="00053ED0">
                              <w:rPr>
                                <w:sz w:val="28"/>
                                <w:szCs w:val="28"/>
                              </w:rPr>
                              <w:t xml:space="preserve"> </w:t>
                            </w:r>
                            <w:r w:rsidR="007E0878">
                              <w:rPr>
                                <w:sz w:val="28"/>
                                <w:szCs w:val="28"/>
                              </w:rPr>
                              <w:t>R Practice</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7212C856" w:rsidR="00053ED0" w:rsidRDefault="00053ED0">
                          <w:r>
                            <w:t>For: Professor Goulding</w:t>
                          </w:r>
                        </w:p>
                        <w:p w14:paraId="559C8107" w14:textId="3E853DBF" w:rsidR="00053ED0" w:rsidRDefault="00053ED0">
                          <w:r>
                            <w:t xml:space="preserve">On: </w:t>
                          </w:r>
                          <w:r w:rsidR="007E0878">
                            <w:t>March</w:t>
                          </w:r>
                          <w:r w:rsidR="0002653C">
                            <w:t xml:space="preserve"> </w:t>
                          </w:r>
                          <w:r w:rsidR="00E83D7A">
                            <w:t>2</w:t>
                          </w:r>
                          <w:r w:rsidR="00C9719E">
                            <w:t>8</w:t>
                          </w:r>
                          <w:r w:rsidR="00C9719E" w:rsidRPr="00C9719E">
                            <w:rPr>
                              <w:vertAlign w:val="superscript"/>
                            </w:rPr>
                            <w:t>th</w:t>
                          </w:r>
                          <w:r>
                            <w:t>,2021</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4B6E468" w14:textId="77777777" w:rsidR="0022742A" w:rsidRDefault="0022742A"/>
    <w:p w14:paraId="3B5F0FE7" w14:textId="1BB402FA" w:rsidR="00324208" w:rsidRDefault="00324208"/>
    <w:p w14:paraId="6A6BC809" w14:textId="52F0F97A" w:rsidR="00D06597" w:rsidRDefault="00D06597" w:rsidP="00D223C7">
      <w:pPr>
        <w:spacing w:line="240" w:lineRule="auto"/>
        <w:rPr>
          <w:rFonts w:cstheme="minorHAnsi"/>
          <w:color w:val="0070C0"/>
          <w:sz w:val="24"/>
          <w:szCs w:val="24"/>
        </w:rPr>
      </w:pPr>
      <w:r>
        <w:rPr>
          <w:rFonts w:cstheme="minorHAnsi"/>
          <w:color w:val="0070C0"/>
          <w:sz w:val="24"/>
          <w:szCs w:val="24"/>
        </w:rPr>
        <w:lastRenderedPageBreak/>
        <w:t>Part One</w:t>
      </w:r>
    </w:p>
    <w:p w14:paraId="3022DE2C" w14:textId="6F4CA53B" w:rsidR="00F96813" w:rsidRDefault="00C9719E" w:rsidP="00D223C7">
      <w:pPr>
        <w:spacing w:line="240" w:lineRule="auto"/>
        <w:rPr>
          <w:rFonts w:cstheme="minorHAnsi"/>
          <w:color w:val="0070C0"/>
          <w:sz w:val="24"/>
          <w:szCs w:val="24"/>
        </w:rPr>
      </w:pPr>
      <w:r>
        <w:rPr>
          <w:rFonts w:cstheme="minorHAnsi"/>
          <w:color w:val="0070C0"/>
          <w:sz w:val="24"/>
          <w:szCs w:val="24"/>
        </w:rPr>
        <w:t>Introduction</w:t>
      </w:r>
    </w:p>
    <w:p w14:paraId="4FE91E27" w14:textId="21FEE661" w:rsidR="00C9719E" w:rsidRDefault="00D06597" w:rsidP="00D223C7">
      <w:pPr>
        <w:spacing w:line="240" w:lineRule="auto"/>
        <w:rPr>
          <w:rFonts w:cstheme="minorHAnsi"/>
          <w:sz w:val="24"/>
          <w:szCs w:val="24"/>
        </w:rPr>
      </w:pPr>
      <w:r>
        <w:rPr>
          <w:rFonts w:cstheme="minorHAnsi"/>
          <w:sz w:val="24"/>
          <w:szCs w:val="24"/>
        </w:rPr>
        <w:t xml:space="preserve">After downloading and installing the MASS package in R, I opened the </w:t>
      </w:r>
      <w:proofErr w:type="gramStart"/>
      <w:r>
        <w:rPr>
          <w:rFonts w:cstheme="minorHAnsi"/>
          <w:sz w:val="24"/>
          <w:szCs w:val="24"/>
        </w:rPr>
        <w:t>cats</w:t>
      </w:r>
      <w:proofErr w:type="gramEnd"/>
      <w:r>
        <w:rPr>
          <w:rFonts w:cstheme="minorHAnsi"/>
          <w:sz w:val="24"/>
          <w:szCs w:val="24"/>
        </w:rPr>
        <w:t xml:space="preserve"> dataset to see the different bodyweights and heights for male and female cats. I wanted to know if male and female cats have </w:t>
      </w:r>
      <w:r w:rsidR="005132F2">
        <w:rPr>
          <w:rFonts w:cstheme="minorHAnsi"/>
          <w:sz w:val="24"/>
          <w:szCs w:val="24"/>
        </w:rPr>
        <w:t xml:space="preserve">different </w:t>
      </w:r>
      <w:r>
        <w:rPr>
          <w:rFonts w:cstheme="minorHAnsi"/>
          <w:sz w:val="24"/>
          <w:szCs w:val="24"/>
        </w:rPr>
        <w:t>bodyweights.</w:t>
      </w:r>
    </w:p>
    <w:p w14:paraId="4BE473BC" w14:textId="2AA80BAE" w:rsidR="00471482" w:rsidRDefault="00471482" w:rsidP="00471482">
      <w:pPr>
        <w:spacing w:line="240" w:lineRule="auto"/>
        <w:rPr>
          <w:rFonts w:cstheme="minorHAnsi"/>
          <w:color w:val="0070C0"/>
          <w:sz w:val="24"/>
          <w:szCs w:val="24"/>
        </w:rPr>
      </w:pPr>
      <w:r>
        <w:rPr>
          <w:rFonts w:cstheme="minorHAnsi"/>
          <w:color w:val="0070C0"/>
          <w:sz w:val="24"/>
          <w:szCs w:val="24"/>
        </w:rPr>
        <w:t>Analysis</w:t>
      </w:r>
    </w:p>
    <w:p w14:paraId="52257C52" w14:textId="61AC69C5" w:rsidR="00471482" w:rsidRDefault="00471482" w:rsidP="00D223C7">
      <w:pPr>
        <w:spacing w:line="240" w:lineRule="auto"/>
        <w:rPr>
          <w:rFonts w:cstheme="minorHAnsi"/>
          <w:sz w:val="24"/>
          <w:szCs w:val="24"/>
        </w:rPr>
      </w:pPr>
      <w:r>
        <w:rPr>
          <w:rFonts w:cstheme="minorHAnsi"/>
          <w:sz w:val="24"/>
          <w:szCs w:val="24"/>
        </w:rPr>
        <w:t>Before I moved further, I created subsets of only male and only female cats in order to simply calculate the descriptive statistics, which is summarized is the table below.</w:t>
      </w:r>
    </w:p>
    <w:p w14:paraId="1FF5F1C4" w14:textId="326715DD" w:rsidR="00471482" w:rsidRPr="00C9719E" w:rsidRDefault="00471482" w:rsidP="00D223C7">
      <w:pPr>
        <w:spacing w:line="240" w:lineRule="auto"/>
        <w:rPr>
          <w:rFonts w:cstheme="minorHAnsi"/>
          <w:sz w:val="24"/>
          <w:szCs w:val="24"/>
        </w:rPr>
      </w:pPr>
      <w:r>
        <w:rPr>
          <w:noProof/>
        </w:rPr>
        <w:drawing>
          <wp:inline distT="0" distB="0" distL="0" distR="0" wp14:anchorId="37BE89EA" wp14:editId="1891D8AB">
            <wp:extent cx="5943600" cy="5588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800"/>
                    </a:xfrm>
                    <a:prstGeom prst="rect">
                      <a:avLst/>
                    </a:prstGeom>
                    <a:ln>
                      <a:solidFill>
                        <a:schemeClr val="accent1"/>
                      </a:solidFill>
                    </a:ln>
                  </pic:spPr>
                </pic:pic>
              </a:graphicData>
            </a:graphic>
          </wp:inline>
        </w:drawing>
      </w:r>
    </w:p>
    <w:p w14:paraId="421B91BA" w14:textId="3D8B12A9" w:rsidR="00B71737" w:rsidRDefault="0065568B" w:rsidP="00D223C7">
      <w:pPr>
        <w:spacing w:line="240" w:lineRule="auto"/>
        <w:rPr>
          <w:rFonts w:cstheme="minorHAnsi"/>
          <w:sz w:val="24"/>
          <w:szCs w:val="24"/>
        </w:rPr>
      </w:pPr>
      <w:r>
        <w:rPr>
          <w:rFonts w:cstheme="minorHAnsi"/>
          <w:sz w:val="24"/>
          <w:szCs w:val="24"/>
        </w:rPr>
        <w:t>As you can see, males have a larger mean bodyweight and height than females. However, the standard deviations are also higher so there is a bigger spread in male weights and heights</w:t>
      </w:r>
      <w:r w:rsidR="005132F2">
        <w:rPr>
          <w:rFonts w:cstheme="minorHAnsi"/>
          <w:sz w:val="24"/>
          <w:szCs w:val="24"/>
        </w:rPr>
        <w:t>.</w:t>
      </w:r>
      <w:r>
        <w:rPr>
          <w:rFonts w:cstheme="minorHAnsi"/>
          <w:sz w:val="24"/>
          <w:szCs w:val="24"/>
        </w:rPr>
        <w:t xml:space="preserve"> The boxplots below visually display th</w:t>
      </w:r>
      <w:r w:rsidR="005132F2">
        <w:rPr>
          <w:rFonts w:cstheme="minorHAnsi"/>
          <w:sz w:val="24"/>
          <w:szCs w:val="24"/>
        </w:rPr>
        <w:t xml:space="preserve">ese differences. </w:t>
      </w:r>
      <w:r>
        <w:rPr>
          <w:rFonts w:cstheme="minorHAnsi"/>
          <w:sz w:val="24"/>
          <w:szCs w:val="24"/>
        </w:rPr>
        <w:t xml:space="preserve">Both males and females have similar minimum values, </w:t>
      </w:r>
      <w:r w:rsidR="00B71737">
        <w:rPr>
          <w:rFonts w:cstheme="minorHAnsi"/>
          <w:sz w:val="24"/>
          <w:szCs w:val="24"/>
        </w:rPr>
        <w:t>but males have larger maximum values. I calculated the medians of male and female weights and heights to see if the data was skewed by these larger values. However, the medians basically equaled the means so both male and female data seem</w:t>
      </w:r>
      <w:r w:rsidR="00AD7087">
        <w:rPr>
          <w:rFonts w:cstheme="minorHAnsi"/>
          <w:sz w:val="24"/>
          <w:szCs w:val="24"/>
        </w:rPr>
        <w:t>ed</w:t>
      </w:r>
      <w:r w:rsidR="00B71737">
        <w:rPr>
          <w:rFonts w:cstheme="minorHAnsi"/>
          <w:sz w:val="24"/>
          <w:szCs w:val="24"/>
        </w:rPr>
        <w:t xml:space="preserve"> normally distributed.</w:t>
      </w:r>
    </w:p>
    <w:p w14:paraId="12F65BAB" w14:textId="3059DC20" w:rsidR="0065568B" w:rsidRPr="0065568B" w:rsidRDefault="0065568B" w:rsidP="00D223C7">
      <w:pPr>
        <w:spacing w:line="240" w:lineRule="auto"/>
        <w:rPr>
          <w:rFonts w:cstheme="minorHAnsi"/>
          <w:sz w:val="24"/>
          <w:szCs w:val="24"/>
        </w:rPr>
      </w:pPr>
      <w:r>
        <w:rPr>
          <w:noProof/>
        </w:rPr>
        <w:drawing>
          <wp:inline distT="0" distB="0" distL="0" distR="0" wp14:anchorId="025E7332" wp14:editId="11A73E39">
            <wp:extent cx="5943600" cy="3530600"/>
            <wp:effectExtent l="19050" t="19050" r="1905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0600"/>
                    </a:xfrm>
                    <a:prstGeom prst="rect">
                      <a:avLst/>
                    </a:prstGeom>
                    <a:ln>
                      <a:solidFill>
                        <a:schemeClr val="accent1"/>
                      </a:solidFill>
                    </a:ln>
                  </pic:spPr>
                </pic:pic>
              </a:graphicData>
            </a:graphic>
          </wp:inline>
        </w:drawing>
      </w:r>
    </w:p>
    <w:p w14:paraId="03F53F5B" w14:textId="728C4179" w:rsidR="00B71737" w:rsidRDefault="00B71737" w:rsidP="00D223C7">
      <w:pPr>
        <w:spacing w:line="240" w:lineRule="auto"/>
        <w:rPr>
          <w:rFonts w:cstheme="minorHAnsi"/>
          <w:color w:val="0070C0"/>
          <w:sz w:val="24"/>
          <w:szCs w:val="24"/>
        </w:rPr>
      </w:pPr>
    </w:p>
    <w:p w14:paraId="09B8C0BD" w14:textId="58656EF6" w:rsidR="00B71737" w:rsidRDefault="00B71737" w:rsidP="00D223C7">
      <w:pPr>
        <w:spacing w:line="240" w:lineRule="auto"/>
        <w:rPr>
          <w:rFonts w:cstheme="minorHAnsi"/>
          <w:color w:val="0070C0"/>
          <w:sz w:val="24"/>
          <w:szCs w:val="24"/>
        </w:rPr>
      </w:pPr>
      <w:r>
        <w:rPr>
          <w:noProof/>
        </w:rPr>
        <w:lastRenderedPageBreak/>
        <w:drawing>
          <wp:inline distT="0" distB="0" distL="0" distR="0" wp14:anchorId="465EC9AE" wp14:editId="5E0C85EE">
            <wp:extent cx="5943600" cy="3543935"/>
            <wp:effectExtent l="19050" t="19050" r="19050" b="184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935"/>
                    </a:xfrm>
                    <a:prstGeom prst="rect">
                      <a:avLst/>
                    </a:prstGeom>
                    <a:ln>
                      <a:solidFill>
                        <a:schemeClr val="accent1"/>
                      </a:solidFill>
                    </a:ln>
                  </pic:spPr>
                </pic:pic>
              </a:graphicData>
            </a:graphic>
          </wp:inline>
        </w:drawing>
      </w:r>
    </w:p>
    <w:p w14:paraId="716ECAE4" w14:textId="00D489E4" w:rsidR="00C9719E" w:rsidRPr="00AD7087" w:rsidRDefault="00AD7087" w:rsidP="00D223C7">
      <w:pPr>
        <w:spacing w:line="240" w:lineRule="auto"/>
        <w:rPr>
          <w:rFonts w:cstheme="minorHAnsi"/>
          <w:sz w:val="24"/>
          <w:szCs w:val="24"/>
        </w:rPr>
      </w:pPr>
      <w:r>
        <w:rPr>
          <w:rFonts w:cstheme="minorHAnsi"/>
          <w:sz w:val="24"/>
          <w:szCs w:val="24"/>
        </w:rPr>
        <w:t>Next, I conducted hypothesis test</w:t>
      </w:r>
      <w:r w:rsidR="005132F2">
        <w:rPr>
          <w:rFonts w:cstheme="minorHAnsi"/>
          <w:sz w:val="24"/>
          <w:szCs w:val="24"/>
        </w:rPr>
        <w:t>ing</w:t>
      </w:r>
      <w:r>
        <w:rPr>
          <w:rFonts w:cstheme="minorHAnsi"/>
          <w:sz w:val="24"/>
          <w:szCs w:val="24"/>
        </w:rPr>
        <w:t xml:space="preserve"> </w:t>
      </w:r>
      <w:r w:rsidR="005E1C9E">
        <w:rPr>
          <w:rFonts w:cstheme="minorHAnsi"/>
          <w:sz w:val="24"/>
          <w:szCs w:val="24"/>
        </w:rPr>
        <w:t xml:space="preserve">at 95% confidence levels (α = .05) </w:t>
      </w:r>
      <w:r>
        <w:rPr>
          <w:rFonts w:cstheme="minorHAnsi"/>
          <w:sz w:val="24"/>
          <w:szCs w:val="24"/>
        </w:rPr>
        <w:t>to see if the perceived differences in mean weight and mean height are statistically significant. First, I ran an unpaired two sample t</w:t>
      </w:r>
      <w:r w:rsidR="005E1C9E">
        <w:rPr>
          <w:rFonts w:cstheme="minorHAnsi"/>
          <w:sz w:val="24"/>
          <w:szCs w:val="24"/>
        </w:rPr>
        <w:t>-t</w:t>
      </w:r>
      <w:r>
        <w:rPr>
          <w:rFonts w:cstheme="minorHAnsi"/>
          <w:sz w:val="24"/>
          <w:szCs w:val="24"/>
        </w:rPr>
        <w:t>est to see if the mean weight is the same or different between males and females.</w:t>
      </w:r>
      <w:r w:rsidR="002A2154">
        <w:rPr>
          <w:rFonts w:cstheme="minorHAnsi"/>
          <w:sz w:val="24"/>
          <w:szCs w:val="24"/>
        </w:rPr>
        <w:t xml:space="preserve"> I chose the unpaired (independent) test because the sample values from males and females are separate, independent groups.</w:t>
      </w:r>
    </w:p>
    <w:p w14:paraId="32384F08" w14:textId="7BE7D03E" w:rsidR="00AD7087" w:rsidRPr="005E1C9E" w:rsidRDefault="00AD7087" w:rsidP="00AD7087">
      <w:pPr>
        <w:spacing w:line="240" w:lineRule="auto"/>
        <w:rPr>
          <w:rFonts w:cstheme="minorHAnsi"/>
        </w:rPr>
      </w:pPr>
      <w:r w:rsidRPr="005E1C9E">
        <w:rPr>
          <w:rFonts w:cstheme="minorHAnsi"/>
        </w:rPr>
        <w:t>H</w:t>
      </w:r>
      <w:r w:rsidRPr="005E1C9E">
        <w:rPr>
          <w:rFonts w:cstheme="minorHAnsi"/>
          <w:vertAlign w:val="subscript"/>
        </w:rPr>
        <w:t>0</w:t>
      </w:r>
      <w:r w:rsidRPr="005E1C9E">
        <w:rPr>
          <w:rFonts w:cstheme="minorHAnsi"/>
        </w:rPr>
        <w:t>: µ</w:t>
      </w:r>
      <w:r w:rsidRPr="005E1C9E">
        <w:rPr>
          <w:rFonts w:cstheme="minorHAnsi"/>
          <w:vertAlign w:val="subscript"/>
        </w:rPr>
        <w:t>1</w:t>
      </w:r>
      <w:r w:rsidRPr="005E1C9E">
        <w:rPr>
          <w:rFonts w:cstheme="minorHAnsi"/>
        </w:rPr>
        <w:t xml:space="preserve"> </w:t>
      </w:r>
      <w:r w:rsidRPr="005E1C9E">
        <w:rPr>
          <w:rFonts w:cstheme="minorHAnsi"/>
        </w:rPr>
        <w:t>=</w:t>
      </w:r>
      <w:r w:rsidRPr="005E1C9E">
        <w:rPr>
          <w:rFonts w:cstheme="minorHAnsi"/>
        </w:rPr>
        <w:t xml:space="preserve"> µ</w:t>
      </w:r>
      <w:r w:rsidRPr="005E1C9E">
        <w:rPr>
          <w:rFonts w:cstheme="minorHAnsi"/>
          <w:vertAlign w:val="subscript"/>
        </w:rPr>
        <w:t>2</w:t>
      </w:r>
    </w:p>
    <w:p w14:paraId="353CA79F" w14:textId="36B5FD68" w:rsidR="00AD7087" w:rsidRPr="005E1C9E" w:rsidRDefault="00AD7087" w:rsidP="00AD7087">
      <w:pPr>
        <w:spacing w:line="240" w:lineRule="auto"/>
        <w:rPr>
          <w:rFonts w:cstheme="minorHAnsi"/>
        </w:rPr>
      </w:pPr>
      <w:r w:rsidRPr="005E1C9E">
        <w:rPr>
          <w:rFonts w:cstheme="minorHAnsi"/>
        </w:rPr>
        <w:t>H</w:t>
      </w:r>
      <w:r w:rsidRPr="005E1C9E">
        <w:rPr>
          <w:rFonts w:cstheme="minorHAnsi"/>
          <w:vertAlign w:val="subscript"/>
        </w:rPr>
        <w:t>a</w:t>
      </w:r>
      <w:r w:rsidRPr="005E1C9E">
        <w:rPr>
          <w:rFonts w:cstheme="minorHAnsi"/>
        </w:rPr>
        <w:t>: µ</w:t>
      </w:r>
      <w:r w:rsidRPr="005E1C9E">
        <w:rPr>
          <w:rFonts w:cstheme="minorHAnsi"/>
          <w:vertAlign w:val="subscript"/>
        </w:rPr>
        <w:t xml:space="preserve">1 </w:t>
      </w:r>
      <w:r w:rsidR="005132F2">
        <w:rPr>
          <w:rFonts w:cstheme="minorHAnsi"/>
        </w:rPr>
        <w:t>≠</w:t>
      </w:r>
      <w:r w:rsidRPr="005E1C9E">
        <w:rPr>
          <w:rFonts w:cstheme="minorHAnsi"/>
        </w:rPr>
        <w:t xml:space="preserve"> µ</w:t>
      </w:r>
      <w:r w:rsidRPr="005E1C9E">
        <w:rPr>
          <w:rFonts w:cstheme="minorHAnsi"/>
          <w:vertAlign w:val="subscript"/>
        </w:rPr>
        <w:t>2</w:t>
      </w:r>
    </w:p>
    <w:p w14:paraId="38D14528" w14:textId="42FFE77E" w:rsidR="00AD7087" w:rsidRDefault="00AD7087" w:rsidP="00AD7087">
      <w:pPr>
        <w:spacing w:line="240" w:lineRule="auto"/>
        <w:rPr>
          <w:rFonts w:cstheme="minorHAnsi"/>
          <w:sz w:val="20"/>
          <w:szCs w:val="20"/>
        </w:rPr>
      </w:pPr>
      <w:r>
        <w:rPr>
          <w:noProof/>
        </w:rPr>
        <w:drawing>
          <wp:inline distT="0" distB="0" distL="0" distR="0" wp14:anchorId="63C3F958" wp14:editId="6001E01F">
            <wp:extent cx="5943600" cy="2120900"/>
            <wp:effectExtent l="19050" t="19050" r="1905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0900"/>
                    </a:xfrm>
                    <a:prstGeom prst="rect">
                      <a:avLst/>
                    </a:prstGeom>
                    <a:ln>
                      <a:solidFill>
                        <a:schemeClr val="accent1"/>
                      </a:solidFill>
                    </a:ln>
                  </pic:spPr>
                </pic:pic>
              </a:graphicData>
            </a:graphic>
          </wp:inline>
        </w:drawing>
      </w:r>
    </w:p>
    <w:p w14:paraId="6E60ABA1" w14:textId="02C72059" w:rsidR="00AD7087" w:rsidRDefault="00AD7087" w:rsidP="00AD7087">
      <w:pPr>
        <w:spacing w:line="240" w:lineRule="auto"/>
        <w:rPr>
          <w:rFonts w:cstheme="minorHAnsi"/>
          <w:sz w:val="24"/>
          <w:szCs w:val="24"/>
        </w:rPr>
      </w:pPr>
      <w:r w:rsidRPr="005E1C9E">
        <w:rPr>
          <w:rFonts w:cstheme="minorHAnsi"/>
          <w:sz w:val="24"/>
          <w:szCs w:val="24"/>
        </w:rPr>
        <w:t>The test was two-sided because I wanted to see any difference, greater than or less than,</w:t>
      </w:r>
      <w:r w:rsidR="005E1C9E" w:rsidRPr="005E1C9E">
        <w:rPr>
          <w:rFonts w:cstheme="minorHAnsi"/>
          <w:sz w:val="24"/>
          <w:szCs w:val="24"/>
        </w:rPr>
        <w:t xml:space="preserve"> between the means. The p-value is</w:t>
      </w:r>
      <w:r w:rsidR="005E1C9E">
        <w:rPr>
          <w:rFonts w:cstheme="minorHAnsi"/>
          <w:sz w:val="24"/>
          <w:szCs w:val="24"/>
        </w:rPr>
        <w:t xml:space="preserve"> basically 0, which is less than our alpha of .05, so we can </w:t>
      </w:r>
      <w:r w:rsidR="005E1C9E">
        <w:rPr>
          <w:rFonts w:cstheme="minorHAnsi"/>
          <w:sz w:val="24"/>
          <w:szCs w:val="24"/>
        </w:rPr>
        <w:lastRenderedPageBreak/>
        <w:t>reject the null hypothesis in favor of the alternative. We reject that the mean body weights of males and females are the same and accept that they are different.</w:t>
      </w:r>
    </w:p>
    <w:p w14:paraId="2C30A5D7" w14:textId="19B59147" w:rsidR="005E1C9E" w:rsidRDefault="005E1C9E" w:rsidP="00AD7087">
      <w:pPr>
        <w:spacing w:line="240" w:lineRule="auto"/>
        <w:rPr>
          <w:rFonts w:cstheme="minorHAnsi"/>
          <w:sz w:val="24"/>
          <w:szCs w:val="24"/>
        </w:rPr>
      </w:pPr>
      <w:r>
        <w:rPr>
          <w:rFonts w:cstheme="minorHAnsi"/>
          <w:sz w:val="24"/>
          <w:szCs w:val="24"/>
        </w:rPr>
        <w:t xml:space="preserve">Next, I conducted a one-sided t-test to see if males are heavier than females. We are not concerned that males are actually lighter than females because all signs point to males being heavier. Even though the last test confirmed that </w:t>
      </w:r>
      <w:r w:rsidR="002A2154">
        <w:rPr>
          <w:rFonts w:cstheme="minorHAnsi"/>
          <w:sz w:val="24"/>
          <w:szCs w:val="24"/>
        </w:rPr>
        <w:t xml:space="preserve">their means are different, that test did not specifically say if males were heavier. </w:t>
      </w:r>
    </w:p>
    <w:p w14:paraId="170A0035" w14:textId="495CEE64" w:rsidR="002A2154" w:rsidRPr="002A2154" w:rsidRDefault="002A2154" w:rsidP="002A2154">
      <w:pPr>
        <w:spacing w:line="240" w:lineRule="auto"/>
        <w:rPr>
          <w:rFonts w:cstheme="minorHAnsi"/>
        </w:rPr>
      </w:pPr>
      <w:r w:rsidRPr="002A2154">
        <w:rPr>
          <w:rFonts w:cstheme="minorHAnsi"/>
        </w:rPr>
        <w:t>H</w:t>
      </w:r>
      <w:r w:rsidRPr="002A2154">
        <w:rPr>
          <w:rFonts w:cstheme="minorHAnsi"/>
          <w:vertAlign w:val="subscript"/>
        </w:rPr>
        <w:t>0</w:t>
      </w:r>
      <w:r w:rsidRPr="002A2154">
        <w:rPr>
          <w:rFonts w:cstheme="minorHAnsi"/>
        </w:rPr>
        <w:t>: µ</w:t>
      </w:r>
      <w:r w:rsidRPr="002A2154">
        <w:rPr>
          <w:rFonts w:cstheme="minorHAnsi"/>
          <w:vertAlign w:val="subscript"/>
        </w:rPr>
        <w:t>1</w:t>
      </w:r>
      <w:r w:rsidRPr="002A2154">
        <w:rPr>
          <w:rFonts w:cstheme="minorHAnsi"/>
        </w:rPr>
        <w:t xml:space="preserve"> </w:t>
      </w:r>
      <w:r w:rsidRPr="002A2154">
        <w:rPr>
          <w:rFonts w:cstheme="minorHAnsi"/>
        </w:rPr>
        <w:t>≤</w:t>
      </w:r>
      <w:r w:rsidRPr="002A2154">
        <w:rPr>
          <w:rFonts w:cstheme="minorHAnsi"/>
        </w:rPr>
        <w:t xml:space="preserve"> µ</w:t>
      </w:r>
      <w:r w:rsidRPr="002A2154">
        <w:rPr>
          <w:rFonts w:cstheme="minorHAnsi"/>
          <w:vertAlign w:val="subscript"/>
        </w:rPr>
        <w:t>2</w:t>
      </w:r>
    </w:p>
    <w:p w14:paraId="659302EB" w14:textId="5D1CA53E" w:rsidR="002A2154" w:rsidRPr="002A2154" w:rsidRDefault="002A2154" w:rsidP="00AD7087">
      <w:pPr>
        <w:spacing w:line="240" w:lineRule="auto"/>
        <w:rPr>
          <w:rFonts w:cstheme="minorHAnsi"/>
        </w:rPr>
      </w:pPr>
      <w:r w:rsidRPr="002A2154">
        <w:rPr>
          <w:rFonts w:cstheme="minorHAnsi"/>
        </w:rPr>
        <w:t>H</w:t>
      </w:r>
      <w:r w:rsidRPr="002A2154">
        <w:rPr>
          <w:rFonts w:cstheme="minorHAnsi"/>
          <w:vertAlign w:val="subscript"/>
        </w:rPr>
        <w:t>a</w:t>
      </w:r>
      <w:r w:rsidRPr="002A2154">
        <w:rPr>
          <w:rFonts w:cstheme="minorHAnsi"/>
        </w:rPr>
        <w:t>: µ</w:t>
      </w:r>
      <w:r w:rsidRPr="002A2154">
        <w:rPr>
          <w:rFonts w:cstheme="minorHAnsi"/>
          <w:vertAlign w:val="subscript"/>
        </w:rPr>
        <w:t xml:space="preserve">1 </w:t>
      </w:r>
      <w:r w:rsidRPr="002A2154">
        <w:rPr>
          <w:rFonts w:cstheme="minorHAnsi"/>
        </w:rPr>
        <w:t>&gt;</w:t>
      </w:r>
      <w:r w:rsidRPr="002A2154">
        <w:rPr>
          <w:rFonts w:cstheme="minorHAnsi"/>
        </w:rPr>
        <w:t xml:space="preserve"> µ</w:t>
      </w:r>
      <w:r w:rsidRPr="002A2154">
        <w:rPr>
          <w:rFonts w:cstheme="minorHAnsi"/>
          <w:vertAlign w:val="subscript"/>
        </w:rPr>
        <w:t>2</w:t>
      </w:r>
    </w:p>
    <w:p w14:paraId="08552443" w14:textId="15210F67" w:rsidR="002A2154" w:rsidRPr="005E1C9E" w:rsidRDefault="002A2154" w:rsidP="00AD7087">
      <w:pPr>
        <w:spacing w:line="240" w:lineRule="auto"/>
        <w:rPr>
          <w:rFonts w:cstheme="minorHAnsi"/>
          <w:sz w:val="24"/>
          <w:szCs w:val="24"/>
        </w:rPr>
      </w:pPr>
      <w:r>
        <w:rPr>
          <w:noProof/>
        </w:rPr>
        <w:drawing>
          <wp:inline distT="0" distB="0" distL="0" distR="0" wp14:anchorId="305899F1" wp14:editId="12BC0ABC">
            <wp:extent cx="5943600" cy="2152015"/>
            <wp:effectExtent l="19050" t="19050" r="19050"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2015"/>
                    </a:xfrm>
                    <a:prstGeom prst="rect">
                      <a:avLst/>
                    </a:prstGeom>
                    <a:ln>
                      <a:solidFill>
                        <a:schemeClr val="accent1"/>
                      </a:solidFill>
                    </a:ln>
                  </pic:spPr>
                </pic:pic>
              </a:graphicData>
            </a:graphic>
          </wp:inline>
        </w:drawing>
      </w:r>
    </w:p>
    <w:p w14:paraId="0D9A131B" w14:textId="005D8E58" w:rsidR="00C9719E" w:rsidRDefault="002A2154" w:rsidP="00D223C7">
      <w:pPr>
        <w:spacing w:line="240" w:lineRule="auto"/>
        <w:rPr>
          <w:rFonts w:cstheme="minorHAnsi"/>
          <w:sz w:val="24"/>
          <w:szCs w:val="24"/>
        </w:rPr>
      </w:pPr>
      <w:r w:rsidRPr="002A2154">
        <w:rPr>
          <w:rFonts w:cstheme="minorHAnsi"/>
          <w:sz w:val="24"/>
          <w:szCs w:val="24"/>
        </w:rPr>
        <w:t>Since the p-value is less than .05</w:t>
      </w:r>
      <w:r>
        <w:rPr>
          <w:rFonts w:cstheme="minorHAnsi"/>
          <w:sz w:val="24"/>
          <w:szCs w:val="24"/>
        </w:rPr>
        <w:t>, we reject the null that males are lighter or equal to females and accept that males are in fact heavier than females.</w:t>
      </w:r>
    </w:p>
    <w:p w14:paraId="202A8702" w14:textId="178CBC6C" w:rsidR="002A2154" w:rsidRDefault="002A2154" w:rsidP="00D223C7">
      <w:pPr>
        <w:spacing w:line="240" w:lineRule="auto"/>
        <w:rPr>
          <w:rFonts w:cstheme="minorHAnsi"/>
          <w:sz w:val="24"/>
          <w:szCs w:val="24"/>
        </w:rPr>
      </w:pPr>
      <w:r>
        <w:rPr>
          <w:rFonts w:cstheme="minorHAnsi"/>
          <w:sz w:val="24"/>
          <w:szCs w:val="24"/>
        </w:rPr>
        <w:t xml:space="preserve">I conducted the same two unpaired two sample t-tests with </w:t>
      </w:r>
      <w:r w:rsidR="005132F2">
        <w:rPr>
          <w:rFonts w:cstheme="minorHAnsi"/>
          <w:sz w:val="24"/>
          <w:szCs w:val="24"/>
        </w:rPr>
        <w:t xml:space="preserve">the </w:t>
      </w:r>
      <w:r>
        <w:rPr>
          <w:rFonts w:cstheme="minorHAnsi"/>
          <w:sz w:val="24"/>
          <w:szCs w:val="24"/>
        </w:rPr>
        <w:t>height</w:t>
      </w:r>
      <w:r w:rsidR="005132F2">
        <w:rPr>
          <w:rFonts w:cstheme="minorHAnsi"/>
          <w:sz w:val="24"/>
          <w:szCs w:val="24"/>
        </w:rPr>
        <w:t xml:space="preserve"> variable</w:t>
      </w:r>
      <w:r>
        <w:rPr>
          <w:rFonts w:cstheme="minorHAnsi"/>
          <w:sz w:val="24"/>
          <w:szCs w:val="24"/>
        </w:rPr>
        <w:t>. The p-values of both tests were essentially 0 (less than .05) so we can confirm that males are taller than females.</w:t>
      </w:r>
    </w:p>
    <w:p w14:paraId="60E78786" w14:textId="32C437F0" w:rsidR="00D15B55" w:rsidRDefault="00D15B55" w:rsidP="00D15B55">
      <w:pPr>
        <w:spacing w:line="240" w:lineRule="auto"/>
        <w:rPr>
          <w:rFonts w:cstheme="minorHAnsi"/>
          <w:color w:val="0070C0"/>
          <w:sz w:val="24"/>
          <w:szCs w:val="24"/>
        </w:rPr>
      </w:pPr>
      <w:r>
        <w:rPr>
          <w:rFonts w:cstheme="minorHAnsi"/>
          <w:color w:val="0070C0"/>
          <w:sz w:val="24"/>
          <w:szCs w:val="24"/>
        </w:rPr>
        <w:t>Summary</w:t>
      </w:r>
    </w:p>
    <w:p w14:paraId="1EFFF216" w14:textId="508F830D" w:rsidR="002A2154" w:rsidRDefault="003E2EDB" w:rsidP="00D223C7">
      <w:pPr>
        <w:spacing w:line="240" w:lineRule="auto"/>
        <w:rPr>
          <w:rFonts w:cstheme="minorHAnsi"/>
          <w:sz w:val="24"/>
          <w:szCs w:val="24"/>
        </w:rPr>
      </w:pPr>
      <w:r>
        <w:rPr>
          <w:rFonts w:cstheme="minorHAnsi"/>
          <w:sz w:val="24"/>
          <w:szCs w:val="24"/>
        </w:rPr>
        <w:t>After the initial data points and boxplots seemed to point towards male cats being heaver and taller than female cats, the hypothesis tests checked to see if they were statistically significant. All four hypothesis tests allow us to conclude that male cats are heavier and taller than female cats.</w:t>
      </w:r>
    </w:p>
    <w:p w14:paraId="2CA37519" w14:textId="15CFFEBA" w:rsidR="003E2EDB" w:rsidRDefault="003E2EDB" w:rsidP="00D223C7">
      <w:pPr>
        <w:spacing w:line="240" w:lineRule="auto"/>
        <w:rPr>
          <w:rFonts w:cstheme="minorHAnsi"/>
          <w:sz w:val="24"/>
          <w:szCs w:val="24"/>
        </w:rPr>
      </w:pPr>
    </w:p>
    <w:p w14:paraId="676BD359" w14:textId="77777777" w:rsidR="003E2EDB" w:rsidRDefault="003E2EDB" w:rsidP="00D223C7">
      <w:pPr>
        <w:spacing w:line="240" w:lineRule="auto"/>
        <w:rPr>
          <w:rFonts w:cstheme="minorHAnsi"/>
          <w:sz w:val="24"/>
          <w:szCs w:val="24"/>
        </w:rPr>
      </w:pPr>
    </w:p>
    <w:p w14:paraId="09CBA300" w14:textId="77777777" w:rsidR="002A2154" w:rsidRPr="002A2154" w:rsidRDefault="002A2154" w:rsidP="00D223C7">
      <w:pPr>
        <w:spacing w:line="240" w:lineRule="auto"/>
        <w:rPr>
          <w:rFonts w:cstheme="minorHAnsi"/>
          <w:sz w:val="24"/>
          <w:szCs w:val="24"/>
        </w:rPr>
      </w:pPr>
    </w:p>
    <w:p w14:paraId="092D9D2F" w14:textId="17CC639C" w:rsidR="00C9719E" w:rsidRDefault="00C9719E" w:rsidP="00D223C7">
      <w:pPr>
        <w:spacing w:line="240" w:lineRule="auto"/>
        <w:rPr>
          <w:rFonts w:cstheme="minorHAnsi"/>
          <w:color w:val="0070C0"/>
          <w:sz w:val="24"/>
          <w:szCs w:val="24"/>
        </w:rPr>
      </w:pPr>
    </w:p>
    <w:p w14:paraId="471C593C" w14:textId="0D253CCD" w:rsidR="003E2EDB" w:rsidRDefault="003E2EDB" w:rsidP="00D223C7">
      <w:pPr>
        <w:spacing w:line="240" w:lineRule="auto"/>
        <w:rPr>
          <w:rFonts w:cstheme="minorHAnsi"/>
          <w:color w:val="0070C0"/>
          <w:sz w:val="24"/>
          <w:szCs w:val="24"/>
        </w:rPr>
      </w:pPr>
    </w:p>
    <w:p w14:paraId="689A3579" w14:textId="77777777" w:rsidR="005132F2" w:rsidRDefault="005132F2" w:rsidP="00D223C7">
      <w:pPr>
        <w:spacing w:line="240" w:lineRule="auto"/>
        <w:rPr>
          <w:rFonts w:cstheme="minorHAnsi"/>
          <w:color w:val="0070C0"/>
          <w:sz w:val="24"/>
          <w:szCs w:val="24"/>
        </w:rPr>
      </w:pPr>
    </w:p>
    <w:p w14:paraId="76C7484A" w14:textId="3C1F0199" w:rsidR="003E2EDB" w:rsidRDefault="003E2EDB" w:rsidP="003E2EDB">
      <w:pPr>
        <w:spacing w:line="240" w:lineRule="auto"/>
        <w:rPr>
          <w:rFonts w:cstheme="minorHAnsi"/>
          <w:color w:val="0070C0"/>
          <w:sz w:val="24"/>
          <w:szCs w:val="24"/>
        </w:rPr>
      </w:pPr>
      <w:r>
        <w:rPr>
          <w:rFonts w:cstheme="minorHAnsi"/>
          <w:color w:val="0070C0"/>
          <w:sz w:val="24"/>
          <w:szCs w:val="24"/>
        </w:rPr>
        <w:lastRenderedPageBreak/>
        <w:t>Part Two</w:t>
      </w:r>
    </w:p>
    <w:p w14:paraId="562D31F9" w14:textId="68AC0EB6" w:rsidR="003E2EDB" w:rsidRDefault="003E2EDB" w:rsidP="003E2EDB">
      <w:pPr>
        <w:spacing w:line="240" w:lineRule="auto"/>
        <w:rPr>
          <w:rFonts w:cstheme="minorHAnsi"/>
          <w:color w:val="0070C0"/>
          <w:sz w:val="24"/>
          <w:szCs w:val="24"/>
        </w:rPr>
      </w:pPr>
      <w:r>
        <w:rPr>
          <w:rFonts w:cstheme="minorHAnsi"/>
          <w:color w:val="0070C0"/>
          <w:sz w:val="24"/>
          <w:szCs w:val="24"/>
        </w:rPr>
        <w:t>Introduction</w:t>
      </w:r>
    </w:p>
    <w:p w14:paraId="59E9BB67" w14:textId="4C0BB220" w:rsidR="003E2EDB" w:rsidRPr="003E2EDB" w:rsidRDefault="00505734" w:rsidP="00D223C7">
      <w:pPr>
        <w:spacing w:line="240" w:lineRule="auto"/>
        <w:rPr>
          <w:rFonts w:cstheme="minorHAnsi"/>
          <w:sz w:val="24"/>
          <w:szCs w:val="24"/>
        </w:rPr>
      </w:pPr>
      <w:r>
        <w:rPr>
          <w:rFonts w:cstheme="minorHAnsi"/>
          <w:sz w:val="24"/>
          <w:szCs w:val="24"/>
        </w:rPr>
        <w:t xml:space="preserve">I began my sleep quality analysis by first inputting the raw data into a table in R such that I could analyze the affects of meditation on sleep. 10 students wore sleeping evaluators and had their scores recorded </w:t>
      </w:r>
      <w:r w:rsidR="00733335">
        <w:rPr>
          <w:rFonts w:cstheme="minorHAnsi"/>
          <w:sz w:val="24"/>
          <w:szCs w:val="24"/>
        </w:rPr>
        <w:t xml:space="preserve">(0-10 scale, 10 = best) </w:t>
      </w:r>
      <w:r>
        <w:rPr>
          <w:rFonts w:cstheme="minorHAnsi"/>
          <w:sz w:val="24"/>
          <w:szCs w:val="24"/>
        </w:rPr>
        <w:t xml:space="preserve">before the meditation workshop and after the meditation workshop. The goal </w:t>
      </w:r>
      <w:r w:rsidR="00474E46">
        <w:rPr>
          <w:rFonts w:cstheme="minorHAnsi"/>
          <w:sz w:val="24"/>
          <w:szCs w:val="24"/>
        </w:rPr>
        <w:t>was</w:t>
      </w:r>
      <w:r>
        <w:rPr>
          <w:rFonts w:cstheme="minorHAnsi"/>
          <w:sz w:val="24"/>
          <w:szCs w:val="24"/>
        </w:rPr>
        <w:t xml:space="preserve"> to determine if meditation, or at least this meditation workshop, had any </w:t>
      </w:r>
      <w:r w:rsidR="00733335">
        <w:rPr>
          <w:rFonts w:cstheme="minorHAnsi"/>
          <w:sz w:val="24"/>
          <w:szCs w:val="24"/>
        </w:rPr>
        <w:t>effects</w:t>
      </w:r>
      <w:r>
        <w:rPr>
          <w:rFonts w:cstheme="minorHAnsi"/>
          <w:sz w:val="24"/>
          <w:szCs w:val="24"/>
        </w:rPr>
        <w:t xml:space="preserve"> on sleeping quality. </w:t>
      </w:r>
    </w:p>
    <w:p w14:paraId="4E7E3D11" w14:textId="765C7F3E" w:rsidR="00505734" w:rsidRDefault="00505734" w:rsidP="00505734">
      <w:pPr>
        <w:spacing w:line="240" w:lineRule="auto"/>
        <w:rPr>
          <w:rFonts w:cstheme="minorHAnsi"/>
          <w:color w:val="0070C0"/>
          <w:sz w:val="24"/>
          <w:szCs w:val="24"/>
        </w:rPr>
      </w:pPr>
      <w:r>
        <w:rPr>
          <w:rFonts w:cstheme="minorHAnsi"/>
          <w:color w:val="0070C0"/>
          <w:sz w:val="24"/>
          <w:szCs w:val="24"/>
        </w:rPr>
        <w:t>Analysis</w:t>
      </w:r>
    </w:p>
    <w:p w14:paraId="656070B4" w14:textId="2A3BA0E8" w:rsidR="00C9719E" w:rsidRPr="00505734" w:rsidRDefault="00733335" w:rsidP="00D223C7">
      <w:pPr>
        <w:spacing w:line="240" w:lineRule="auto"/>
        <w:rPr>
          <w:rFonts w:cstheme="minorHAnsi"/>
          <w:sz w:val="24"/>
          <w:szCs w:val="24"/>
        </w:rPr>
      </w:pPr>
      <w:r>
        <w:rPr>
          <w:rFonts w:cstheme="minorHAnsi"/>
          <w:sz w:val="24"/>
          <w:szCs w:val="24"/>
        </w:rPr>
        <w:t>In addition to creating the before and after score vectors in R, I created the following data table to help with analysis. I also created the following summary table to quickly show some descriptive statistics.</w:t>
      </w:r>
    </w:p>
    <w:p w14:paraId="3D753E09" w14:textId="4F08C5BF" w:rsidR="00C9719E" w:rsidRDefault="00733335" w:rsidP="00D223C7">
      <w:pPr>
        <w:spacing w:line="240" w:lineRule="auto"/>
        <w:rPr>
          <w:rFonts w:cstheme="minorHAnsi"/>
          <w:color w:val="0070C0"/>
          <w:sz w:val="24"/>
          <w:szCs w:val="24"/>
        </w:rPr>
      </w:pPr>
      <w:r>
        <w:rPr>
          <w:noProof/>
        </w:rPr>
        <w:drawing>
          <wp:inline distT="0" distB="0" distL="0" distR="0" wp14:anchorId="197B2844" wp14:editId="0A8B75F1">
            <wp:extent cx="1406264" cy="1095375"/>
            <wp:effectExtent l="19050" t="19050" r="2286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2589" cy="1108091"/>
                    </a:xfrm>
                    <a:prstGeom prst="rect">
                      <a:avLst/>
                    </a:prstGeom>
                    <a:ln>
                      <a:solidFill>
                        <a:schemeClr val="accent1"/>
                      </a:solidFill>
                    </a:ln>
                  </pic:spPr>
                </pic:pic>
              </a:graphicData>
            </a:graphic>
          </wp:inline>
        </w:drawing>
      </w:r>
      <w:r w:rsidRPr="00733335">
        <w:rPr>
          <w:noProof/>
        </w:rPr>
        <w:t xml:space="preserve"> </w:t>
      </w:r>
      <w:r>
        <w:rPr>
          <w:noProof/>
        </w:rPr>
        <w:drawing>
          <wp:inline distT="0" distB="0" distL="0" distR="0" wp14:anchorId="0E6CE033" wp14:editId="09AA06ED">
            <wp:extent cx="4286250" cy="908081"/>
            <wp:effectExtent l="19050" t="19050" r="1905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359" cy="935434"/>
                    </a:xfrm>
                    <a:prstGeom prst="rect">
                      <a:avLst/>
                    </a:prstGeom>
                    <a:ln>
                      <a:solidFill>
                        <a:schemeClr val="accent1"/>
                      </a:solidFill>
                    </a:ln>
                  </pic:spPr>
                </pic:pic>
              </a:graphicData>
            </a:graphic>
          </wp:inline>
        </w:drawing>
      </w:r>
    </w:p>
    <w:p w14:paraId="3150C661" w14:textId="2BFE8C2E" w:rsidR="005A4E7E" w:rsidRDefault="00733335" w:rsidP="00D223C7">
      <w:pPr>
        <w:spacing w:line="240" w:lineRule="auto"/>
        <w:rPr>
          <w:rFonts w:cstheme="minorHAnsi"/>
          <w:sz w:val="24"/>
          <w:szCs w:val="24"/>
        </w:rPr>
      </w:pPr>
      <w:r>
        <w:rPr>
          <w:rFonts w:cstheme="minorHAnsi"/>
          <w:sz w:val="24"/>
          <w:szCs w:val="24"/>
        </w:rPr>
        <w:t>As you can see, the average after score is higher than the average before score. The max before and after scores are about the same, but the minimum after score is a whopping 1.7 points higher than the minimum before score.</w:t>
      </w:r>
      <w:r w:rsidR="002158C0">
        <w:rPr>
          <w:rFonts w:cstheme="minorHAnsi"/>
          <w:sz w:val="24"/>
          <w:szCs w:val="24"/>
        </w:rPr>
        <w:t xml:space="preserve"> I created the following boxplot to display these descriptive statistics. The most notable difference is the variance in </w:t>
      </w:r>
      <w:r w:rsidR="00474E46">
        <w:rPr>
          <w:rFonts w:cstheme="minorHAnsi"/>
          <w:sz w:val="24"/>
          <w:szCs w:val="24"/>
        </w:rPr>
        <w:t>after scores</w:t>
      </w:r>
      <w:r w:rsidR="002158C0">
        <w:rPr>
          <w:rFonts w:cstheme="minorHAnsi"/>
          <w:sz w:val="24"/>
          <w:szCs w:val="24"/>
        </w:rPr>
        <w:t xml:space="preserve"> is dramatically smaller than before, even with an increased mean.</w:t>
      </w:r>
    </w:p>
    <w:p w14:paraId="178252A2" w14:textId="477B177D" w:rsidR="005A4E7E" w:rsidRDefault="005A4E7E" w:rsidP="00D223C7">
      <w:pPr>
        <w:spacing w:line="240" w:lineRule="auto"/>
        <w:rPr>
          <w:rFonts w:cstheme="minorHAnsi"/>
          <w:sz w:val="24"/>
          <w:szCs w:val="24"/>
        </w:rPr>
      </w:pPr>
      <w:r>
        <w:rPr>
          <w:noProof/>
        </w:rPr>
        <w:drawing>
          <wp:inline distT="0" distB="0" distL="0" distR="0" wp14:anchorId="4F3DBB26" wp14:editId="5DFEE2E0">
            <wp:extent cx="5619750" cy="3365846"/>
            <wp:effectExtent l="19050" t="19050" r="19050"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2576" cy="3391496"/>
                    </a:xfrm>
                    <a:prstGeom prst="rect">
                      <a:avLst/>
                    </a:prstGeom>
                    <a:ln>
                      <a:solidFill>
                        <a:schemeClr val="accent1"/>
                      </a:solidFill>
                    </a:ln>
                  </pic:spPr>
                </pic:pic>
              </a:graphicData>
            </a:graphic>
          </wp:inline>
        </w:drawing>
      </w:r>
    </w:p>
    <w:p w14:paraId="5840FA10" w14:textId="3D4990FA" w:rsidR="001E7659" w:rsidRDefault="001E7659" w:rsidP="00D223C7">
      <w:pPr>
        <w:spacing w:line="240" w:lineRule="auto"/>
        <w:rPr>
          <w:rFonts w:cstheme="minorHAnsi"/>
          <w:sz w:val="24"/>
          <w:szCs w:val="24"/>
        </w:rPr>
      </w:pPr>
      <w:r>
        <w:rPr>
          <w:rFonts w:cstheme="minorHAnsi"/>
          <w:sz w:val="24"/>
          <w:szCs w:val="24"/>
        </w:rPr>
        <w:lastRenderedPageBreak/>
        <w:t xml:space="preserve">I created a double bar chart to show each student’s </w:t>
      </w:r>
      <w:r w:rsidR="00474E46">
        <w:rPr>
          <w:rFonts w:cstheme="minorHAnsi"/>
          <w:sz w:val="24"/>
          <w:szCs w:val="24"/>
        </w:rPr>
        <w:t>after</w:t>
      </w:r>
      <w:r w:rsidR="00014E5F">
        <w:rPr>
          <w:rFonts w:cstheme="minorHAnsi"/>
          <w:sz w:val="24"/>
          <w:szCs w:val="24"/>
        </w:rPr>
        <w:t xml:space="preserve"> and </w:t>
      </w:r>
      <w:r w:rsidR="00474E46">
        <w:rPr>
          <w:rFonts w:cstheme="minorHAnsi"/>
          <w:sz w:val="24"/>
          <w:szCs w:val="24"/>
        </w:rPr>
        <w:t>before</w:t>
      </w:r>
      <w:r w:rsidR="00014E5F">
        <w:rPr>
          <w:rFonts w:cstheme="minorHAnsi"/>
          <w:sz w:val="24"/>
          <w:szCs w:val="24"/>
        </w:rPr>
        <w:t xml:space="preserve"> scores. Even though only 6 students increased their scores (and 4 decreased), the increased scores were rather large compared to the tiny decreases. </w:t>
      </w:r>
    </w:p>
    <w:p w14:paraId="66C8AB64" w14:textId="52E18929" w:rsidR="001E7659" w:rsidRDefault="001E7659" w:rsidP="00D223C7">
      <w:pPr>
        <w:spacing w:line="240" w:lineRule="auto"/>
        <w:rPr>
          <w:rFonts w:cstheme="minorHAnsi"/>
          <w:sz w:val="24"/>
          <w:szCs w:val="24"/>
        </w:rPr>
      </w:pPr>
      <w:r>
        <w:rPr>
          <w:noProof/>
        </w:rPr>
        <w:drawing>
          <wp:inline distT="0" distB="0" distL="0" distR="0" wp14:anchorId="3157DD96" wp14:editId="28F12DE9">
            <wp:extent cx="5943600" cy="3553460"/>
            <wp:effectExtent l="19050" t="19050" r="19050"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3460"/>
                    </a:xfrm>
                    <a:prstGeom prst="rect">
                      <a:avLst/>
                    </a:prstGeom>
                    <a:ln>
                      <a:solidFill>
                        <a:schemeClr val="accent1"/>
                      </a:solidFill>
                    </a:ln>
                  </pic:spPr>
                </pic:pic>
              </a:graphicData>
            </a:graphic>
          </wp:inline>
        </w:drawing>
      </w:r>
    </w:p>
    <w:p w14:paraId="7A56D7E9" w14:textId="4B1EFE2C" w:rsidR="002158C0" w:rsidRDefault="002158C0" w:rsidP="00D223C7">
      <w:pPr>
        <w:spacing w:line="240" w:lineRule="auto"/>
        <w:rPr>
          <w:rFonts w:cstheme="minorHAnsi"/>
          <w:sz w:val="24"/>
          <w:szCs w:val="24"/>
        </w:rPr>
      </w:pPr>
      <w:r>
        <w:rPr>
          <w:rFonts w:cstheme="minorHAnsi"/>
          <w:sz w:val="24"/>
          <w:szCs w:val="24"/>
        </w:rPr>
        <w:t>Next, I conducted a two-sided paired sample t-test (at a 95% confidence level or α = .05) in order to see if the mean before and after scores are different. I chose a paired (dependent) test because each score is from the same student (one sample), just recorded before and after the workshop.</w:t>
      </w:r>
      <w:r w:rsidR="001E7659">
        <w:rPr>
          <w:rFonts w:cstheme="minorHAnsi"/>
          <w:sz w:val="24"/>
          <w:szCs w:val="24"/>
        </w:rPr>
        <w:t xml:space="preserve"> The scores are also continuous, not discrete, so I ruled out any proportion tests.</w:t>
      </w:r>
    </w:p>
    <w:p w14:paraId="0B4D3592" w14:textId="77777777" w:rsidR="00307C74" w:rsidRPr="005E1C9E" w:rsidRDefault="00307C74" w:rsidP="00307C74">
      <w:pPr>
        <w:spacing w:line="240" w:lineRule="auto"/>
        <w:rPr>
          <w:rFonts w:cstheme="minorHAnsi"/>
        </w:rPr>
      </w:pPr>
      <w:r w:rsidRPr="005E1C9E">
        <w:rPr>
          <w:rFonts w:cstheme="minorHAnsi"/>
        </w:rPr>
        <w:t>H</w:t>
      </w:r>
      <w:r w:rsidRPr="005E1C9E">
        <w:rPr>
          <w:rFonts w:cstheme="minorHAnsi"/>
          <w:vertAlign w:val="subscript"/>
        </w:rPr>
        <w:t>0</w:t>
      </w:r>
      <w:r w:rsidRPr="005E1C9E">
        <w:rPr>
          <w:rFonts w:cstheme="minorHAnsi"/>
        </w:rPr>
        <w:t>: µ</w:t>
      </w:r>
      <w:r w:rsidRPr="005E1C9E">
        <w:rPr>
          <w:rFonts w:cstheme="minorHAnsi"/>
          <w:vertAlign w:val="subscript"/>
        </w:rPr>
        <w:t>1</w:t>
      </w:r>
      <w:r w:rsidRPr="005E1C9E">
        <w:rPr>
          <w:rFonts w:cstheme="minorHAnsi"/>
        </w:rPr>
        <w:t xml:space="preserve"> = µ</w:t>
      </w:r>
      <w:r w:rsidRPr="005E1C9E">
        <w:rPr>
          <w:rFonts w:cstheme="minorHAnsi"/>
          <w:vertAlign w:val="subscript"/>
        </w:rPr>
        <w:t>2</w:t>
      </w:r>
    </w:p>
    <w:p w14:paraId="4DA40444" w14:textId="14B96E7B" w:rsidR="001E7659" w:rsidRPr="00307C74" w:rsidRDefault="00307C74" w:rsidP="00D223C7">
      <w:pPr>
        <w:spacing w:line="240" w:lineRule="auto"/>
        <w:rPr>
          <w:rFonts w:cstheme="minorHAnsi"/>
        </w:rPr>
      </w:pPr>
      <w:r w:rsidRPr="005E1C9E">
        <w:rPr>
          <w:rFonts w:cstheme="minorHAnsi"/>
        </w:rPr>
        <w:t>H</w:t>
      </w:r>
      <w:r w:rsidRPr="005E1C9E">
        <w:rPr>
          <w:rFonts w:cstheme="minorHAnsi"/>
          <w:vertAlign w:val="subscript"/>
        </w:rPr>
        <w:t>a</w:t>
      </w:r>
      <w:r w:rsidRPr="005E1C9E">
        <w:rPr>
          <w:rFonts w:cstheme="minorHAnsi"/>
        </w:rPr>
        <w:t>: µ</w:t>
      </w:r>
      <w:r w:rsidRPr="005E1C9E">
        <w:rPr>
          <w:rFonts w:cstheme="minorHAnsi"/>
          <w:vertAlign w:val="subscript"/>
        </w:rPr>
        <w:t xml:space="preserve">1 </w:t>
      </w:r>
      <w:r w:rsidR="00474E46">
        <w:rPr>
          <w:rFonts w:cstheme="minorHAnsi"/>
        </w:rPr>
        <w:t xml:space="preserve">≠ </w:t>
      </w:r>
      <w:r w:rsidRPr="005E1C9E">
        <w:rPr>
          <w:rFonts w:cstheme="minorHAnsi"/>
        </w:rPr>
        <w:t>µ</w:t>
      </w:r>
      <w:r w:rsidRPr="005E1C9E">
        <w:rPr>
          <w:rFonts w:cstheme="minorHAnsi"/>
          <w:vertAlign w:val="subscript"/>
        </w:rPr>
        <w:t>2</w:t>
      </w:r>
    </w:p>
    <w:p w14:paraId="0F59DFCE" w14:textId="74C1EC4A" w:rsidR="007F3D25" w:rsidRDefault="002158C0" w:rsidP="00D223C7">
      <w:pPr>
        <w:spacing w:line="240" w:lineRule="auto"/>
        <w:rPr>
          <w:rFonts w:cstheme="minorHAnsi"/>
          <w:sz w:val="24"/>
          <w:szCs w:val="24"/>
        </w:rPr>
      </w:pPr>
      <w:r>
        <w:rPr>
          <w:noProof/>
        </w:rPr>
        <w:drawing>
          <wp:inline distT="0" distB="0" distL="0" distR="0" wp14:anchorId="414BB2A6" wp14:editId="607BA00E">
            <wp:extent cx="5943600" cy="1864360"/>
            <wp:effectExtent l="19050" t="19050" r="19050" b="215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4360"/>
                    </a:xfrm>
                    <a:prstGeom prst="rect">
                      <a:avLst/>
                    </a:prstGeom>
                    <a:ln>
                      <a:solidFill>
                        <a:schemeClr val="accent1"/>
                      </a:solidFill>
                    </a:ln>
                  </pic:spPr>
                </pic:pic>
              </a:graphicData>
            </a:graphic>
          </wp:inline>
        </w:drawing>
      </w:r>
    </w:p>
    <w:p w14:paraId="257FC7AF" w14:textId="004F427A" w:rsidR="0007646A" w:rsidRDefault="00307C74" w:rsidP="00D223C7">
      <w:pPr>
        <w:spacing w:line="240" w:lineRule="auto"/>
        <w:rPr>
          <w:rFonts w:cstheme="minorHAnsi"/>
          <w:sz w:val="24"/>
          <w:szCs w:val="24"/>
        </w:rPr>
      </w:pPr>
      <w:r>
        <w:rPr>
          <w:rFonts w:cstheme="minorHAnsi"/>
          <w:sz w:val="24"/>
          <w:szCs w:val="24"/>
        </w:rPr>
        <w:t xml:space="preserve">Since the p-value is greater than .05, we fail to reject the null hypothesis and cannot say that there is a significant difference in means. The p-value of .083 means there is an </w:t>
      </w:r>
      <w:r w:rsidR="002158C0" w:rsidRPr="002158C0">
        <w:rPr>
          <w:rFonts w:cstheme="minorHAnsi"/>
          <w:sz w:val="24"/>
          <w:szCs w:val="24"/>
        </w:rPr>
        <w:t xml:space="preserve">8.3% chance </w:t>
      </w:r>
      <w:r w:rsidR="007F3D25">
        <w:rPr>
          <w:rFonts w:cstheme="minorHAnsi"/>
          <w:sz w:val="24"/>
          <w:szCs w:val="24"/>
        </w:rPr>
        <w:lastRenderedPageBreak/>
        <w:t xml:space="preserve">that there is an actual difference in before and after scores, but this is too much uncertainty to confidently reject the null. If we decreased our confidence level (increase α from .05 to .1), we would reject the null hypothesis with the same results. By rejecting the </w:t>
      </w:r>
      <w:proofErr w:type="gramStart"/>
      <w:r w:rsidR="007F3D25">
        <w:rPr>
          <w:rFonts w:cstheme="minorHAnsi"/>
          <w:sz w:val="24"/>
          <w:szCs w:val="24"/>
        </w:rPr>
        <w:t>null</w:t>
      </w:r>
      <w:proofErr w:type="gramEnd"/>
      <w:r w:rsidR="007F3D25">
        <w:rPr>
          <w:rFonts w:cstheme="minorHAnsi"/>
          <w:sz w:val="24"/>
          <w:szCs w:val="24"/>
        </w:rPr>
        <w:t xml:space="preserve"> we would say there is a significant difference in before and after mean scores. However, it is important to establish our α ahead of time. The α is our cutoff point for our willingness to accept a type I error (false positive). A higher α </w:t>
      </w:r>
      <w:r w:rsidR="00474E46">
        <w:rPr>
          <w:rFonts w:cstheme="minorHAnsi"/>
          <w:sz w:val="24"/>
          <w:szCs w:val="24"/>
        </w:rPr>
        <w:t>should mean</w:t>
      </w:r>
      <w:r w:rsidR="007F3D25">
        <w:rPr>
          <w:rFonts w:cstheme="minorHAnsi"/>
          <w:sz w:val="24"/>
          <w:szCs w:val="24"/>
        </w:rPr>
        <w:t xml:space="preserve"> that false positive results would not have serious </w:t>
      </w:r>
      <w:r w:rsidR="00765DC6">
        <w:rPr>
          <w:rFonts w:cstheme="minorHAnsi"/>
          <w:sz w:val="24"/>
          <w:szCs w:val="24"/>
        </w:rPr>
        <w:t>consequences</w:t>
      </w:r>
      <w:r w:rsidR="007F3D25">
        <w:rPr>
          <w:rFonts w:cstheme="minorHAnsi"/>
          <w:sz w:val="24"/>
          <w:szCs w:val="24"/>
        </w:rPr>
        <w:t>. Medical testing, for instance, would have severe false positive</w:t>
      </w:r>
      <w:r w:rsidR="00765DC6">
        <w:rPr>
          <w:rFonts w:cstheme="minorHAnsi"/>
          <w:sz w:val="24"/>
          <w:szCs w:val="24"/>
        </w:rPr>
        <w:t xml:space="preserve"> consequences </w:t>
      </w:r>
      <w:r w:rsidR="0007646A">
        <w:rPr>
          <w:rFonts w:cstheme="minorHAnsi"/>
          <w:sz w:val="24"/>
          <w:szCs w:val="24"/>
        </w:rPr>
        <w:t>so they</w:t>
      </w:r>
      <w:r w:rsidR="00765DC6">
        <w:rPr>
          <w:rFonts w:cstheme="minorHAnsi"/>
          <w:sz w:val="24"/>
          <w:szCs w:val="24"/>
        </w:rPr>
        <w:t xml:space="preserve"> generally keep their alphas low. Increasing our alpha after seeing the results in order to change out conclusions is a misleading statistical practice. The consequences of a false positive (saying that the meditation camp was effective when </w:t>
      </w:r>
      <w:r w:rsidR="0007646A">
        <w:rPr>
          <w:rFonts w:cstheme="minorHAnsi"/>
          <w:sz w:val="24"/>
          <w:szCs w:val="24"/>
        </w:rPr>
        <w:t>it really wasn’t</w:t>
      </w:r>
      <w:r w:rsidR="00765DC6">
        <w:rPr>
          <w:rFonts w:cstheme="minorHAnsi"/>
          <w:sz w:val="24"/>
          <w:szCs w:val="24"/>
        </w:rPr>
        <w:t>) could cause wasted time and investments in the program, but overall would not have severe repercussions.</w:t>
      </w:r>
    </w:p>
    <w:p w14:paraId="7BB5FF75" w14:textId="2005B914" w:rsidR="00474E46" w:rsidRDefault="00474E46" w:rsidP="00D223C7">
      <w:pPr>
        <w:spacing w:line="240" w:lineRule="auto"/>
        <w:rPr>
          <w:rFonts w:cstheme="minorHAnsi"/>
          <w:sz w:val="24"/>
          <w:szCs w:val="24"/>
        </w:rPr>
      </w:pPr>
      <w:r>
        <w:rPr>
          <w:rFonts w:cstheme="minorHAnsi"/>
          <w:sz w:val="24"/>
          <w:szCs w:val="24"/>
        </w:rPr>
        <w:t xml:space="preserve">Similar to part one, I was not concerned that after scores were lower than before scores. So, I conducted a one-sided paired sample t-test at a 95% confidence level to see if the before scores </w:t>
      </w:r>
      <w:r w:rsidR="00CC29E7">
        <w:rPr>
          <w:rFonts w:cstheme="minorHAnsi"/>
          <w:sz w:val="24"/>
          <w:szCs w:val="24"/>
        </w:rPr>
        <w:t>were</w:t>
      </w:r>
      <w:r>
        <w:rPr>
          <w:rFonts w:cstheme="minorHAnsi"/>
          <w:sz w:val="24"/>
          <w:szCs w:val="24"/>
        </w:rPr>
        <w:t xml:space="preserve"> less than the after scores.</w:t>
      </w:r>
    </w:p>
    <w:p w14:paraId="78D444F0" w14:textId="471ED0C3" w:rsidR="00474E46" w:rsidRPr="002A2154" w:rsidRDefault="00474E46" w:rsidP="00474E46">
      <w:pPr>
        <w:spacing w:line="240" w:lineRule="auto"/>
        <w:rPr>
          <w:rFonts w:cstheme="minorHAnsi"/>
        </w:rPr>
      </w:pPr>
      <w:r w:rsidRPr="002A2154">
        <w:rPr>
          <w:rFonts w:cstheme="minorHAnsi"/>
        </w:rPr>
        <w:t>H</w:t>
      </w:r>
      <w:r w:rsidRPr="002A2154">
        <w:rPr>
          <w:rFonts w:cstheme="minorHAnsi"/>
          <w:vertAlign w:val="subscript"/>
        </w:rPr>
        <w:t>0</w:t>
      </w:r>
      <w:r w:rsidRPr="002A2154">
        <w:rPr>
          <w:rFonts w:cstheme="minorHAnsi"/>
        </w:rPr>
        <w:t>: µ</w:t>
      </w:r>
      <w:r w:rsidRPr="002A2154">
        <w:rPr>
          <w:rFonts w:cstheme="minorHAnsi"/>
          <w:vertAlign w:val="subscript"/>
        </w:rPr>
        <w:t>1</w:t>
      </w:r>
      <w:r w:rsidRPr="002A2154">
        <w:rPr>
          <w:rFonts w:cstheme="minorHAnsi"/>
        </w:rPr>
        <w:t xml:space="preserve"> </w:t>
      </w:r>
      <w:r>
        <w:rPr>
          <w:rFonts w:cstheme="minorHAnsi"/>
        </w:rPr>
        <w:t xml:space="preserve">≥ </w:t>
      </w:r>
      <w:r w:rsidRPr="002A2154">
        <w:rPr>
          <w:rFonts w:cstheme="minorHAnsi"/>
        </w:rPr>
        <w:t>µ</w:t>
      </w:r>
      <w:r w:rsidRPr="002A2154">
        <w:rPr>
          <w:rFonts w:cstheme="minorHAnsi"/>
          <w:vertAlign w:val="subscript"/>
        </w:rPr>
        <w:t>2</w:t>
      </w:r>
    </w:p>
    <w:p w14:paraId="455A724E" w14:textId="043B9246" w:rsidR="00474E46" w:rsidRPr="00474E46" w:rsidRDefault="00474E46" w:rsidP="00D223C7">
      <w:pPr>
        <w:spacing w:line="240" w:lineRule="auto"/>
        <w:rPr>
          <w:rFonts w:cstheme="minorHAnsi"/>
        </w:rPr>
      </w:pPr>
      <w:r w:rsidRPr="002A2154">
        <w:rPr>
          <w:rFonts w:cstheme="minorHAnsi"/>
        </w:rPr>
        <w:t>H</w:t>
      </w:r>
      <w:r w:rsidRPr="002A2154">
        <w:rPr>
          <w:rFonts w:cstheme="minorHAnsi"/>
          <w:vertAlign w:val="subscript"/>
        </w:rPr>
        <w:t>a</w:t>
      </w:r>
      <w:r w:rsidRPr="002A2154">
        <w:rPr>
          <w:rFonts w:cstheme="minorHAnsi"/>
        </w:rPr>
        <w:t>: µ</w:t>
      </w:r>
      <w:r w:rsidRPr="002A2154">
        <w:rPr>
          <w:rFonts w:cstheme="minorHAnsi"/>
          <w:vertAlign w:val="subscript"/>
        </w:rPr>
        <w:t xml:space="preserve">1 </w:t>
      </w:r>
      <w:r>
        <w:rPr>
          <w:rFonts w:cstheme="minorHAnsi"/>
        </w:rPr>
        <w:t>&lt;</w:t>
      </w:r>
      <w:r w:rsidRPr="002A2154">
        <w:rPr>
          <w:rFonts w:cstheme="minorHAnsi"/>
        </w:rPr>
        <w:t xml:space="preserve"> µ</w:t>
      </w:r>
      <w:r w:rsidRPr="002A2154">
        <w:rPr>
          <w:rFonts w:cstheme="minorHAnsi"/>
          <w:vertAlign w:val="subscript"/>
        </w:rPr>
        <w:t>2</w:t>
      </w:r>
    </w:p>
    <w:p w14:paraId="24DA555C" w14:textId="7C673B34" w:rsidR="00474E46" w:rsidRDefault="00474E46" w:rsidP="00D223C7">
      <w:pPr>
        <w:spacing w:line="240" w:lineRule="auto"/>
        <w:rPr>
          <w:rFonts w:cstheme="minorHAnsi"/>
          <w:sz w:val="24"/>
          <w:szCs w:val="24"/>
        </w:rPr>
      </w:pPr>
      <w:r>
        <w:rPr>
          <w:noProof/>
        </w:rPr>
        <w:drawing>
          <wp:inline distT="0" distB="0" distL="0" distR="0" wp14:anchorId="77C2EA07" wp14:editId="22D1912D">
            <wp:extent cx="5943600" cy="2007870"/>
            <wp:effectExtent l="19050" t="19050" r="1905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07870"/>
                    </a:xfrm>
                    <a:prstGeom prst="rect">
                      <a:avLst/>
                    </a:prstGeom>
                    <a:ln>
                      <a:solidFill>
                        <a:schemeClr val="accent1"/>
                      </a:solidFill>
                    </a:ln>
                  </pic:spPr>
                </pic:pic>
              </a:graphicData>
            </a:graphic>
          </wp:inline>
        </w:drawing>
      </w:r>
    </w:p>
    <w:p w14:paraId="1F572770" w14:textId="226EFCE5" w:rsidR="00474E46" w:rsidRDefault="00474E46" w:rsidP="00D223C7">
      <w:pPr>
        <w:spacing w:line="240" w:lineRule="auto"/>
        <w:rPr>
          <w:rFonts w:cstheme="minorHAnsi"/>
          <w:sz w:val="24"/>
          <w:szCs w:val="24"/>
        </w:rPr>
      </w:pPr>
      <w:r>
        <w:rPr>
          <w:rFonts w:cstheme="minorHAnsi"/>
          <w:sz w:val="24"/>
          <w:szCs w:val="24"/>
        </w:rPr>
        <w:t xml:space="preserve">This hypothesis test </w:t>
      </w:r>
      <w:r w:rsidR="00CC29E7">
        <w:rPr>
          <w:rFonts w:cstheme="minorHAnsi"/>
          <w:sz w:val="24"/>
          <w:szCs w:val="24"/>
        </w:rPr>
        <w:t>had</w:t>
      </w:r>
      <w:r>
        <w:rPr>
          <w:rFonts w:cstheme="minorHAnsi"/>
          <w:sz w:val="24"/>
          <w:szCs w:val="24"/>
        </w:rPr>
        <w:t xml:space="preserve"> half the p-value of the previous test because we only looked at if the after values were </w:t>
      </w:r>
      <w:r w:rsidR="004810E3">
        <w:rPr>
          <w:rFonts w:cstheme="minorHAnsi"/>
          <w:sz w:val="24"/>
          <w:szCs w:val="24"/>
        </w:rPr>
        <w:t>greater</w:t>
      </w:r>
      <w:r>
        <w:rPr>
          <w:rFonts w:cstheme="minorHAnsi"/>
          <w:sz w:val="24"/>
          <w:szCs w:val="24"/>
        </w:rPr>
        <w:t xml:space="preserve"> than the before values. This test did not look at if the after values were greater than or less than the </w:t>
      </w:r>
      <w:r w:rsidR="004810E3">
        <w:rPr>
          <w:rFonts w:cstheme="minorHAnsi"/>
          <w:sz w:val="24"/>
          <w:szCs w:val="24"/>
        </w:rPr>
        <w:t xml:space="preserve">before values. If we only ran this one-sided </w:t>
      </w:r>
      <w:proofErr w:type="gramStart"/>
      <w:r w:rsidR="004810E3">
        <w:rPr>
          <w:rFonts w:cstheme="minorHAnsi"/>
          <w:sz w:val="24"/>
          <w:szCs w:val="24"/>
        </w:rPr>
        <w:t>test</w:t>
      </w:r>
      <w:proofErr w:type="gramEnd"/>
      <w:r w:rsidR="004810E3">
        <w:rPr>
          <w:rFonts w:cstheme="minorHAnsi"/>
          <w:sz w:val="24"/>
          <w:szCs w:val="24"/>
        </w:rPr>
        <w:t xml:space="preserve"> we could say that after scores were greater than before scores and conclude that the meditation workshop was helpful. However, considering the uncertainty around the two-sided test, the different conclusions between the two tests with the same data, and the fact that we only studied 10 students, I cannot confidently make any assumptions about the effectiveness of the meditation workshop.</w:t>
      </w:r>
    </w:p>
    <w:p w14:paraId="047BC466" w14:textId="4C03DE9B" w:rsidR="0007646A" w:rsidRDefault="0007646A" w:rsidP="0007646A">
      <w:pPr>
        <w:spacing w:line="240" w:lineRule="auto"/>
        <w:rPr>
          <w:rFonts w:cstheme="minorHAnsi"/>
          <w:color w:val="0070C0"/>
          <w:sz w:val="24"/>
          <w:szCs w:val="24"/>
        </w:rPr>
      </w:pPr>
      <w:r>
        <w:rPr>
          <w:rFonts w:cstheme="minorHAnsi"/>
          <w:color w:val="0070C0"/>
          <w:sz w:val="24"/>
          <w:szCs w:val="24"/>
        </w:rPr>
        <w:t>Summary</w:t>
      </w:r>
    </w:p>
    <w:p w14:paraId="620649A5" w14:textId="4EF80542" w:rsidR="00C9719E" w:rsidRPr="004642D6" w:rsidRDefault="004810E3" w:rsidP="00D223C7">
      <w:pPr>
        <w:spacing w:line="240" w:lineRule="auto"/>
        <w:rPr>
          <w:rFonts w:cstheme="minorHAnsi"/>
          <w:sz w:val="24"/>
          <w:szCs w:val="24"/>
        </w:rPr>
      </w:pPr>
      <w:r>
        <w:rPr>
          <w:rFonts w:cstheme="minorHAnsi"/>
          <w:sz w:val="24"/>
          <w:szCs w:val="24"/>
        </w:rPr>
        <w:t xml:space="preserve">A quick glance at the initial data seemed to show that the meditation workshop had a small improvement on sleep scores. However, the hypothesis tests checked their statistical significances. I chose a 95% confidence level because I did not want to be too strict or too lenient in my conclusions. The negative impacts of false positives are not that severe so I would </w:t>
      </w:r>
      <w:r>
        <w:rPr>
          <w:rFonts w:cstheme="minorHAnsi"/>
          <w:sz w:val="24"/>
          <w:szCs w:val="24"/>
        </w:rPr>
        <w:lastRenderedPageBreak/>
        <w:t>understand if someone else used the same dataset and conducted hypothesis testing at a 90% confidence level</w:t>
      </w:r>
      <w:r w:rsidR="00CC29E7">
        <w:rPr>
          <w:rFonts w:cstheme="minorHAnsi"/>
          <w:sz w:val="24"/>
          <w:szCs w:val="24"/>
        </w:rPr>
        <w:t>. H</w:t>
      </w:r>
      <w:r>
        <w:rPr>
          <w:rFonts w:cstheme="minorHAnsi"/>
          <w:sz w:val="24"/>
          <w:szCs w:val="24"/>
        </w:rPr>
        <w:t>owever</w:t>
      </w:r>
      <w:r w:rsidR="00CC29E7">
        <w:rPr>
          <w:rFonts w:cstheme="minorHAnsi"/>
          <w:sz w:val="24"/>
          <w:szCs w:val="24"/>
        </w:rPr>
        <w:t>,</w:t>
      </w:r>
      <w:r>
        <w:rPr>
          <w:rFonts w:cstheme="minorHAnsi"/>
          <w:sz w:val="24"/>
          <w:szCs w:val="24"/>
        </w:rPr>
        <w:t xml:space="preserve"> I felt more comfortable keeping my alpha at .05. The two-sided t-test had a p-value of .083 so we could not say there was a difference in mean before and after scores. </w:t>
      </w:r>
      <w:r w:rsidR="004642D6">
        <w:rPr>
          <w:rFonts w:cstheme="minorHAnsi"/>
          <w:sz w:val="24"/>
          <w:szCs w:val="24"/>
        </w:rPr>
        <w:t>The one-sided t-test only had a p-value of .042 so it did say that after scores were greater than before scores. Taking all this into account, I cannot comfortably make any determinations about the effectiveness of the meditation workshop. I would like to conduct more testing with more sample groups and larger sample sizes before making any conclusions.</w:t>
      </w:r>
    </w:p>
    <w:p w14:paraId="72ECCEB6" w14:textId="5383ADA4" w:rsidR="00FA35BF" w:rsidRDefault="00FA35BF" w:rsidP="00FA35BF">
      <w:pPr>
        <w:spacing w:line="240" w:lineRule="auto"/>
        <w:rPr>
          <w:rFonts w:cstheme="minorHAnsi"/>
          <w:color w:val="0070C0"/>
          <w:sz w:val="24"/>
          <w:szCs w:val="24"/>
        </w:rPr>
      </w:pPr>
      <w:r>
        <w:rPr>
          <w:rFonts w:cstheme="minorHAnsi"/>
          <w:color w:val="0070C0"/>
          <w:sz w:val="24"/>
          <w:szCs w:val="24"/>
        </w:rPr>
        <w:t>Citations</w:t>
      </w:r>
    </w:p>
    <w:p w14:paraId="4CA9BC62" w14:textId="5D8702B8" w:rsidR="00E900BC" w:rsidRDefault="00A054B7" w:rsidP="00FA35BF">
      <w:pPr>
        <w:spacing w:line="240" w:lineRule="auto"/>
        <w:rPr>
          <w:rFonts w:cstheme="minorHAnsi"/>
          <w:sz w:val="20"/>
          <w:szCs w:val="20"/>
        </w:rPr>
      </w:pPr>
      <w:r w:rsidRPr="00A054B7">
        <w:rPr>
          <w:rFonts w:cstheme="minorHAnsi"/>
          <w:sz w:val="20"/>
          <w:szCs w:val="20"/>
        </w:rPr>
        <w:t>“Unpaired Two-Samples T-Test in R.” STHDA, www.sthda.com/english/wiki/unpaired-two-samples-t-test-in-r.</w:t>
      </w:r>
    </w:p>
    <w:p w14:paraId="1F802C75" w14:textId="603F784A" w:rsidR="00A054B7" w:rsidRDefault="00A054B7" w:rsidP="00FA35BF">
      <w:pPr>
        <w:spacing w:line="240" w:lineRule="auto"/>
        <w:rPr>
          <w:rFonts w:cstheme="minorHAnsi"/>
          <w:sz w:val="20"/>
          <w:szCs w:val="20"/>
        </w:rPr>
      </w:pPr>
      <w:r w:rsidRPr="00A054B7">
        <w:rPr>
          <w:rFonts w:cstheme="minorHAnsi"/>
          <w:sz w:val="20"/>
          <w:szCs w:val="20"/>
        </w:rPr>
        <w:t>“Paired Samples T-Test in R.” STHDA, www.sthda.com/english/wiki/paired-samples-t-test-in-r.</w:t>
      </w:r>
    </w:p>
    <w:p w14:paraId="7DF6A8B6" w14:textId="733D37A7" w:rsidR="00A054B7" w:rsidRDefault="00A054B7" w:rsidP="00FA35BF">
      <w:pPr>
        <w:spacing w:line="240" w:lineRule="auto"/>
        <w:rPr>
          <w:rFonts w:cstheme="minorHAnsi"/>
          <w:sz w:val="20"/>
          <w:szCs w:val="20"/>
        </w:rPr>
      </w:pPr>
      <w:r w:rsidRPr="00A054B7">
        <w:rPr>
          <w:rFonts w:cstheme="minorHAnsi"/>
          <w:sz w:val="20"/>
          <w:szCs w:val="20"/>
        </w:rPr>
        <w:t>“ggplot2 Scatter Plots : Quick Start Guide - R Software and Data Visualization.” STHDA, www.sthda.com/english/wiki/ggplot2-scatter-plots-quick-start-guide-r-software-and-data-visualization.</w:t>
      </w:r>
    </w:p>
    <w:p w14:paraId="0E8CFF07" w14:textId="677A9C48" w:rsidR="00A054B7" w:rsidRDefault="00A054B7" w:rsidP="00FA35BF">
      <w:pPr>
        <w:spacing w:line="240" w:lineRule="auto"/>
        <w:rPr>
          <w:rFonts w:cstheme="minorHAnsi"/>
          <w:sz w:val="20"/>
          <w:szCs w:val="20"/>
        </w:rPr>
      </w:pPr>
      <w:r w:rsidRPr="00A054B7">
        <w:rPr>
          <w:rFonts w:cstheme="minorHAnsi"/>
          <w:sz w:val="20"/>
          <w:szCs w:val="20"/>
        </w:rPr>
        <w:t xml:space="preserve"> “How to Graph ‘before and after’ Measures Using </w:t>
      </w:r>
      <w:proofErr w:type="spellStart"/>
      <w:r w:rsidRPr="00A054B7">
        <w:rPr>
          <w:rFonts w:cstheme="minorHAnsi"/>
          <w:sz w:val="20"/>
          <w:szCs w:val="20"/>
        </w:rPr>
        <w:t>Ggplot</w:t>
      </w:r>
      <w:proofErr w:type="spellEnd"/>
      <w:r w:rsidRPr="00A054B7">
        <w:rPr>
          <w:rFonts w:cstheme="minorHAnsi"/>
          <w:sz w:val="20"/>
          <w:szCs w:val="20"/>
        </w:rPr>
        <w:t xml:space="preserve"> with Connecting Lines and Subsets?” Stack Overflow, 1 Apr. 1967, stackoverflow.com/questions/50910044/how-to-graph-before-and-after-measures-using-ggplot-with-connecting-lines-and.</w:t>
      </w:r>
    </w:p>
    <w:p w14:paraId="65CA6EDD" w14:textId="79B81A0D" w:rsidR="00A054B7" w:rsidRDefault="00A054B7" w:rsidP="00FA35BF">
      <w:pPr>
        <w:spacing w:line="240" w:lineRule="auto"/>
        <w:rPr>
          <w:rFonts w:cstheme="minorHAnsi"/>
          <w:sz w:val="20"/>
          <w:szCs w:val="20"/>
        </w:rPr>
      </w:pPr>
      <w:proofErr w:type="spellStart"/>
      <w:r w:rsidRPr="00A054B7">
        <w:rPr>
          <w:rFonts w:cstheme="minorHAnsi"/>
          <w:sz w:val="20"/>
          <w:szCs w:val="20"/>
        </w:rPr>
        <w:t>Cmdline</w:t>
      </w:r>
      <w:proofErr w:type="spellEnd"/>
      <w:r w:rsidRPr="00A054B7">
        <w:rPr>
          <w:rFonts w:cstheme="minorHAnsi"/>
          <w:sz w:val="20"/>
          <w:szCs w:val="20"/>
        </w:rPr>
        <w:t xml:space="preserve">. “How </w:t>
      </w:r>
      <w:proofErr w:type="gramStart"/>
      <w:r w:rsidRPr="00A054B7">
        <w:rPr>
          <w:rFonts w:cstheme="minorHAnsi"/>
          <w:sz w:val="20"/>
          <w:szCs w:val="20"/>
        </w:rPr>
        <w:t>To</w:t>
      </w:r>
      <w:proofErr w:type="gramEnd"/>
      <w:r w:rsidRPr="00A054B7">
        <w:rPr>
          <w:rFonts w:cstheme="minorHAnsi"/>
          <w:sz w:val="20"/>
          <w:szCs w:val="20"/>
        </w:rPr>
        <w:t xml:space="preserve"> Reorder a Boxplot in R? Hint: Use </w:t>
      </w:r>
      <w:proofErr w:type="spellStart"/>
      <w:r w:rsidRPr="00A054B7">
        <w:rPr>
          <w:rFonts w:cstheme="minorHAnsi"/>
          <w:sz w:val="20"/>
          <w:szCs w:val="20"/>
        </w:rPr>
        <w:t>Forcats</w:t>
      </w:r>
      <w:proofErr w:type="spellEnd"/>
      <w:r w:rsidRPr="00A054B7">
        <w:rPr>
          <w:rFonts w:cstheme="minorHAnsi"/>
          <w:sz w:val="20"/>
          <w:szCs w:val="20"/>
        </w:rPr>
        <w:t>.” Python and R Tips, 4 Mar. 2020, cmdlinetips.com/2019/02/how-to-reorder-a-boxplot-in-r/.</w:t>
      </w:r>
    </w:p>
    <w:p w14:paraId="26CC6873" w14:textId="59B81B93" w:rsidR="00A054B7" w:rsidRDefault="00A054B7" w:rsidP="00FA35BF">
      <w:pPr>
        <w:spacing w:line="240" w:lineRule="auto"/>
        <w:rPr>
          <w:rFonts w:cstheme="minorHAnsi"/>
          <w:sz w:val="20"/>
          <w:szCs w:val="20"/>
        </w:rPr>
      </w:pPr>
      <w:r w:rsidRPr="00A054B7">
        <w:rPr>
          <w:rFonts w:cstheme="minorHAnsi"/>
          <w:sz w:val="20"/>
          <w:szCs w:val="20"/>
        </w:rPr>
        <w:t xml:space="preserve">Saleh, Khalid. “One-Tailed vs. Two-Tailed Tests – Everything You Possibly Need to...” </w:t>
      </w:r>
      <w:proofErr w:type="spellStart"/>
      <w:r w:rsidRPr="00A054B7">
        <w:rPr>
          <w:rFonts w:cstheme="minorHAnsi"/>
          <w:sz w:val="20"/>
          <w:szCs w:val="20"/>
        </w:rPr>
        <w:t>Invesp</w:t>
      </w:r>
      <w:proofErr w:type="spellEnd"/>
      <w:r w:rsidRPr="00A054B7">
        <w:rPr>
          <w:rFonts w:cstheme="minorHAnsi"/>
          <w:sz w:val="20"/>
          <w:szCs w:val="20"/>
        </w:rPr>
        <w:t>, 29 Apr. 2020, www.invespcro.com/blog/one-tailed-vs-two-tailed-a-b-testing-everything-you-possibly-need-to-know/.</w:t>
      </w:r>
    </w:p>
    <w:p w14:paraId="0706ABF9" w14:textId="0E979653" w:rsidR="00A054B7" w:rsidRDefault="00A054B7" w:rsidP="00FA35BF">
      <w:pPr>
        <w:spacing w:line="240" w:lineRule="auto"/>
        <w:rPr>
          <w:rFonts w:cstheme="minorHAnsi"/>
          <w:sz w:val="20"/>
          <w:szCs w:val="20"/>
        </w:rPr>
      </w:pPr>
      <w:proofErr w:type="spellStart"/>
      <w:r w:rsidRPr="00A054B7">
        <w:rPr>
          <w:rFonts w:cstheme="minorHAnsi"/>
          <w:sz w:val="20"/>
          <w:szCs w:val="20"/>
        </w:rPr>
        <w:t>Alboukadel</w:t>
      </w:r>
      <w:proofErr w:type="spellEnd"/>
      <w:r w:rsidRPr="00A054B7">
        <w:rPr>
          <w:rFonts w:cstheme="minorHAnsi"/>
          <w:sz w:val="20"/>
          <w:szCs w:val="20"/>
        </w:rPr>
        <w:t xml:space="preserve">, and Leonardo. “How </w:t>
      </w:r>
      <w:proofErr w:type="gramStart"/>
      <w:r w:rsidRPr="00A054B7">
        <w:rPr>
          <w:rFonts w:cstheme="minorHAnsi"/>
          <w:sz w:val="20"/>
          <w:szCs w:val="20"/>
        </w:rPr>
        <w:t>To</w:t>
      </w:r>
      <w:proofErr w:type="gramEnd"/>
      <w:r w:rsidRPr="00A054B7">
        <w:rPr>
          <w:rFonts w:cstheme="minorHAnsi"/>
          <w:sz w:val="20"/>
          <w:szCs w:val="20"/>
        </w:rPr>
        <w:t xml:space="preserve"> Easily Customize </w:t>
      </w:r>
      <w:proofErr w:type="spellStart"/>
      <w:r w:rsidRPr="00A054B7">
        <w:rPr>
          <w:rFonts w:cstheme="minorHAnsi"/>
          <w:sz w:val="20"/>
          <w:szCs w:val="20"/>
        </w:rPr>
        <w:t>GGPlot</w:t>
      </w:r>
      <w:proofErr w:type="spellEnd"/>
      <w:r w:rsidRPr="00A054B7">
        <w:rPr>
          <w:rFonts w:cstheme="minorHAnsi"/>
          <w:sz w:val="20"/>
          <w:szCs w:val="20"/>
        </w:rPr>
        <w:t xml:space="preserve"> Legend for Great Graphics.” </w:t>
      </w:r>
      <w:proofErr w:type="spellStart"/>
      <w:r w:rsidRPr="00A054B7">
        <w:rPr>
          <w:rFonts w:cstheme="minorHAnsi"/>
          <w:sz w:val="20"/>
          <w:szCs w:val="20"/>
        </w:rPr>
        <w:t>Datanovia</w:t>
      </w:r>
      <w:proofErr w:type="spellEnd"/>
      <w:r w:rsidRPr="00A054B7">
        <w:rPr>
          <w:rFonts w:cstheme="minorHAnsi"/>
          <w:sz w:val="20"/>
          <w:szCs w:val="20"/>
        </w:rPr>
        <w:t>, 25 Dec. 2019, www.datanovia.com/en/blog/ggplot-legend-title-position-and-labels/.</w:t>
      </w:r>
    </w:p>
    <w:p w14:paraId="686EA0BA" w14:textId="20D5E9A9" w:rsidR="00A054B7" w:rsidRPr="00F96813" w:rsidRDefault="00A054B7" w:rsidP="00FA35BF">
      <w:pPr>
        <w:spacing w:line="240" w:lineRule="auto"/>
        <w:rPr>
          <w:rFonts w:cstheme="minorHAnsi"/>
          <w:sz w:val="20"/>
          <w:szCs w:val="20"/>
        </w:rPr>
      </w:pPr>
      <w:r w:rsidRPr="00A054B7">
        <w:rPr>
          <w:rFonts w:cstheme="minorHAnsi"/>
          <w:sz w:val="20"/>
          <w:szCs w:val="20"/>
        </w:rPr>
        <w:t xml:space="preserve">“ggplot2 </w:t>
      </w:r>
      <w:proofErr w:type="spellStart"/>
      <w:r w:rsidRPr="00A054B7">
        <w:rPr>
          <w:rFonts w:cstheme="minorHAnsi"/>
          <w:sz w:val="20"/>
          <w:szCs w:val="20"/>
        </w:rPr>
        <w:t>Barplots</w:t>
      </w:r>
      <w:proofErr w:type="spellEnd"/>
      <w:r w:rsidRPr="00A054B7">
        <w:rPr>
          <w:rFonts w:cstheme="minorHAnsi"/>
          <w:sz w:val="20"/>
          <w:szCs w:val="20"/>
        </w:rPr>
        <w:t xml:space="preserve"> : Quick Start Guide - R Software and Data Visualization.” STHDA, www.sthda.com/english/wiki/ggplot2-barplots-quick-start-guide-r-software-and-data-visualization.</w:t>
      </w:r>
    </w:p>
    <w:sectPr w:rsidR="00A054B7" w:rsidRPr="00F96813" w:rsidSect="00AB18B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57A02" w14:textId="77777777" w:rsidR="00156FF6" w:rsidRDefault="00156FF6" w:rsidP="00AB18BF">
      <w:pPr>
        <w:spacing w:after="0" w:line="240" w:lineRule="auto"/>
      </w:pPr>
      <w:r>
        <w:separator/>
      </w:r>
    </w:p>
  </w:endnote>
  <w:endnote w:type="continuationSeparator" w:id="0">
    <w:p w14:paraId="028A5832" w14:textId="77777777" w:rsidR="00156FF6" w:rsidRDefault="00156FF6"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A1977" w14:textId="77777777" w:rsidR="00156FF6" w:rsidRDefault="00156FF6" w:rsidP="00AB18BF">
      <w:pPr>
        <w:spacing w:after="0" w:line="240" w:lineRule="auto"/>
      </w:pPr>
      <w:r>
        <w:separator/>
      </w:r>
    </w:p>
  </w:footnote>
  <w:footnote w:type="continuationSeparator" w:id="0">
    <w:p w14:paraId="2C940513" w14:textId="77777777" w:rsidR="00156FF6" w:rsidRDefault="00156FF6"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14E5F"/>
    <w:rsid w:val="0002653C"/>
    <w:rsid w:val="00032D66"/>
    <w:rsid w:val="00053ED0"/>
    <w:rsid w:val="0007646A"/>
    <w:rsid w:val="000A1AA8"/>
    <w:rsid w:val="000A3771"/>
    <w:rsid w:val="000B0690"/>
    <w:rsid w:val="000D1C4F"/>
    <w:rsid w:val="000E24A8"/>
    <w:rsid w:val="00104E1D"/>
    <w:rsid w:val="00114E1E"/>
    <w:rsid w:val="001207FA"/>
    <w:rsid w:val="001240A5"/>
    <w:rsid w:val="001257CB"/>
    <w:rsid w:val="00126882"/>
    <w:rsid w:val="001330FF"/>
    <w:rsid w:val="001477DE"/>
    <w:rsid w:val="00152B7E"/>
    <w:rsid w:val="00156FF6"/>
    <w:rsid w:val="00167644"/>
    <w:rsid w:val="00182CAF"/>
    <w:rsid w:val="001B11A2"/>
    <w:rsid w:val="001C6F3D"/>
    <w:rsid w:val="001D30A8"/>
    <w:rsid w:val="001D51E1"/>
    <w:rsid w:val="001E4408"/>
    <w:rsid w:val="001E7659"/>
    <w:rsid w:val="001E7923"/>
    <w:rsid w:val="00201EC4"/>
    <w:rsid w:val="002158C0"/>
    <w:rsid w:val="0022742A"/>
    <w:rsid w:val="00241734"/>
    <w:rsid w:val="00253EE1"/>
    <w:rsid w:val="002A2154"/>
    <w:rsid w:val="002D7F2F"/>
    <w:rsid w:val="002E1C00"/>
    <w:rsid w:val="002E5FD4"/>
    <w:rsid w:val="00302FD8"/>
    <w:rsid w:val="00307C74"/>
    <w:rsid w:val="00324208"/>
    <w:rsid w:val="00325966"/>
    <w:rsid w:val="00337645"/>
    <w:rsid w:val="00352E38"/>
    <w:rsid w:val="00366897"/>
    <w:rsid w:val="003701CE"/>
    <w:rsid w:val="003D6153"/>
    <w:rsid w:val="003E2EDB"/>
    <w:rsid w:val="003F049A"/>
    <w:rsid w:val="003F28D4"/>
    <w:rsid w:val="00430FE4"/>
    <w:rsid w:val="004641C0"/>
    <w:rsid w:val="004642D6"/>
    <w:rsid w:val="00471482"/>
    <w:rsid w:val="00474E46"/>
    <w:rsid w:val="004810E3"/>
    <w:rsid w:val="004B2497"/>
    <w:rsid w:val="004C52D2"/>
    <w:rsid w:val="004F3B42"/>
    <w:rsid w:val="00504AF3"/>
    <w:rsid w:val="00505734"/>
    <w:rsid w:val="005132F2"/>
    <w:rsid w:val="00526CA7"/>
    <w:rsid w:val="00543D80"/>
    <w:rsid w:val="00551081"/>
    <w:rsid w:val="00554AD6"/>
    <w:rsid w:val="0056005F"/>
    <w:rsid w:val="00572CD5"/>
    <w:rsid w:val="005A1658"/>
    <w:rsid w:val="005A4E7E"/>
    <w:rsid w:val="005E1C9E"/>
    <w:rsid w:val="00612964"/>
    <w:rsid w:val="0063012B"/>
    <w:rsid w:val="0065568B"/>
    <w:rsid w:val="00686CEF"/>
    <w:rsid w:val="00695A3B"/>
    <w:rsid w:val="006B70E5"/>
    <w:rsid w:val="006D642B"/>
    <w:rsid w:val="006E030B"/>
    <w:rsid w:val="006F7878"/>
    <w:rsid w:val="00733335"/>
    <w:rsid w:val="0073620F"/>
    <w:rsid w:val="00736A57"/>
    <w:rsid w:val="00765DC6"/>
    <w:rsid w:val="007A18D6"/>
    <w:rsid w:val="007C7428"/>
    <w:rsid w:val="007D454B"/>
    <w:rsid w:val="007D4F06"/>
    <w:rsid w:val="007D78CD"/>
    <w:rsid w:val="007E0878"/>
    <w:rsid w:val="007F3D25"/>
    <w:rsid w:val="00801953"/>
    <w:rsid w:val="008176B8"/>
    <w:rsid w:val="0082126F"/>
    <w:rsid w:val="0082234D"/>
    <w:rsid w:val="00894243"/>
    <w:rsid w:val="008A650F"/>
    <w:rsid w:val="008D2614"/>
    <w:rsid w:val="008D4A56"/>
    <w:rsid w:val="00901316"/>
    <w:rsid w:val="00902F09"/>
    <w:rsid w:val="00990226"/>
    <w:rsid w:val="00994548"/>
    <w:rsid w:val="009D6B69"/>
    <w:rsid w:val="009D72B4"/>
    <w:rsid w:val="00A054B7"/>
    <w:rsid w:val="00A17DB7"/>
    <w:rsid w:val="00A207EB"/>
    <w:rsid w:val="00A24CDE"/>
    <w:rsid w:val="00A904A3"/>
    <w:rsid w:val="00AB18BF"/>
    <w:rsid w:val="00AC01F0"/>
    <w:rsid w:val="00AC23B9"/>
    <w:rsid w:val="00AC2762"/>
    <w:rsid w:val="00AD2D05"/>
    <w:rsid w:val="00AD63DB"/>
    <w:rsid w:val="00AD7087"/>
    <w:rsid w:val="00B42016"/>
    <w:rsid w:val="00B62C6C"/>
    <w:rsid w:val="00B67CF0"/>
    <w:rsid w:val="00B71737"/>
    <w:rsid w:val="00B83689"/>
    <w:rsid w:val="00B96985"/>
    <w:rsid w:val="00BB2AE3"/>
    <w:rsid w:val="00C00613"/>
    <w:rsid w:val="00C36FA7"/>
    <w:rsid w:val="00C44565"/>
    <w:rsid w:val="00C636E3"/>
    <w:rsid w:val="00C6476A"/>
    <w:rsid w:val="00C9719E"/>
    <w:rsid w:val="00CC29E7"/>
    <w:rsid w:val="00CD16C8"/>
    <w:rsid w:val="00CE7A55"/>
    <w:rsid w:val="00D0077D"/>
    <w:rsid w:val="00D01176"/>
    <w:rsid w:val="00D06597"/>
    <w:rsid w:val="00D15B55"/>
    <w:rsid w:val="00D2229A"/>
    <w:rsid w:val="00D223C7"/>
    <w:rsid w:val="00D3607C"/>
    <w:rsid w:val="00D56BAD"/>
    <w:rsid w:val="00D6606B"/>
    <w:rsid w:val="00DC3F47"/>
    <w:rsid w:val="00DC6C47"/>
    <w:rsid w:val="00E21B58"/>
    <w:rsid w:val="00E46176"/>
    <w:rsid w:val="00E668CA"/>
    <w:rsid w:val="00E83D7A"/>
    <w:rsid w:val="00E900BC"/>
    <w:rsid w:val="00E93A2F"/>
    <w:rsid w:val="00F00983"/>
    <w:rsid w:val="00F20B85"/>
    <w:rsid w:val="00F41DC4"/>
    <w:rsid w:val="00F4734B"/>
    <w:rsid w:val="00F96813"/>
    <w:rsid w:val="00FA22EA"/>
    <w:rsid w:val="00FA35BF"/>
    <w:rsid w:val="00FB3419"/>
    <w:rsid w:val="00FD0903"/>
    <w:rsid w:val="00FD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7F2F"/>
    <w:rPr>
      <w:color w:val="808080"/>
    </w:rPr>
  </w:style>
  <w:style w:type="character" w:styleId="Hyperlink">
    <w:name w:val="Hyperlink"/>
    <w:basedOn w:val="DefaultParagraphFont"/>
    <w:uiPriority w:val="99"/>
    <w:unhideWhenUsed/>
    <w:rsid w:val="000E24A8"/>
    <w:rPr>
      <w:color w:val="0563C1" w:themeColor="hyperlink"/>
      <w:u w:val="single"/>
    </w:rPr>
  </w:style>
  <w:style w:type="character" w:styleId="UnresolvedMention">
    <w:name w:val="Unresolved Mention"/>
    <w:basedOn w:val="DefaultParagraphFont"/>
    <w:uiPriority w:val="99"/>
    <w:semiHidden/>
    <w:unhideWhenUsed/>
    <w:rsid w:val="000E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5503">
      <w:bodyDiv w:val="1"/>
      <w:marLeft w:val="0"/>
      <w:marRight w:val="0"/>
      <w:marTop w:val="0"/>
      <w:marBottom w:val="0"/>
      <w:divBdr>
        <w:top w:val="none" w:sz="0" w:space="0" w:color="auto"/>
        <w:left w:val="none" w:sz="0" w:space="0" w:color="auto"/>
        <w:bottom w:val="none" w:sz="0" w:space="0" w:color="auto"/>
        <w:right w:val="none" w:sz="0" w:space="0" w:color="auto"/>
      </w:divBdr>
    </w:div>
    <w:div w:id="237859809">
      <w:bodyDiv w:val="1"/>
      <w:marLeft w:val="0"/>
      <w:marRight w:val="0"/>
      <w:marTop w:val="0"/>
      <w:marBottom w:val="0"/>
      <w:divBdr>
        <w:top w:val="none" w:sz="0" w:space="0" w:color="auto"/>
        <w:left w:val="none" w:sz="0" w:space="0" w:color="auto"/>
        <w:bottom w:val="none" w:sz="0" w:space="0" w:color="auto"/>
        <w:right w:val="none" w:sz="0" w:space="0" w:color="auto"/>
      </w:divBdr>
    </w:div>
    <w:div w:id="329069290">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65008227">
      <w:bodyDiv w:val="1"/>
      <w:marLeft w:val="0"/>
      <w:marRight w:val="0"/>
      <w:marTop w:val="0"/>
      <w:marBottom w:val="0"/>
      <w:divBdr>
        <w:top w:val="none" w:sz="0" w:space="0" w:color="auto"/>
        <w:left w:val="none" w:sz="0" w:space="0" w:color="auto"/>
        <w:bottom w:val="none" w:sz="0" w:space="0" w:color="auto"/>
        <w:right w:val="none" w:sz="0" w:space="0" w:color="auto"/>
      </w:divBdr>
    </w:div>
    <w:div w:id="572132004">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796797007">
      <w:bodyDiv w:val="1"/>
      <w:marLeft w:val="0"/>
      <w:marRight w:val="0"/>
      <w:marTop w:val="0"/>
      <w:marBottom w:val="0"/>
      <w:divBdr>
        <w:top w:val="none" w:sz="0" w:space="0" w:color="auto"/>
        <w:left w:val="none" w:sz="0" w:space="0" w:color="auto"/>
        <w:bottom w:val="none" w:sz="0" w:space="0" w:color="auto"/>
        <w:right w:val="none" w:sz="0" w:space="0" w:color="auto"/>
      </w:divBdr>
    </w:div>
    <w:div w:id="822770777">
      <w:bodyDiv w:val="1"/>
      <w:marLeft w:val="0"/>
      <w:marRight w:val="0"/>
      <w:marTop w:val="0"/>
      <w:marBottom w:val="0"/>
      <w:divBdr>
        <w:top w:val="none" w:sz="0" w:space="0" w:color="auto"/>
        <w:left w:val="none" w:sz="0" w:space="0" w:color="auto"/>
        <w:bottom w:val="none" w:sz="0" w:space="0" w:color="auto"/>
        <w:right w:val="none" w:sz="0" w:space="0" w:color="auto"/>
      </w:divBdr>
    </w:div>
    <w:div w:id="941840384">
      <w:bodyDiv w:val="1"/>
      <w:marLeft w:val="0"/>
      <w:marRight w:val="0"/>
      <w:marTop w:val="0"/>
      <w:marBottom w:val="0"/>
      <w:divBdr>
        <w:top w:val="none" w:sz="0" w:space="0" w:color="auto"/>
        <w:left w:val="none" w:sz="0" w:space="0" w:color="auto"/>
        <w:bottom w:val="none" w:sz="0" w:space="0" w:color="auto"/>
        <w:right w:val="none" w:sz="0" w:space="0" w:color="auto"/>
      </w:divBdr>
    </w:div>
    <w:div w:id="959652769">
      <w:bodyDiv w:val="1"/>
      <w:marLeft w:val="0"/>
      <w:marRight w:val="0"/>
      <w:marTop w:val="0"/>
      <w:marBottom w:val="0"/>
      <w:divBdr>
        <w:top w:val="none" w:sz="0" w:space="0" w:color="auto"/>
        <w:left w:val="none" w:sz="0" w:space="0" w:color="auto"/>
        <w:bottom w:val="none" w:sz="0" w:space="0" w:color="auto"/>
        <w:right w:val="none" w:sz="0" w:space="0" w:color="auto"/>
      </w:divBdr>
    </w:div>
    <w:div w:id="1008827077">
      <w:bodyDiv w:val="1"/>
      <w:marLeft w:val="0"/>
      <w:marRight w:val="0"/>
      <w:marTop w:val="0"/>
      <w:marBottom w:val="0"/>
      <w:divBdr>
        <w:top w:val="none" w:sz="0" w:space="0" w:color="auto"/>
        <w:left w:val="none" w:sz="0" w:space="0" w:color="auto"/>
        <w:bottom w:val="none" w:sz="0" w:space="0" w:color="auto"/>
        <w:right w:val="none" w:sz="0" w:space="0" w:color="auto"/>
      </w:divBdr>
    </w:div>
    <w:div w:id="1133866957">
      <w:bodyDiv w:val="1"/>
      <w:marLeft w:val="0"/>
      <w:marRight w:val="0"/>
      <w:marTop w:val="0"/>
      <w:marBottom w:val="0"/>
      <w:divBdr>
        <w:top w:val="none" w:sz="0" w:space="0" w:color="auto"/>
        <w:left w:val="none" w:sz="0" w:space="0" w:color="auto"/>
        <w:bottom w:val="none" w:sz="0" w:space="0" w:color="auto"/>
        <w:right w:val="none" w:sz="0" w:space="0" w:color="auto"/>
      </w:divBdr>
    </w:div>
    <w:div w:id="1249726363">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617642594">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73149332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0587591">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8</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13</cp:revision>
  <dcterms:created xsi:type="dcterms:W3CDTF">2021-03-27T19:54:00Z</dcterms:created>
  <dcterms:modified xsi:type="dcterms:W3CDTF">2021-03-28T16:34:00Z</dcterms:modified>
</cp:coreProperties>
</file>