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E755" w14:textId="2A4BC5D7" w:rsidR="00D33BA4" w:rsidRDefault="00DE5A1C" w:rsidP="00EB774C">
      <w:pPr>
        <w:jc w:val="center"/>
        <w:rPr>
          <w:b/>
          <w:sz w:val="32"/>
          <w:szCs w:val="32"/>
        </w:rPr>
      </w:pPr>
      <w:r>
        <w:rPr>
          <w:b/>
          <w:sz w:val="32"/>
          <w:szCs w:val="32"/>
        </w:rPr>
        <w:t xml:space="preserve"> </w:t>
      </w:r>
      <w:r w:rsidR="00EB774C" w:rsidRPr="00EB774C">
        <w:rPr>
          <w:b/>
          <w:sz w:val="32"/>
          <w:szCs w:val="32"/>
        </w:rPr>
        <w:t>Software Quality Assurance</w:t>
      </w:r>
    </w:p>
    <w:p w14:paraId="677776A5" w14:textId="314A7162" w:rsidR="008075BE" w:rsidRDefault="008075BE" w:rsidP="008075BE">
      <w:pPr>
        <w:rPr>
          <w:rFonts w:ascii="Segoe UI" w:eastAsia="Times New Roman" w:hAnsi="Segoe UI" w:cs="Segoe UI"/>
          <w:color w:val="000000"/>
          <w:sz w:val="24"/>
          <w:szCs w:val="24"/>
          <w:shd w:val="clear" w:color="auto" w:fill="FFFFFF"/>
          <w:lang w:eastAsia="en-GB"/>
        </w:rPr>
      </w:pPr>
      <w:r>
        <w:rPr>
          <w:rFonts w:ascii="Segoe UI" w:eastAsia="Times New Roman" w:hAnsi="Segoe UI" w:cs="Segoe UI"/>
          <w:b/>
          <w:color w:val="000000"/>
          <w:sz w:val="24"/>
          <w:szCs w:val="24"/>
          <w:shd w:val="clear" w:color="auto" w:fill="FFFFFF"/>
          <w:lang w:eastAsia="en-GB"/>
        </w:rPr>
        <w:t>Question</w:t>
      </w:r>
      <w:r>
        <w:rPr>
          <w:rFonts w:ascii="Segoe UI" w:eastAsia="Times New Roman" w:hAnsi="Segoe UI" w:cs="Segoe UI"/>
          <w:color w:val="000000"/>
          <w:sz w:val="24"/>
          <w:szCs w:val="24"/>
          <w:shd w:val="clear" w:color="auto" w:fill="FFFFFF"/>
          <w:lang w:eastAsia="en-GB"/>
        </w:rPr>
        <w:t xml:space="preserve">: IT graduates need to have technical and </w:t>
      </w:r>
      <w:proofErr w:type="gramStart"/>
      <w:r>
        <w:rPr>
          <w:rFonts w:ascii="Segoe UI" w:eastAsia="Times New Roman" w:hAnsi="Segoe UI" w:cs="Segoe UI"/>
          <w:color w:val="000000"/>
          <w:sz w:val="24"/>
          <w:szCs w:val="24"/>
          <w:shd w:val="clear" w:color="auto" w:fill="FFFFFF"/>
          <w:lang w:eastAsia="en-GB"/>
        </w:rPr>
        <w:t>problem solving</w:t>
      </w:r>
      <w:proofErr w:type="gramEnd"/>
      <w:r>
        <w:rPr>
          <w:rFonts w:ascii="Segoe UI" w:eastAsia="Times New Roman" w:hAnsi="Segoe UI" w:cs="Segoe UI"/>
          <w:color w:val="000000"/>
          <w:sz w:val="24"/>
          <w:szCs w:val="24"/>
          <w:shd w:val="clear" w:color="auto" w:fill="FFFFFF"/>
          <w:lang w:eastAsia="en-GB"/>
        </w:rPr>
        <w:t xml:space="preserve"> skills to visualise, specify and build innovative and quality solutions to complex problems. Software Development is a profession and it’s essential to realise that there is a professional context to work and SQA is of paramount importance in this respect. There is change and evolution in terms of what constitutes a modern SQA environment and different organisations can be at different stages in terms of their environment. The changes to what </w:t>
      </w:r>
      <w:proofErr w:type="gramStart"/>
      <w:r>
        <w:rPr>
          <w:rFonts w:ascii="Segoe UI" w:eastAsia="Times New Roman" w:hAnsi="Segoe UI" w:cs="Segoe UI"/>
          <w:color w:val="000000"/>
          <w:sz w:val="24"/>
          <w:szCs w:val="24"/>
          <w:shd w:val="clear" w:color="auto" w:fill="FFFFFF"/>
          <w:lang w:eastAsia="en-GB"/>
        </w:rPr>
        <w:t>constitutes</w:t>
      </w:r>
      <w:proofErr w:type="gramEnd"/>
      <w:r>
        <w:rPr>
          <w:rFonts w:ascii="Segoe UI" w:eastAsia="Times New Roman" w:hAnsi="Segoe UI" w:cs="Segoe UI"/>
          <w:color w:val="000000"/>
          <w:sz w:val="24"/>
          <w:szCs w:val="24"/>
          <w:shd w:val="clear" w:color="auto" w:fill="FFFFFF"/>
          <w:lang w:eastAsia="en-GB"/>
        </w:rPr>
        <w:t xml:space="preserve"> </w:t>
      </w:r>
      <w:r>
        <w:rPr>
          <w:rFonts w:ascii="Segoe UI" w:eastAsia="Times New Roman" w:hAnsi="Segoe UI" w:cs="Segoe UI"/>
          <w:color w:val="000000"/>
          <w:sz w:val="24"/>
          <w:szCs w:val="24"/>
          <w:shd w:val="clear" w:color="auto" w:fill="FFFFFF"/>
          <w:lang w:eastAsia="en-GB"/>
        </w:rPr>
        <w:t>SQA results from factors such as: ideas and research on SQA, technical innovations in relation to SQA such as DevOps and changes to the nature of the software systems we are building e.g. IOT, big data etc. Currently there is broad consensus in terms of what constitutes modern SQA environments.</w:t>
      </w:r>
    </w:p>
    <w:p w14:paraId="6D0F8483" w14:textId="77777777" w:rsidR="008075BE" w:rsidRDefault="008075BE" w:rsidP="008075BE">
      <w:pPr>
        <w:rPr>
          <w:rFonts w:ascii="Segoe UI" w:eastAsia="Times New Roman" w:hAnsi="Segoe UI" w:cs="Segoe UI"/>
          <w:color w:val="000000"/>
          <w:sz w:val="24"/>
          <w:szCs w:val="24"/>
          <w:shd w:val="clear" w:color="auto" w:fill="FFFFFF"/>
          <w:lang w:eastAsia="en-GB"/>
        </w:rPr>
      </w:pPr>
      <w:r>
        <w:rPr>
          <w:rFonts w:ascii="Segoe UI" w:eastAsia="Times New Roman" w:hAnsi="Segoe UI" w:cs="Segoe UI"/>
          <w:color w:val="000000"/>
          <w:sz w:val="24"/>
          <w:szCs w:val="24"/>
          <w:shd w:val="clear" w:color="auto" w:fill="FFFFFF"/>
          <w:lang w:eastAsia="en-GB"/>
        </w:rPr>
        <w:t xml:space="preserve">At the onset of your professional career it’s important to have a good understanding of what constitutes modern SQA environments. Demonstrate your understanding of this by writing a white paper (2 to </w:t>
      </w:r>
      <w:proofErr w:type="gramStart"/>
      <w:r>
        <w:rPr>
          <w:rFonts w:ascii="Segoe UI" w:eastAsia="Times New Roman" w:hAnsi="Segoe UI" w:cs="Segoe UI"/>
          <w:color w:val="000000"/>
          <w:sz w:val="24"/>
          <w:szCs w:val="24"/>
          <w:shd w:val="clear" w:color="auto" w:fill="FFFFFF"/>
          <w:lang w:eastAsia="en-GB"/>
        </w:rPr>
        <w:t>3 page</w:t>
      </w:r>
      <w:proofErr w:type="gramEnd"/>
      <w:r>
        <w:rPr>
          <w:rFonts w:ascii="Segoe UI" w:eastAsia="Times New Roman" w:hAnsi="Segoe UI" w:cs="Segoe UI"/>
          <w:color w:val="000000"/>
          <w:sz w:val="24"/>
          <w:szCs w:val="24"/>
          <w:shd w:val="clear" w:color="auto" w:fill="FFFFFF"/>
          <w:lang w:eastAsia="en-GB"/>
        </w:rPr>
        <w:t xml:space="preserve"> synopsis) outlining your views and opinions and appropriate supporting information based on the material and resources in the SQE module and your own research. </w:t>
      </w:r>
    </w:p>
    <w:p w14:paraId="075B7700" w14:textId="77777777" w:rsidR="008075BE" w:rsidRDefault="008075BE" w:rsidP="008075BE">
      <w:pPr>
        <w:rPr>
          <w:rFonts w:ascii="Segoe UI" w:eastAsia="Times New Roman" w:hAnsi="Segoe UI" w:cs="Segoe UI"/>
          <w:color w:val="000000"/>
          <w:sz w:val="24"/>
          <w:szCs w:val="24"/>
          <w:shd w:val="clear" w:color="auto" w:fill="FFFFFF"/>
          <w:lang w:eastAsia="en-GB"/>
        </w:rPr>
      </w:pPr>
      <w:r>
        <w:rPr>
          <w:rFonts w:ascii="Segoe UI" w:eastAsia="Times New Roman" w:hAnsi="Segoe UI" w:cs="Segoe UI"/>
          <w:color w:val="000000"/>
          <w:sz w:val="24"/>
          <w:szCs w:val="24"/>
          <w:shd w:val="clear" w:color="auto" w:fill="FFFFFF"/>
          <w:lang w:eastAsia="en-GB"/>
        </w:rPr>
        <w:t xml:space="preserve">You should cite approx. three references in support of your argument and list the references at the end and the audience for the deliverable is IT management, IT project managers and senior developers.  </w:t>
      </w:r>
    </w:p>
    <w:p w14:paraId="197A8AAC" w14:textId="77777777" w:rsidR="008075BE" w:rsidRDefault="008075BE" w:rsidP="008075BE">
      <w:pPr>
        <w:rPr>
          <w:b/>
          <w:sz w:val="32"/>
          <w:szCs w:val="32"/>
        </w:rPr>
      </w:pPr>
    </w:p>
    <w:p w14:paraId="093EB3A1" w14:textId="77777777" w:rsidR="00EB774C" w:rsidRPr="00A96A48" w:rsidRDefault="00EB774C" w:rsidP="00EB774C">
      <w:pPr>
        <w:rPr>
          <w:b/>
          <w:sz w:val="24"/>
          <w:szCs w:val="24"/>
        </w:rPr>
      </w:pPr>
      <w:r w:rsidRPr="00A96A48">
        <w:rPr>
          <w:b/>
          <w:sz w:val="24"/>
          <w:szCs w:val="24"/>
        </w:rPr>
        <w:t>Testing</w:t>
      </w:r>
    </w:p>
    <w:p w14:paraId="457DCA68" w14:textId="77777777" w:rsidR="00684F7A" w:rsidRPr="00684F7A" w:rsidRDefault="00830B5A" w:rsidP="00684F7A">
      <w:pPr>
        <w:rPr>
          <w:b/>
        </w:rPr>
      </w:pPr>
      <w:r w:rsidRPr="00684F7A">
        <w:rPr>
          <w:b/>
        </w:rPr>
        <w:t xml:space="preserve">Black </w:t>
      </w:r>
      <w:r w:rsidR="00684F7A">
        <w:rPr>
          <w:b/>
        </w:rPr>
        <w:t>B</w:t>
      </w:r>
      <w:r w:rsidRPr="00684F7A">
        <w:rPr>
          <w:b/>
        </w:rPr>
        <w:t xml:space="preserve">ox </w:t>
      </w:r>
      <w:r w:rsidR="00684F7A">
        <w:rPr>
          <w:b/>
        </w:rPr>
        <w:t>T</w:t>
      </w:r>
      <w:r w:rsidR="00684F7A" w:rsidRPr="00684F7A">
        <w:rPr>
          <w:b/>
        </w:rPr>
        <w:t>est</w:t>
      </w:r>
      <w:r w:rsidR="00684F7A">
        <w:rPr>
          <w:b/>
        </w:rPr>
        <w:t>ing</w:t>
      </w:r>
    </w:p>
    <w:p w14:paraId="05CAC3FD" w14:textId="77777777" w:rsidR="00684F7A" w:rsidRPr="00684F7A" w:rsidRDefault="00684F7A">
      <w:r w:rsidRPr="00684F7A">
        <w:t>Tests UI and Layout. User Experience.</w:t>
      </w:r>
      <w:r>
        <w:t xml:space="preserve"> Tests in real world scenarios. </w:t>
      </w:r>
    </w:p>
    <w:p w14:paraId="4ECD69F8" w14:textId="77777777" w:rsidR="00830B5A" w:rsidRPr="00684F7A" w:rsidRDefault="00684F7A">
      <w:pPr>
        <w:rPr>
          <w:b/>
        </w:rPr>
      </w:pPr>
      <w:r w:rsidRPr="00684F7A">
        <w:rPr>
          <w:b/>
        </w:rPr>
        <w:t xml:space="preserve">White </w:t>
      </w:r>
      <w:r>
        <w:rPr>
          <w:b/>
        </w:rPr>
        <w:t>B</w:t>
      </w:r>
      <w:r w:rsidRPr="00684F7A">
        <w:rPr>
          <w:b/>
        </w:rPr>
        <w:t xml:space="preserve">ox </w:t>
      </w:r>
      <w:r>
        <w:rPr>
          <w:b/>
        </w:rPr>
        <w:t>T</w:t>
      </w:r>
      <w:r w:rsidRPr="00684F7A">
        <w:rPr>
          <w:b/>
        </w:rPr>
        <w:t>est</w:t>
      </w:r>
      <w:r>
        <w:rPr>
          <w:b/>
        </w:rPr>
        <w:t>ing</w:t>
      </w:r>
    </w:p>
    <w:p w14:paraId="39673D9D" w14:textId="77777777" w:rsidR="00684F7A" w:rsidRDefault="00684F7A">
      <w:r>
        <w:t>Tests at code level</w:t>
      </w:r>
    </w:p>
    <w:p w14:paraId="48B386CD" w14:textId="77777777" w:rsidR="00EB774C" w:rsidRDefault="00684F7A">
      <w:r>
        <w:t>Has technical abilities of a developer</w:t>
      </w:r>
    </w:p>
    <w:p w14:paraId="2A474D5A" w14:textId="77777777" w:rsidR="00684F7A" w:rsidRDefault="00684F7A">
      <w:pPr>
        <w:rPr>
          <w:b/>
        </w:rPr>
      </w:pPr>
      <w:r w:rsidRPr="00684F7A">
        <w:rPr>
          <w:b/>
        </w:rPr>
        <w:t xml:space="preserve">Grey </w:t>
      </w:r>
      <w:r>
        <w:rPr>
          <w:b/>
        </w:rPr>
        <w:t>B</w:t>
      </w:r>
      <w:r w:rsidRPr="00684F7A">
        <w:rPr>
          <w:b/>
        </w:rPr>
        <w:t>ox Test</w:t>
      </w:r>
      <w:r>
        <w:rPr>
          <w:b/>
        </w:rPr>
        <w:t>ing</w:t>
      </w:r>
    </w:p>
    <w:p w14:paraId="0C6F383C" w14:textId="77777777" w:rsidR="00A96A48" w:rsidRDefault="00A96A48">
      <w:pPr>
        <w:rPr>
          <w:b/>
        </w:rPr>
      </w:pPr>
    </w:p>
    <w:p w14:paraId="21CD14AA" w14:textId="77777777" w:rsidR="00A96A48" w:rsidRPr="00A96A48" w:rsidRDefault="00A96A48">
      <w:pPr>
        <w:rPr>
          <w:b/>
          <w:sz w:val="24"/>
          <w:szCs w:val="24"/>
        </w:rPr>
      </w:pPr>
      <w:r w:rsidRPr="00A96A48">
        <w:rPr>
          <w:b/>
          <w:sz w:val="24"/>
          <w:szCs w:val="24"/>
        </w:rPr>
        <w:t>Milestones</w:t>
      </w:r>
    </w:p>
    <w:p w14:paraId="539E8071" w14:textId="77777777" w:rsidR="00A96A48" w:rsidRPr="00A96A48" w:rsidRDefault="00A96A48">
      <w:r w:rsidRPr="00A96A48">
        <w:t>Alpha – High priority items addressed</w:t>
      </w:r>
    </w:p>
    <w:p w14:paraId="02B26238" w14:textId="77777777" w:rsidR="00A96A48" w:rsidRPr="00A96A48" w:rsidRDefault="00A96A48">
      <w:r w:rsidRPr="00A96A48">
        <w:t>Beta – Medium priority items addressed</w:t>
      </w:r>
    </w:p>
    <w:p w14:paraId="106EB8CB" w14:textId="77777777" w:rsidR="00A96A48" w:rsidRDefault="00A96A48">
      <w:r w:rsidRPr="00A96A48">
        <w:t>Release – Low priority items addressed</w:t>
      </w:r>
    </w:p>
    <w:p w14:paraId="02B3EAF1" w14:textId="77777777" w:rsidR="00A96A48" w:rsidRPr="00A96A48" w:rsidRDefault="00A96A48">
      <w:r>
        <w:t xml:space="preserve">Bugs addressed not necessarily fixed. </w:t>
      </w:r>
    </w:p>
    <w:p w14:paraId="4B48C397" w14:textId="77777777" w:rsidR="00A96A48" w:rsidRPr="00A96A48" w:rsidRDefault="00A96A48">
      <w:pPr>
        <w:rPr>
          <w:b/>
          <w:sz w:val="24"/>
          <w:szCs w:val="24"/>
        </w:rPr>
      </w:pPr>
    </w:p>
    <w:p w14:paraId="41845FDC" w14:textId="77777777" w:rsidR="00A96A48" w:rsidRDefault="00A96A48">
      <w:pPr>
        <w:rPr>
          <w:b/>
          <w:sz w:val="24"/>
          <w:szCs w:val="24"/>
        </w:rPr>
      </w:pPr>
      <w:r>
        <w:rPr>
          <w:b/>
          <w:sz w:val="24"/>
          <w:szCs w:val="24"/>
        </w:rPr>
        <w:t>Ranking Issues by Severity</w:t>
      </w:r>
    </w:p>
    <w:p w14:paraId="0E5E49E6" w14:textId="77777777" w:rsidR="00A96A48" w:rsidRDefault="00A96A48" w:rsidP="00A96A48">
      <w:r>
        <w:t xml:space="preserve">1. </w:t>
      </w:r>
      <w:r w:rsidRPr="00A96A48">
        <w:t>Crash</w:t>
      </w:r>
    </w:p>
    <w:p w14:paraId="5245C143" w14:textId="77777777" w:rsidR="00A96A48" w:rsidRDefault="00A96A48">
      <w:r>
        <w:t xml:space="preserve">2. </w:t>
      </w:r>
      <w:r w:rsidRPr="00A96A48">
        <w:t>Non-Functioning</w:t>
      </w:r>
    </w:p>
    <w:p w14:paraId="591416D5" w14:textId="77777777" w:rsidR="00A96A48" w:rsidRDefault="00A96A48">
      <w:r>
        <w:t xml:space="preserve">3. </w:t>
      </w:r>
      <w:r w:rsidRPr="00A96A48">
        <w:t xml:space="preserve">Incorrectly Functioning </w:t>
      </w:r>
    </w:p>
    <w:p w14:paraId="72BCCE01" w14:textId="77777777" w:rsidR="00A96A48" w:rsidRDefault="00A96A48">
      <w:r>
        <w:t xml:space="preserve">4. </w:t>
      </w:r>
      <w:r w:rsidRPr="00A96A48">
        <w:t xml:space="preserve">Incorrectly Functioning </w:t>
      </w:r>
      <w:r>
        <w:t>w</w:t>
      </w:r>
      <w:r w:rsidRPr="00A96A48">
        <w:t>ith Workaround</w:t>
      </w:r>
    </w:p>
    <w:p w14:paraId="5037FA64" w14:textId="77777777" w:rsidR="00A96A48" w:rsidRPr="00A96A48" w:rsidRDefault="00A96A48">
      <w:r>
        <w:t xml:space="preserve">5. </w:t>
      </w:r>
      <w:r w:rsidRPr="00A96A48">
        <w:t>Performance</w:t>
      </w:r>
    </w:p>
    <w:p w14:paraId="0E8DBC40" w14:textId="77777777" w:rsidR="00A96A48" w:rsidRDefault="00A96A48">
      <w:r>
        <w:t xml:space="preserve">6. Cosmetic </w:t>
      </w:r>
      <w:bookmarkStart w:id="0" w:name="_GoBack"/>
      <w:bookmarkEnd w:id="0"/>
    </w:p>
    <w:p w14:paraId="6E7BA8A2" w14:textId="77777777" w:rsidR="00A96A48" w:rsidRDefault="00A96A48"/>
    <w:p w14:paraId="19013056" w14:textId="77777777" w:rsidR="002B5A73" w:rsidRDefault="002B5A73"/>
    <w:p w14:paraId="5DA812DB" w14:textId="77777777" w:rsidR="002B5A73" w:rsidRDefault="002B5A73"/>
    <w:p w14:paraId="13E83D91" w14:textId="77777777" w:rsidR="002B5A73" w:rsidRDefault="002B5A73"/>
    <w:p w14:paraId="4F8EADA1" w14:textId="77777777" w:rsidR="002B5A73" w:rsidRDefault="002B5A73"/>
    <w:p w14:paraId="2FA7DE0B" w14:textId="77777777" w:rsidR="002B5A73" w:rsidRDefault="002B5A73"/>
    <w:p w14:paraId="55FE1CB1" w14:textId="77777777" w:rsidR="002B5A73" w:rsidRDefault="002B5A73"/>
    <w:p w14:paraId="109FA432" w14:textId="77777777" w:rsidR="002B5A73" w:rsidRPr="002B5A73" w:rsidRDefault="00A96A48">
      <w:pPr>
        <w:rPr>
          <w:b/>
          <w:sz w:val="24"/>
          <w:szCs w:val="24"/>
        </w:rPr>
      </w:pPr>
      <w:bookmarkStart w:id="1" w:name="_Hlk1208007"/>
      <w:r w:rsidRPr="00A96A48">
        <w:rPr>
          <w:b/>
          <w:sz w:val="24"/>
          <w:szCs w:val="24"/>
        </w:rPr>
        <w:t xml:space="preserve">Using a </w:t>
      </w:r>
      <w:r>
        <w:rPr>
          <w:b/>
          <w:sz w:val="24"/>
          <w:szCs w:val="24"/>
        </w:rPr>
        <w:t>M</w:t>
      </w:r>
      <w:r w:rsidRPr="00A96A48">
        <w:rPr>
          <w:b/>
          <w:sz w:val="24"/>
          <w:szCs w:val="24"/>
        </w:rPr>
        <w:t xml:space="preserve">atrix to </w:t>
      </w:r>
      <w:r>
        <w:rPr>
          <w:b/>
          <w:sz w:val="24"/>
          <w:szCs w:val="24"/>
        </w:rPr>
        <w:t>D</w:t>
      </w:r>
      <w:r w:rsidRPr="00A96A48">
        <w:rPr>
          <w:b/>
          <w:sz w:val="24"/>
          <w:szCs w:val="24"/>
        </w:rPr>
        <w:t xml:space="preserve">efine </w:t>
      </w:r>
      <w:r>
        <w:rPr>
          <w:b/>
          <w:sz w:val="24"/>
          <w:szCs w:val="24"/>
        </w:rPr>
        <w:t>P</w:t>
      </w:r>
      <w:r w:rsidRPr="00A96A48">
        <w:rPr>
          <w:b/>
          <w:sz w:val="24"/>
          <w:szCs w:val="24"/>
        </w:rPr>
        <w:t>riorities</w:t>
      </w:r>
    </w:p>
    <w:tbl>
      <w:tblPr>
        <w:tblStyle w:val="TableGrid"/>
        <w:tblW w:w="0" w:type="auto"/>
        <w:tblLayout w:type="fixed"/>
        <w:tblLook w:val="04A0" w:firstRow="1" w:lastRow="0" w:firstColumn="1" w:lastColumn="0" w:noHBand="0" w:noVBand="1"/>
      </w:tblPr>
      <w:tblGrid>
        <w:gridCol w:w="1985"/>
        <w:gridCol w:w="1985"/>
        <w:gridCol w:w="1985"/>
        <w:gridCol w:w="1985"/>
        <w:gridCol w:w="1985"/>
      </w:tblGrid>
      <w:tr w:rsidR="002B5A73" w14:paraId="40FDE958" w14:textId="77777777" w:rsidTr="002B5A73">
        <w:trPr>
          <w:trHeight w:val="567"/>
        </w:trPr>
        <w:tc>
          <w:tcPr>
            <w:tcW w:w="1871" w:type="dxa"/>
            <w:vAlign w:val="center"/>
          </w:tcPr>
          <w:p w14:paraId="576AC93C" w14:textId="77777777" w:rsidR="002B5A73" w:rsidRDefault="002B5A73" w:rsidP="002B5A73">
            <w:pPr>
              <w:jc w:val="center"/>
            </w:pPr>
          </w:p>
        </w:tc>
        <w:tc>
          <w:tcPr>
            <w:tcW w:w="1871" w:type="dxa"/>
            <w:shd w:val="clear" w:color="auto" w:fill="B4C6E7" w:themeFill="accent1" w:themeFillTint="66"/>
            <w:vAlign w:val="center"/>
          </w:tcPr>
          <w:p w14:paraId="36B6F00B" w14:textId="77777777" w:rsidR="002B5A73" w:rsidRDefault="002B5A73" w:rsidP="002B5A73">
            <w:pPr>
              <w:jc w:val="center"/>
            </w:pPr>
            <w:r w:rsidRPr="002B5A73">
              <w:t>100% - 75%</w:t>
            </w:r>
          </w:p>
        </w:tc>
        <w:tc>
          <w:tcPr>
            <w:tcW w:w="1871" w:type="dxa"/>
            <w:shd w:val="clear" w:color="auto" w:fill="B4C6E7" w:themeFill="accent1" w:themeFillTint="66"/>
            <w:vAlign w:val="center"/>
          </w:tcPr>
          <w:p w14:paraId="2323A965" w14:textId="77777777" w:rsidR="002B5A73" w:rsidRDefault="002B5A73" w:rsidP="002B5A73">
            <w:pPr>
              <w:jc w:val="center"/>
            </w:pPr>
            <w:r>
              <w:t>75% - 50%</w:t>
            </w:r>
          </w:p>
        </w:tc>
        <w:tc>
          <w:tcPr>
            <w:tcW w:w="1871" w:type="dxa"/>
            <w:shd w:val="clear" w:color="auto" w:fill="B4C6E7" w:themeFill="accent1" w:themeFillTint="66"/>
            <w:vAlign w:val="center"/>
          </w:tcPr>
          <w:p w14:paraId="2A26418A" w14:textId="77777777" w:rsidR="002B5A73" w:rsidRDefault="002B5A73" w:rsidP="002B5A73">
            <w:pPr>
              <w:jc w:val="center"/>
            </w:pPr>
            <w:r>
              <w:t>50% - 25%</w:t>
            </w:r>
          </w:p>
        </w:tc>
        <w:tc>
          <w:tcPr>
            <w:tcW w:w="1871" w:type="dxa"/>
            <w:shd w:val="clear" w:color="auto" w:fill="B4C6E7" w:themeFill="accent1" w:themeFillTint="66"/>
            <w:vAlign w:val="center"/>
          </w:tcPr>
          <w:p w14:paraId="18AD074E" w14:textId="77777777" w:rsidR="002B5A73" w:rsidRDefault="002B5A73" w:rsidP="002B5A73">
            <w:pPr>
              <w:jc w:val="center"/>
            </w:pPr>
            <w:r>
              <w:t>&lt;25%</w:t>
            </w:r>
          </w:p>
        </w:tc>
      </w:tr>
      <w:tr w:rsidR="002B5A73" w14:paraId="0FCD8F49" w14:textId="77777777" w:rsidTr="002B5A73">
        <w:trPr>
          <w:trHeight w:val="737"/>
        </w:trPr>
        <w:tc>
          <w:tcPr>
            <w:tcW w:w="1985" w:type="dxa"/>
            <w:shd w:val="clear" w:color="auto" w:fill="D9E2F3" w:themeFill="accent1" w:themeFillTint="33"/>
            <w:vAlign w:val="center"/>
          </w:tcPr>
          <w:p w14:paraId="67ED9CAC" w14:textId="77777777" w:rsidR="002B5A73" w:rsidRDefault="002B5A73" w:rsidP="002B5A73">
            <w:pPr>
              <w:jc w:val="center"/>
            </w:pPr>
            <w:r>
              <w:t>Crash</w:t>
            </w:r>
          </w:p>
        </w:tc>
        <w:tc>
          <w:tcPr>
            <w:tcW w:w="1985" w:type="dxa"/>
            <w:shd w:val="clear" w:color="auto" w:fill="ED7D31" w:themeFill="accent2"/>
            <w:vAlign w:val="center"/>
          </w:tcPr>
          <w:p w14:paraId="21A06C2C" w14:textId="77777777" w:rsidR="002B5A73" w:rsidRDefault="002B5A73" w:rsidP="002B5A73">
            <w:pPr>
              <w:jc w:val="center"/>
            </w:pPr>
            <w:r>
              <w:t>Priority 1</w:t>
            </w:r>
          </w:p>
        </w:tc>
        <w:tc>
          <w:tcPr>
            <w:tcW w:w="1985" w:type="dxa"/>
            <w:shd w:val="clear" w:color="auto" w:fill="ED7D31" w:themeFill="accent2"/>
            <w:vAlign w:val="center"/>
          </w:tcPr>
          <w:p w14:paraId="226286DD" w14:textId="77777777" w:rsidR="002B5A73" w:rsidRDefault="002B5A73" w:rsidP="002B5A73">
            <w:pPr>
              <w:jc w:val="center"/>
            </w:pPr>
            <w:r w:rsidRPr="00F75DC3">
              <w:t>Priority 1</w:t>
            </w:r>
          </w:p>
        </w:tc>
        <w:tc>
          <w:tcPr>
            <w:tcW w:w="1985" w:type="dxa"/>
            <w:shd w:val="clear" w:color="auto" w:fill="ED7D31" w:themeFill="accent2"/>
            <w:vAlign w:val="center"/>
          </w:tcPr>
          <w:p w14:paraId="38DC8C93" w14:textId="77777777" w:rsidR="002B5A73" w:rsidRDefault="002B5A73" w:rsidP="002B5A73">
            <w:pPr>
              <w:jc w:val="center"/>
            </w:pPr>
            <w:r w:rsidRPr="00F75DC3">
              <w:t>Priority 1</w:t>
            </w:r>
          </w:p>
        </w:tc>
        <w:tc>
          <w:tcPr>
            <w:tcW w:w="1985" w:type="dxa"/>
            <w:shd w:val="clear" w:color="auto" w:fill="ED7D31" w:themeFill="accent2"/>
            <w:vAlign w:val="center"/>
          </w:tcPr>
          <w:p w14:paraId="0009B767" w14:textId="77777777" w:rsidR="002B5A73" w:rsidRDefault="002B5A73" w:rsidP="002B5A73">
            <w:pPr>
              <w:jc w:val="center"/>
            </w:pPr>
            <w:r w:rsidRPr="00F75DC3">
              <w:t>Priority 1</w:t>
            </w:r>
          </w:p>
        </w:tc>
      </w:tr>
      <w:tr w:rsidR="002B5A73" w14:paraId="618A6470" w14:textId="77777777" w:rsidTr="002B5A73">
        <w:trPr>
          <w:trHeight w:val="737"/>
        </w:trPr>
        <w:tc>
          <w:tcPr>
            <w:tcW w:w="1985" w:type="dxa"/>
            <w:vAlign w:val="center"/>
          </w:tcPr>
          <w:p w14:paraId="5BFEA515" w14:textId="77777777" w:rsidR="002B5A73" w:rsidRDefault="002B5A73" w:rsidP="002B5A73">
            <w:pPr>
              <w:jc w:val="center"/>
            </w:pPr>
            <w:r>
              <w:t>Non- Functioning</w:t>
            </w:r>
          </w:p>
        </w:tc>
        <w:tc>
          <w:tcPr>
            <w:tcW w:w="1985" w:type="dxa"/>
            <w:shd w:val="clear" w:color="auto" w:fill="ED7D31" w:themeFill="accent2"/>
            <w:vAlign w:val="center"/>
          </w:tcPr>
          <w:p w14:paraId="530FFBA6" w14:textId="77777777" w:rsidR="002B5A73" w:rsidRDefault="002B5A73" w:rsidP="002B5A73">
            <w:pPr>
              <w:jc w:val="center"/>
            </w:pPr>
            <w:r w:rsidRPr="001133A7">
              <w:t>Priority 1</w:t>
            </w:r>
          </w:p>
        </w:tc>
        <w:tc>
          <w:tcPr>
            <w:tcW w:w="1985" w:type="dxa"/>
            <w:shd w:val="clear" w:color="auto" w:fill="ED7D31" w:themeFill="accent2"/>
            <w:vAlign w:val="center"/>
          </w:tcPr>
          <w:p w14:paraId="273601F2" w14:textId="77777777" w:rsidR="002B5A73" w:rsidRDefault="002B5A73" w:rsidP="002B5A73">
            <w:pPr>
              <w:jc w:val="center"/>
            </w:pPr>
            <w:r w:rsidRPr="001133A7">
              <w:t>Priority 1</w:t>
            </w:r>
          </w:p>
        </w:tc>
        <w:tc>
          <w:tcPr>
            <w:tcW w:w="1985" w:type="dxa"/>
            <w:shd w:val="clear" w:color="auto" w:fill="ED7D31" w:themeFill="accent2"/>
            <w:vAlign w:val="center"/>
          </w:tcPr>
          <w:p w14:paraId="5DF5774E" w14:textId="77777777" w:rsidR="002B5A73" w:rsidRDefault="002B5A73" w:rsidP="002B5A73">
            <w:pPr>
              <w:jc w:val="center"/>
            </w:pPr>
            <w:r w:rsidRPr="001133A7">
              <w:t>Priority 1</w:t>
            </w:r>
          </w:p>
        </w:tc>
        <w:tc>
          <w:tcPr>
            <w:tcW w:w="1985" w:type="dxa"/>
            <w:shd w:val="clear" w:color="auto" w:fill="FFE599" w:themeFill="accent4" w:themeFillTint="66"/>
            <w:vAlign w:val="center"/>
          </w:tcPr>
          <w:p w14:paraId="2CEED5BC" w14:textId="77777777" w:rsidR="002B5A73" w:rsidRDefault="002B5A73" w:rsidP="002B5A73">
            <w:pPr>
              <w:jc w:val="center"/>
            </w:pPr>
            <w:r w:rsidRPr="002B5A73">
              <w:t xml:space="preserve">Priority </w:t>
            </w:r>
            <w:r>
              <w:t>2</w:t>
            </w:r>
          </w:p>
        </w:tc>
      </w:tr>
      <w:tr w:rsidR="002B5A73" w14:paraId="5067851A" w14:textId="77777777" w:rsidTr="002B5A73">
        <w:trPr>
          <w:trHeight w:val="737"/>
        </w:trPr>
        <w:tc>
          <w:tcPr>
            <w:tcW w:w="1985" w:type="dxa"/>
            <w:shd w:val="clear" w:color="auto" w:fill="D9E2F3" w:themeFill="accent1" w:themeFillTint="33"/>
            <w:vAlign w:val="center"/>
          </w:tcPr>
          <w:p w14:paraId="153C000C" w14:textId="77777777" w:rsidR="002B5A73" w:rsidRDefault="002B5A73" w:rsidP="002B5A73">
            <w:pPr>
              <w:jc w:val="center"/>
            </w:pPr>
            <w:r>
              <w:t>Incorrectly Functioning</w:t>
            </w:r>
          </w:p>
        </w:tc>
        <w:tc>
          <w:tcPr>
            <w:tcW w:w="1985" w:type="dxa"/>
            <w:shd w:val="clear" w:color="auto" w:fill="ED7D31" w:themeFill="accent2"/>
            <w:vAlign w:val="center"/>
          </w:tcPr>
          <w:p w14:paraId="39DA7A4B" w14:textId="77777777" w:rsidR="002B5A73" w:rsidRDefault="002B5A73" w:rsidP="002B5A73">
            <w:pPr>
              <w:jc w:val="center"/>
            </w:pPr>
            <w:r w:rsidRPr="00630434">
              <w:t>Priority 1</w:t>
            </w:r>
          </w:p>
        </w:tc>
        <w:tc>
          <w:tcPr>
            <w:tcW w:w="1985" w:type="dxa"/>
            <w:shd w:val="clear" w:color="auto" w:fill="ED7D31" w:themeFill="accent2"/>
            <w:vAlign w:val="center"/>
          </w:tcPr>
          <w:p w14:paraId="0D924FFD" w14:textId="77777777" w:rsidR="002B5A73" w:rsidRDefault="002B5A73" w:rsidP="002B5A73">
            <w:pPr>
              <w:jc w:val="center"/>
            </w:pPr>
            <w:r w:rsidRPr="00630434">
              <w:t>Priority 1</w:t>
            </w:r>
          </w:p>
        </w:tc>
        <w:tc>
          <w:tcPr>
            <w:tcW w:w="1985" w:type="dxa"/>
            <w:shd w:val="clear" w:color="auto" w:fill="FFE599" w:themeFill="accent4" w:themeFillTint="66"/>
            <w:vAlign w:val="center"/>
          </w:tcPr>
          <w:p w14:paraId="41134DFD" w14:textId="77777777" w:rsidR="002B5A73" w:rsidRDefault="002B5A73" w:rsidP="002B5A73">
            <w:pPr>
              <w:jc w:val="center"/>
            </w:pPr>
            <w:r w:rsidRPr="002B5A73">
              <w:t xml:space="preserve">Priority </w:t>
            </w:r>
            <w:r>
              <w:t>2</w:t>
            </w:r>
          </w:p>
        </w:tc>
        <w:tc>
          <w:tcPr>
            <w:tcW w:w="1985" w:type="dxa"/>
            <w:shd w:val="clear" w:color="auto" w:fill="FFE599" w:themeFill="accent4" w:themeFillTint="66"/>
            <w:vAlign w:val="center"/>
          </w:tcPr>
          <w:p w14:paraId="1CA3BBC7" w14:textId="77777777" w:rsidR="002B5A73" w:rsidRDefault="002B5A73" w:rsidP="002B5A73">
            <w:pPr>
              <w:jc w:val="center"/>
            </w:pPr>
            <w:r w:rsidRPr="002B5A73">
              <w:t xml:space="preserve">Priority </w:t>
            </w:r>
            <w:r>
              <w:t>2</w:t>
            </w:r>
          </w:p>
        </w:tc>
      </w:tr>
      <w:tr w:rsidR="002B5A73" w14:paraId="0AD22129" w14:textId="77777777" w:rsidTr="002B5A73">
        <w:trPr>
          <w:trHeight w:val="737"/>
        </w:trPr>
        <w:tc>
          <w:tcPr>
            <w:tcW w:w="1985" w:type="dxa"/>
            <w:vAlign w:val="center"/>
          </w:tcPr>
          <w:p w14:paraId="2E6A1F0C" w14:textId="77777777" w:rsidR="002B5A73" w:rsidRDefault="002B5A73" w:rsidP="002B5A73">
            <w:pPr>
              <w:jc w:val="center"/>
            </w:pPr>
            <w:r>
              <w:t>Incorrectly Functioning with Workaround</w:t>
            </w:r>
          </w:p>
        </w:tc>
        <w:tc>
          <w:tcPr>
            <w:tcW w:w="1985" w:type="dxa"/>
            <w:shd w:val="clear" w:color="auto" w:fill="ED7D31" w:themeFill="accent2"/>
            <w:vAlign w:val="center"/>
          </w:tcPr>
          <w:p w14:paraId="3835D8B7" w14:textId="77777777" w:rsidR="002B5A73" w:rsidRDefault="002B5A73" w:rsidP="002B5A73">
            <w:pPr>
              <w:jc w:val="center"/>
            </w:pPr>
            <w:r w:rsidRPr="002B5A73">
              <w:t>Priority 1</w:t>
            </w:r>
          </w:p>
        </w:tc>
        <w:tc>
          <w:tcPr>
            <w:tcW w:w="1985" w:type="dxa"/>
            <w:shd w:val="clear" w:color="auto" w:fill="FFE599" w:themeFill="accent4" w:themeFillTint="66"/>
            <w:vAlign w:val="center"/>
          </w:tcPr>
          <w:p w14:paraId="04C7B7A8" w14:textId="77777777" w:rsidR="002B5A73" w:rsidRDefault="002B5A73" w:rsidP="002B5A73">
            <w:pPr>
              <w:jc w:val="center"/>
            </w:pPr>
            <w:r w:rsidRPr="002B5A73">
              <w:t xml:space="preserve">Priority </w:t>
            </w:r>
            <w:r>
              <w:t>2</w:t>
            </w:r>
          </w:p>
        </w:tc>
        <w:tc>
          <w:tcPr>
            <w:tcW w:w="1985" w:type="dxa"/>
            <w:shd w:val="clear" w:color="auto" w:fill="FFE599" w:themeFill="accent4" w:themeFillTint="66"/>
            <w:vAlign w:val="center"/>
          </w:tcPr>
          <w:p w14:paraId="7CDD4CF8" w14:textId="77777777" w:rsidR="002B5A73" w:rsidRDefault="002B5A73" w:rsidP="002B5A73">
            <w:pPr>
              <w:jc w:val="center"/>
            </w:pPr>
            <w:r w:rsidRPr="002B5A73">
              <w:t xml:space="preserve">Priority </w:t>
            </w:r>
            <w:r>
              <w:t>2</w:t>
            </w:r>
          </w:p>
        </w:tc>
        <w:tc>
          <w:tcPr>
            <w:tcW w:w="1985" w:type="dxa"/>
            <w:shd w:val="clear" w:color="auto" w:fill="C5E0B3" w:themeFill="accent6" w:themeFillTint="66"/>
            <w:vAlign w:val="center"/>
          </w:tcPr>
          <w:p w14:paraId="50DEB4FD" w14:textId="77777777" w:rsidR="002B5A73" w:rsidRDefault="002B5A73" w:rsidP="002B5A73">
            <w:pPr>
              <w:jc w:val="center"/>
            </w:pPr>
            <w:r w:rsidRPr="002B5A73">
              <w:t>Priority 3 &amp; 4</w:t>
            </w:r>
          </w:p>
        </w:tc>
      </w:tr>
      <w:tr w:rsidR="002B5A73" w14:paraId="5242DC67" w14:textId="77777777" w:rsidTr="002B5A73">
        <w:trPr>
          <w:trHeight w:val="737"/>
        </w:trPr>
        <w:tc>
          <w:tcPr>
            <w:tcW w:w="1985" w:type="dxa"/>
            <w:shd w:val="clear" w:color="auto" w:fill="D9E2F3" w:themeFill="accent1" w:themeFillTint="33"/>
            <w:vAlign w:val="center"/>
          </w:tcPr>
          <w:p w14:paraId="3A4ECDCE" w14:textId="77777777" w:rsidR="002B5A73" w:rsidRDefault="002B5A73" w:rsidP="002B5A73">
            <w:pPr>
              <w:jc w:val="center"/>
            </w:pPr>
            <w:r>
              <w:t>Performance</w:t>
            </w:r>
          </w:p>
        </w:tc>
        <w:tc>
          <w:tcPr>
            <w:tcW w:w="1985" w:type="dxa"/>
            <w:shd w:val="clear" w:color="auto" w:fill="FFE599" w:themeFill="accent4" w:themeFillTint="66"/>
            <w:vAlign w:val="center"/>
          </w:tcPr>
          <w:p w14:paraId="7C3A1C3E" w14:textId="77777777" w:rsidR="002B5A73" w:rsidRDefault="002B5A73" w:rsidP="002B5A73">
            <w:pPr>
              <w:jc w:val="center"/>
            </w:pPr>
            <w:r w:rsidRPr="002B5A73">
              <w:t xml:space="preserve">Priority </w:t>
            </w:r>
            <w:r>
              <w:t>2</w:t>
            </w:r>
          </w:p>
        </w:tc>
        <w:tc>
          <w:tcPr>
            <w:tcW w:w="1985" w:type="dxa"/>
            <w:shd w:val="clear" w:color="auto" w:fill="FFE599" w:themeFill="accent4" w:themeFillTint="66"/>
            <w:vAlign w:val="center"/>
          </w:tcPr>
          <w:p w14:paraId="5C5A7081" w14:textId="77777777" w:rsidR="002B5A73" w:rsidRDefault="002B5A73" w:rsidP="002B5A73">
            <w:pPr>
              <w:jc w:val="center"/>
            </w:pPr>
            <w:r w:rsidRPr="002B5A73">
              <w:t xml:space="preserve">Priority </w:t>
            </w:r>
            <w:r>
              <w:t>2</w:t>
            </w:r>
          </w:p>
        </w:tc>
        <w:tc>
          <w:tcPr>
            <w:tcW w:w="1985" w:type="dxa"/>
            <w:shd w:val="clear" w:color="auto" w:fill="C5E0B3" w:themeFill="accent6" w:themeFillTint="66"/>
            <w:vAlign w:val="center"/>
          </w:tcPr>
          <w:p w14:paraId="149AF9FB" w14:textId="77777777" w:rsidR="002B5A73" w:rsidRDefault="002B5A73" w:rsidP="002B5A73">
            <w:pPr>
              <w:jc w:val="center"/>
            </w:pPr>
            <w:r w:rsidRPr="002B5A73">
              <w:t>Priority 3 &amp; 4</w:t>
            </w:r>
          </w:p>
        </w:tc>
        <w:tc>
          <w:tcPr>
            <w:tcW w:w="1985" w:type="dxa"/>
            <w:shd w:val="clear" w:color="auto" w:fill="C5E0B3" w:themeFill="accent6" w:themeFillTint="66"/>
            <w:vAlign w:val="center"/>
          </w:tcPr>
          <w:p w14:paraId="1874C1FE" w14:textId="77777777" w:rsidR="002B5A73" w:rsidRDefault="002B5A73" w:rsidP="002B5A73">
            <w:pPr>
              <w:jc w:val="center"/>
            </w:pPr>
            <w:r w:rsidRPr="002B5A73">
              <w:t>Priority 3 &amp; 4</w:t>
            </w:r>
          </w:p>
        </w:tc>
      </w:tr>
      <w:tr w:rsidR="002B5A73" w14:paraId="6C037209" w14:textId="77777777" w:rsidTr="002B5A73">
        <w:trPr>
          <w:trHeight w:val="737"/>
        </w:trPr>
        <w:tc>
          <w:tcPr>
            <w:tcW w:w="1985" w:type="dxa"/>
            <w:vAlign w:val="center"/>
          </w:tcPr>
          <w:p w14:paraId="6A0E3EEC" w14:textId="77777777" w:rsidR="002B5A73" w:rsidRDefault="002B5A73" w:rsidP="002B5A73">
            <w:pPr>
              <w:tabs>
                <w:tab w:val="left" w:pos="1332"/>
              </w:tabs>
              <w:jc w:val="center"/>
            </w:pPr>
            <w:r>
              <w:t>Cosmetic</w:t>
            </w:r>
          </w:p>
        </w:tc>
        <w:tc>
          <w:tcPr>
            <w:tcW w:w="1985" w:type="dxa"/>
            <w:shd w:val="clear" w:color="auto" w:fill="FFE599" w:themeFill="accent4" w:themeFillTint="66"/>
            <w:vAlign w:val="center"/>
          </w:tcPr>
          <w:p w14:paraId="3F90C5F7" w14:textId="77777777" w:rsidR="002B5A73" w:rsidRDefault="002B5A73" w:rsidP="002B5A73">
            <w:pPr>
              <w:jc w:val="center"/>
            </w:pPr>
            <w:r w:rsidRPr="002B5A73">
              <w:t xml:space="preserve">Priority </w:t>
            </w:r>
            <w:r>
              <w:t>2</w:t>
            </w:r>
          </w:p>
        </w:tc>
        <w:tc>
          <w:tcPr>
            <w:tcW w:w="1985" w:type="dxa"/>
            <w:shd w:val="clear" w:color="auto" w:fill="C5E0B3" w:themeFill="accent6" w:themeFillTint="66"/>
            <w:vAlign w:val="center"/>
          </w:tcPr>
          <w:p w14:paraId="30077397" w14:textId="77777777" w:rsidR="002B5A73" w:rsidRDefault="002B5A73" w:rsidP="002B5A73">
            <w:pPr>
              <w:jc w:val="center"/>
            </w:pPr>
            <w:r w:rsidRPr="002B5A73">
              <w:t xml:space="preserve">Priority </w:t>
            </w:r>
            <w:r>
              <w:t>3 &amp; 4</w:t>
            </w:r>
          </w:p>
        </w:tc>
        <w:tc>
          <w:tcPr>
            <w:tcW w:w="1985" w:type="dxa"/>
            <w:shd w:val="clear" w:color="auto" w:fill="C5E0B3" w:themeFill="accent6" w:themeFillTint="66"/>
            <w:vAlign w:val="center"/>
          </w:tcPr>
          <w:p w14:paraId="28EA400C" w14:textId="77777777" w:rsidR="002B5A73" w:rsidRDefault="002B5A73" w:rsidP="002B5A73">
            <w:pPr>
              <w:jc w:val="center"/>
            </w:pPr>
            <w:r w:rsidRPr="002B5A73">
              <w:t>Priority 3 &amp; 4</w:t>
            </w:r>
          </w:p>
        </w:tc>
        <w:tc>
          <w:tcPr>
            <w:tcW w:w="1985" w:type="dxa"/>
            <w:shd w:val="clear" w:color="auto" w:fill="C5E0B3" w:themeFill="accent6" w:themeFillTint="66"/>
            <w:vAlign w:val="center"/>
          </w:tcPr>
          <w:p w14:paraId="3DA7DE2E" w14:textId="77777777" w:rsidR="002B5A73" w:rsidRDefault="002B5A73" w:rsidP="002B5A73">
            <w:pPr>
              <w:jc w:val="center"/>
            </w:pPr>
            <w:r w:rsidRPr="002B5A73">
              <w:t>Priority 3 &amp; 4</w:t>
            </w:r>
          </w:p>
        </w:tc>
      </w:tr>
    </w:tbl>
    <w:p w14:paraId="5B3AAF9D" w14:textId="77777777" w:rsidR="00A96A48" w:rsidRPr="002B5A73" w:rsidRDefault="00A96A48"/>
    <w:bookmarkEnd w:id="1"/>
    <w:p w14:paraId="75700D0C" w14:textId="77777777" w:rsidR="00EB774C" w:rsidRPr="00A6507C" w:rsidRDefault="00EB774C">
      <w:pPr>
        <w:rPr>
          <w:b/>
          <w:sz w:val="24"/>
          <w:szCs w:val="24"/>
        </w:rPr>
      </w:pPr>
    </w:p>
    <w:p w14:paraId="66B17E97" w14:textId="77777777" w:rsidR="002D7E03" w:rsidRDefault="00A6507C">
      <w:pPr>
        <w:rPr>
          <w:b/>
          <w:sz w:val="24"/>
          <w:szCs w:val="24"/>
        </w:rPr>
      </w:pPr>
      <w:r>
        <w:rPr>
          <w:b/>
          <w:sz w:val="24"/>
          <w:szCs w:val="24"/>
        </w:rPr>
        <w:t>Tracking Bugs</w:t>
      </w:r>
    </w:p>
    <w:p w14:paraId="42526329" w14:textId="77777777" w:rsidR="00A6507C" w:rsidRPr="00A6507C" w:rsidRDefault="00A6507C">
      <w:r w:rsidRPr="00A6507C">
        <w:lastRenderedPageBreak/>
        <w:t xml:space="preserve">Atlassian JIRA, Bugzilla, </w:t>
      </w:r>
      <w:proofErr w:type="spellStart"/>
      <w:r w:rsidRPr="00A6507C">
        <w:t>CodePlex</w:t>
      </w:r>
      <w:proofErr w:type="spellEnd"/>
      <w:r w:rsidRPr="00A6507C">
        <w:t xml:space="preserve"> etc</w:t>
      </w:r>
    </w:p>
    <w:p w14:paraId="6DB302D8" w14:textId="77777777" w:rsidR="00A6507C" w:rsidRPr="00A6507C" w:rsidRDefault="00A6507C" w:rsidP="00A6507C">
      <w:pPr>
        <w:pStyle w:val="ListParagraph"/>
        <w:numPr>
          <w:ilvl w:val="0"/>
          <w:numId w:val="3"/>
        </w:numPr>
        <w:rPr>
          <w:b/>
          <w:sz w:val="24"/>
          <w:szCs w:val="24"/>
        </w:rPr>
      </w:pPr>
      <w:bookmarkStart w:id="2" w:name="_Hlk1208800"/>
      <w:r>
        <w:t>Project name</w:t>
      </w:r>
    </w:p>
    <w:p w14:paraId="07810857" w14:textId="77777777" w:rsidR="00A6507C" w:rsidRPr="00A6507C" w:rsidRDefault="00A6507C" w:rsidP="00A6507C">
      <w:pPr>
        <w:pStyle w:val="ListParagraph"/>
        <w:numPr>
          <w:ilvl w:val="0"/>
          <w:numId w:val="3"/>
        </w:numPr>
        <w:rPr>
          <w:b/>
          <w:sz w:val="24"/>
          <w:szCs w:val="24"/>
        </w:rPr>
      </w:pPr>
      <w:r>
        <w:t>Issues</w:t>
      </w:r>
    </w:p>
    <w:p w14:paraId="7C29AC6C" w14:textId="77777777" w:rsidR="00A6507C" w:rsidRPr="00A6507C" w:rsidRDefault="00A6507C" w:rsidP="00A6507C">
      <w:pPr>
        <w:pStyle w:val="ListParagraph"/>
        <w:numPr>
          <w:ilvl w:val="0"/>
          <w:numId w:val="3"/>
        </w:numPr>
        <w:rPr>
          <w:b/>
          <w:sz w:val="24"/>
          <w:szCs w:val="24"/>
        </w:rPr>
      </w:pPr>
      <w:r>
        <w:t>Feature/Ownership areas</w:t>
      </w:r>
    </w:p>
    <w:p w14:paraId="65C89BA0" w14:textId="77777777" w:rsidR="00A6507C" w:rsidRPr="00A6507C" w:rsidRDefault="00A6507C" w:rsidP="00A6507C">
      <w:pPr>
        <w:pStyle w:val="ListParagraph"/>
        <w:numPr>
          <w:ilvl w:val="0"/>
          <w:numId w:val="3"/>
        </w:numPr>
        <w:rPr>
          <w:b/>
          <w:sz w:val="24"/>
          <w:szCs w:val="24"/>
        </w:rPr>
      </w:pPr>
      <w:r>
        <w:t>Defect Frequency (How often a user will experience the defect)</w:t>
      </w:r>
    </w:p>
    <w:p w14:paraId="5C0734A5" w14:textId="77777777" w:rsidR="00A6507C" w:rsidRDefault="00A6507C" w:rsidP="00A6507C">
      <w:pPr>
        <w:pStyle w:val="ListParagraph"/>
        <w:numPr>
          <w:ilvl w:val="0"/>
          <w:numId w:val="3"/>
        </w:numPr>
      </w:pPr>
      <w:r w:rsidRPr="00A6507C">
        <w:t>Priority</w:t>
      </w:r>
      <w:r>
        <w:t xml:space="preserve"> (Assignment developers should know what needs to be worked on)</w:t>
      </w:r>
    </w:p>
    <w:p w14:paraId="1B7B90E2" w14:textId="77777777" w:rsidR="00A6507C" w:rsidRDefault="00A6507C" w:rsidP="00A6507C">
      <w:pPr>
        <w:pStyle w:val="ListParagraph"/>
        <w:numPr>
          <w:ilvl w:val="0"/>
          <w:numId w:val="3"/>
        </w:numPr>
      </w:pPr>
      <w:r>
        <w:t>Issue Template</w:t>
      </w:r>
    </w:p>
    <w:p w14:paraId="6E71FA00" w14:textId="77777777" w:rsidR="00A6507C" w:rsidRDefault="00A6507C" w:rsidP="00A6507C">
      <w:pPr>
        <w:pStyle w:val="ListParagraph"/>
        <w:numPr>
          <w:ilvl w:val="0"/>
          <w:numId w:val="3"/>
        </w:numPr>
      </w:pPr>
      <w:r>
        <w:t>Target Fix Date (When a bug should be fixed about)</w:t>
      </w:r>
    </w:p>
    <w:p w14:paraId="2590D247" w14:textId="77777777" w:rsidR="00A6507C" w:rsidRDefault="00A6507C" w:rsidP="00A6507C">
      <w:pPr>
        <w:pStyle w:val="ListParagraph"/>
        <w:numPr>
          <w:ilvl w:val="0"/>
          <w:numId w:val="3"/>
        </w:numPr>
      </w:pPr>
      <w:r>
        <w:t>Build Information (Allows conversation to take place to preserve information for future)</w:t>
      </w:r>
    </w:p>
    <w:p w14:paraId="3FDFC66F" w14:textId="77777777" w:rsidR="00A6507C" w:rsidRDefault="00A6507C" w:rsidP="00A6507C">
      <w:pPr>
        <w:pStyle w:val="ListParagraph"/>
        <w:numPr>
          <w:ilvl w:val="0"/>
          <w:numId w:val="3"/>
        </w:numPr>
      </w:pPr>
      <w:r>
        <w:t>Conversation</w:t>
      </w:r>
    </w:p>
    <w:p w14:paraId="06CC6599" w14:textId="77777777" w:rsidR="00A6507C" w:rsidRDefault="00A6507C" w:rsidP="00A6507C">
      <w:pPr>
        <w:pStyle w:val="ListParagraph"/>
        <w:numPr>
          <w:ilvl w:val="0"/>
          <w:numId w:val="3"/>
        </w:numPr>
      </w:pPr>
      <w:r>
        <w:t>Attachments (</w:t>
      </w:r>
      <w:proofErr w:type="spellStart"/>
      <w:r>
        <w:t>eg.</w:t>
      </w:r>
      <w:proofErr w:type="spellEnd"/>
      <w:r>
        <w:t xml:space="preserve"> Screenshots or System Logs)</w:t>
      </w:r>
    </w:p>
    <w:p w14:paraId="6A6246D1" w14:textId="77777777" w:rsidR="00A6507C" w:rsidRDefault="00A6507C" w:rsidP="00A6507C">
      <w:pPr>
        <w:pStyle w:val="ListParagraph"/>
        <w:numPr>
          <w:ilvl w:val="0"/>
          <w:numId w:val="3"/>
        </w:numPr>
      </w:pPr>
      <w:r>
        <w:t>Workflow Management</w:t>
      </w:r>
    </w:p>
    <w:p w14:paraId="5743AE85" w14:textId="77777777" w:rsidR="00A6507C" w:rsidRPr="00A6507C" w:rsidRDefault="00A6507C" w:rsidP="00A6507C">
      <w:pPr>
        <w:pStyle w:val="ListParagraph"/>
        <w:numPr>
          <w:ilvl w:val="0"/>
          <w:numId w:val="3"/>
        </w:numPr>
      </w:pPr>
      <w:r>
        <w:t>Linked terms and bugs (</w:t>
      </w:r>
      <w:proofErr w:type="gramStart"/>
      <w:r>
        <w:t>Keeps</w:t>
      </w:r>
      <w:proofErr w:type="gramEnd"/>
      <w:r>
        <w:t xml:space="preserve"> all relevant information for a set of related bugs together)</w:t>
      </w:r>
    </w:p>
    <w:bookmarkEnd w:id="2"/>
    <w:p w14:paraId="5A8B020D" w14:textId="77777777" w:rsidR="00EB774C" w:rsidRDefault="00EB774C">
      <w:pPr>
        <w:rPr>
          <w:b/>
        </w:rPr>
      </w:pPr>
    </w:p>
    <w:p w14:paraId="21DA8F7B" w14:textId="77777777" w:rsidR="000008ED" w:rsidRPr="000008ED" w:rsidRDefault="000008ED" w:rsidP="000008ED">
      <w:pPr>
        <w:rPr>
          <w:b/>
          <w:sz w:val="24"/>
          <w:szCs w:val="24"/>
        </w:rPr>
      </w:pPr>
      <w:r w:rsidRPr="000008ED">
        <w:rPr>
          <w:b/>
          <w:sz w:val="24"/>
          <w:szCs w:val="24"/>
        </w:rPr>
        <w:t>Test Case Management Systems</w:t>
      </w:r>
    </w:p>
    <w:p w14:paraId="58BF2498" w14:textId="77777777" w:rsidR="000008ED" w:rsidRPr="000008ED" w:rsidRDefault="000008ED" w:rsidP="000008ED">
      <w:pPr>
        <w:pStyle w:val="ListParagraph"/>
        <w:numPr>
          <w:ilvl w:val="0"/>
          <w:numId w:val="4"/>
        </w:numPr>
      </w:pPr>
      <w:r w:rsidRPr="000008ED">
        <w:t>Managing individual test cases</w:t>
      </w:r>
    </w:p>
    <w:p w14:paraId="37EBBCED" w14:textId="77777777" w:rsidR="000008ED" w:rsidRPr="000008ED" w:rsidRDefault="000008ED" w:rsidP="000008ED">
      <w:pPr>
        <w:pStyle w:val="ListParagraph"/>
        <w:numPr>
          <w:ilvl w:val="0"/>
          <w:numId w:val="4"/>
        </w:numPr>
      </w:pPr>
      <w:r w:rsidRPr="000008ED">
        <w:t>Tracking progress and results</w:t>
      </w:r>
    </w:p>
    <w:p w14:paraId="69BBA48A" w14:textId="77777777" w:rsidR="000008ED" w:rsidRPr="000008ED" w:rsidRDefault="000008ED" w:rsidP="000008ED">
      <w:pPr>
        <w:pStyle w:val="ListParagraph"/>
        <w:numPr>
          <w:ilvl w:val="0"/>
          <w:numId w:val="4"/>
        </w:numPr>
      </w:pPr>
      <w:r w:rsidRPr="000008ED">
        <w:t xml:space="preserve">Multiple </w:t>
      </w:r>
      <w:proofErr w:type="spellStart"/>
      <w:r w:rsidRPr="000008ED">
        <w:t>devs</w:t>
      </w:r>
      <w:proofErr w:type="spellEnd"/>
      <w:r w:rsidRPr="000008ED">
        <w:t xml:space="preserve"> can work on bugs and provide a single report once complete</w:t>
      </w:r>
    </w:p>
    <w:p w14:paraId="5EA4372B" w14:textId="77777777" w:rsidR="000008ED" w:rsidRDefault="000008ED" w:rsidP="000008ED"/>
    <w:p w14:paraId="5CE5622F" w14:textId="77777777" w:rsidR="000008ED" w:rsidRPr="000008ED" w:rsidRDefault="000008ED" w:rsidP="000008ED">
      <w:r w:rsidRPr="000008ED">
        <w:t>Choosing a TCM</w:t>
      </w:r>
    </w:p>
    <w:p w14:paraId="66F47EB0" w14:textId="77777777" w:rsidR="000008ED" w:rsidRPr="000008ED" w:rsidRDefault="000008ED" w:rsidP="000008ED">
      <w:pPr>
        <w:pStyle w:val="ListParagraph"/>
        <w:numPr>
          <w:ilvl w:val="0"/>
          <w:numId w:val="4"/>
        </w:numPr>
      </w:pPr>
      <w:r w:rsidRPr="000008ED">
        <w:t>Ease of use</w:t>
      </w:r>
    </w:p>
    <w:p w14:paraId="4CAD0911" w14:textId="77777777" w:rsidR="000008ED" w:rsidRPr="000008ED" w:rsidRDefault="000008ED" w:rsidP="000008ED">
      <w:pPr>
        <w:pStyle w:val="ListParagraph"/>
        <w:numPr>
          <w:ilvl w:val="0"/>
          <w:numId w:val="4"/>
        </w:numPr>
      </w:pPr>
      <w:r w:rsidRPr="000008ED">
        <w:t>Easy adoption</w:t>
      </w:r>
    </w:p>
    <w:p w14:paraId="2541B6EE" w14:textId="77777777" w:rsidR="000008ED" w:rsidRPr="000008ED" w:rsidRDefault="000008ED" w:rsidP="000008ED">
      <w:pPr>
        <w:pStyle w:val="ListParagraph"/>
        <w:numPr>
          <w:ilvl w:val="0"/>
          <w:numId w:val="4"/>
        </w:numPr>
      </w:pPr>
      <w:r w:rsidRPr="000008ED">
        <w:t xml:space="preserve">Transparency </w:t>
      </w:r>
    </w:p>
    <w:p w14:paraId="6513958F" w14:textId="77777777" w:rsidR="000008ED" w:rsidRPr="000008ED" w:rsidRDefault="000008ED" w:rsidP="000008ED">
      <w:pPr>
        <w:pStyle w:val="ListParagraph"/>
        <w:numPr>
          <w:ilvl w:val="0"/>
          <w:numId w:val="4"/>
        </w:numPr>
      </w:pPr>
      <w:r w:rsidRPr="000008ED">
        <w:t>Easily assign cases to suites</w:t>
      </w:r>
    </w:p>
    <w:p w14:paraId="3B5D8BA1" w14:textId="77777777" w:rsidR="000008ED" w:rsidRPr="000008ED" w:rsidRDefault="000008ED" w:rsidP="000008ED">
      <w:pPr>
        <w:pStyle w:val="ListParagraph"/>
        <w:numPr>
          <w:ilvl w:val="0"/>
          <w:numId w:val="4"/>
        </w:numPr>
      </w:pPr>
      <w:r w:rsidRPr="000008ED">
        <w:t>Easy to determine what to run</w:t>
      </w:r>
    </w:p>
    <w:p w14:paraId="0EC282EC" w14:textId="77777777" w:rsidR="000008ED" w:rsidRPr="000008ED" w:rsidRDefault="000008ED" w:rsidP="000008ED">
      <w:pPr>
        <w:pStyle w:val="ListParagraph"/>
        <w:numPr>
          <w:ilvl w:val="0"/>
          <w:numId w:val="4"/>
        </w:numPr>
      </w:pPr>
      <w:r w:rsidRPr="000008ED">
        <w:t>Easily assign test passes</w:t>
      </w:r>
    </w:p>
    <w:p w14:paraId="57254CA2" w14:textId="77777777" w:rsidR="000008ED" w:rsidRDefault="000008ED" w:rsidP="000008ED">
      <w:pPr>
        <w:pStyle w:val="ListParagraph"/>
        <w:numPr>
          <w:ilvl w:val="0"/>
          <w:numId w:val="4"/>
        </w:numPr>
      </w:pPr>
      <w:r w:rsidRPr="000008ED">
        <w:t>Real time reports</w:t>
      </w:r>
    </w:p>
    <w:p w14:paraId="4CF9C5D5" w14:textId="77777777" w:rsidR="000008ED" w:rsidRDefault="000008ED" w:rsidP="000008ED">
      <w:pPr>
        <w:pStyle w:val="ListParagraph"/>
        <w:numPr>
          <w:ilvl w:val="0"/>
          <w:numId w:val="4"/>
        </w:numPr>
      </w:pPr>
      <w:r>
        <w:t>How well it integrates with bug base</w:t>
      </w:r>
    </w:p>
    <w:p w14:paraId="25275432" w14:textId="77777777" w:rsidR="000008ED" w:rsidRDefault="000008ED" w:rsidP="000008ED">
      <w:pPr>
        <w:pStyle w:val="ListParagraph"/>
        <w:numPr>
          <w:ilvl w:val="1"/>
          <w:numId w:val="4"/>
        </w:numPr>
      </w:pPr>
      <w:r>
        <w:t>Test case should easily translate into bug report</w:t>
      </w:r>
    </w:p>
    <w:p w14:paraId="70D5D781" w14:textId="77777777" w:rsidR="000008ED" w:rsidRDefault="000008ED" w:rsidP="000008ED">
      <w:pPr>
        <w:pStyle w:val="ListParagraph"/>
        <w:numPr>
          <w:ilvl w:val="1"/>
          <w:numId w:val="4"/>
        </w:numPr>
      </w:pPr>
      <w:r>
        <w:t>Bug report should easily translate back to test case</w:t>
      </w:r>
    </w:p>
    <w:p w14:paraId="56B96BCB" w14:textId="77777777" w:rsidR="000008ED" w:rsidRPr="000008ED" w:rsidRDefault="000008ED" w:rsidP="000008ED">
      <w:pPr>
        <w:pStyle w:val="ListParagraph"/>
        <w:ind w:left="1440"/>
      </w:pPr>
    </w:p>
    <w:p w14:paraId="2269355F" w14:textId="77777777" w:rsidR="00EB774C" w:rsidRDefault="00EB0B8F">
      <w:pPr>
        <w:rPr>
          <w:b/>
          <w:sz w:val="24"/>
          <w:szCs w:val="24"/>
        </w:rPr>
      </w:pPr>
      <w:r w:rsidRPr="00EB0B8F">
        <w:rPr>
          <w:b/>
          <w:sz w:val="24"/>
          <w:szCs w:val="24"/>
        </w:rPr>
        <w:t>Bug Record</w:t>
      </w:r>
      <w:r w:rsidR="000008ED">
        <w:rPr>
          <w:b/>
          <w:sz w:val="24"/>
          <w:szCs w:val="24"/>
        </w:rPr>
        <w:t>ing and Bug Reports</w:t>
      </w:r>
    </w:p>
    <w:p w14:paraId="39384FF3" w14:textId="4328D863" w:rsidR="000008ED" w:rsidRDefault="000008ED">
      <w:r w:rsidRPr="000008ED">
        <w:t>Summary</w:t>
      </w:r>
      <w:r w:rsidR="006126EB">
        <w:t xml:space="preserve">, </w:t>
      </w:r>
      <w:r w:rsidRPr="000008ED">
        <w:t>Steps to reproduce</w:t>
      </w:r>
      <w:r w:rsidR="006126EB">
        <w:t xml:space="preserve">, </w:t>
      </w:r>
      <w:r w:rsidRPr="000008ED">
        <w:t>Results</w:t>
      </w:r>
    </w:p>
    <w:p w14:paraId="1DA87EB4" w14:textId="1C37EE42" w:rsidR="006126EB" w:rsidRDefault="006126EB">
      <w:r>
        <w:t xml:space="preserve">  </w:t>
      </w:r>
    </w:p>
    <w:p w14:paraId="1C5334BD" w14:textId="41B9A5B5" w:rsidR="006126EB" w:rsidRPr="008A499D" w:rsidRDefault="008C317F">
      <w:pPr>
        <w:rPr>
          <w:b/>
          <w:sz w:val="24"/>
          <w:szCs w:val="24"/>
        </w:rPr>
      </w:pPr>
      <w:r w:rsidRPr="008A499D">
        <w:rPr>
          <w:b/>
          <w:sz w:val="24"/>
          <w:szCs w:val="24"/>
        </w:rPr>
        <w:t>Bug Model</w:t>
      </w:r>
    </w:p>
    <w:tbl>
      <w:tblPr>
        <w:tblStyle w:val="TableGrid"/>
        <w:tblW w:w="0" w:type="auto"/>
        <w:jc w:val="center"/>
        <w:tblLook w:val="04A0" w:firstRow="1" w:lastRow="0" w:firstColumn="1" w:lastColumn="0" w:noHBand="0" w:noVBand="1"/>
      </w:tblPr>
      <w:tblGrid>
        <w:gridCol w:w="2254"/>
        <w:gridCol w:w="2254"/>
        <w:gridCol w:w="2254"/>
        <w:gridCol w:w="2254"/>
      </w:tblGrid>
      <w:tr w:rsidR="006126EB" w14:paraId="06C6791B" w14:textId="77777777" w:rsidTr="008C317F">
        <w:trPr>
          <w:jc w:val="center"/>
        </w:trPr>
        <w:tc>
          <w:tcPr>
            <w:tcW w:w="2254" w:type="dxa"/>
            <w:shd w:val="clear" w:color="auto" w:fill="9CC2E5" w:themeFill="accent5" w:themeFillTint="99"/>
            <w:vAlign w:val="center"/>
          </w:tcPr>
          <w:p w14:paraId="6C6D6E1B" w14:textId="2618FABC" w:rsidR="006126EB" w:rsidRDefault="006126EB" w:rsidP="008C317F">
            <w:pPr>
              <w:jc w:val="center"/>
            </w:pPr>
            <w:r>
              <w:t>Week</w:t>
            </w:r>
          </w:p>
        </w:tc>
        <w:tc>
          <w:tcPr>
            <w:tcW w:w="2254" w:type="dxa"/>
            <w:shd w:val="clear" w:color="auto" w:fill="9CC2E5" w:themeFill="accent5" w:themeFillTint="99"/>
            <w:vAlign w:val="center"/>
          </w:tcPr>
          <w:p w14:paraId="3D25FC9E" w14:textId="7176B43B" w:rsidR="006126EB" w:rsidRDefault="006126EB" w:rsidP="008C317F">
            <w:pPr>
              <w:jc w:val="center"/>
            </w:pPr>
            <w:r>
              <w:t>Number of Bugs Logged</w:t>
            </w:r>
          </w:p>
        </w:tc>
        <w:tc>
          <w:tcPr>
            <w:tcW w:w="2254" w:type="dxa"/>
            <w:shd w:val="clear" w:color="auto" w:fill="9CC2E5" w:themeFill="accent5" w:themeFillTint="99"/>
            <w:vAlign w:val="center"/>
          </w:tcPr>
          <w:p w14:paraId="75590825" w14:textId="5C8ADEA2" w:rsidR="006126EB" w:rsidRDefault="006126EB" w:rsidP="008C317F">
            <w:pPr>
              <w:jc w:val="center"/>
            </w:pPr>
            <w:r>
              <w:t>Number of Bugs Fixed</w:t>
            </w:r>
          </w:p>
        </w:tc>
        <w:tc>
          <w:tcPr>
            <w:tcW w:w="2254" w:type="dxa"/>
            <w:shd w:val="clear" w:color="auto" w:fill="9CC2E5" w:themeFill="accent5" w:themeFillTint="99"/>
            <w:vAlign w:val="center"/>
          </w:tcPr>
          <w:p w14:paraId="739A6FF8" w14:textId="540C8D96" w:rsidR="006126EB" w:rsidRDefault="006126EB" w:rsidP="008C317F">
            <w:pPr>
              <w:jc w:val="center"/>
            </w:pPr>
            <w:r>
              <w:t>Bug Count</w:t>
            </w:r>
          </w:p>
        </w:tc>
      </w:tr>
      <w:tr w:rsidR="006126EB" w14:paraId="66971292" w14:textId="77777777" w:rsidTr="008C317F">
        <w:trPr>
          <w:jc w:val="center"/>
        </w:trPr>
        <w:tc>
          <w:tcPr>
            <w:tcW w:w="2254" w:type="dxa"/>
          </w:tcPr>
          <w:p w14:paraId="681A75AC" w14:textId="1A2AC6CE" w:rsidR="006126EB" w:rsidRDefault="006126EB" w:rsidP="008C317F">
            <w:pPr>
              <w:jc w:val="center"/>
            </w:pPr>
            <w:r>
              <w:t>1</w:t>
            </w:r>
          </w:p>
        </w:tc>
        <w:tc>
          <w:tcPr>
            <w:tcW w:w="2254" w:type="dxa"/>
          </w:tcPr>
          <w:p w14:paraId="5A21303C" w14:textId="606F6F42" w:rsidR="006126EB" w:rsidRDefault="008C317F" w:rsidP="008C317F">
            <w:pPr>
              <w:jc w:val="center"/>
            </w:pPr>
            <w:r>
              <w:t>20</w:t>
            </w:r>
          </w:p>
        </w:tc>
        <w:tc>
          <w:tcPr>
            <w:tcW w:w="2254" w:type="dxa"/>
          </w:tcPr>
          <w:p w14:paraId="46444517" w14:textId="537F155F" w:rsidR="006126EB" w:rsidRDefault="008C317F" w:rsidP="008C317F">
            <w:pPr>
              <w:jc w:val="center"/>
            </w:pPr>
            <w:r>
              <w:t>10</w:t>
            </w:r>
          </w:p>
        </w:tc>
        <w:tc>
          <w:tcPr>
            <w:tcW w:w="2254" w:type="dxa"/>
          </w:tcPr>
          <w:p w14:paraId="441B4E49" w14:textId="084CD43E" w:rsidR="006126EB" w:rsidRDefault="008C317F" w:rsidP="008C317F">
            <w:pPr>
              <w:jc w:val="center"/>
            </w:pPr>
            <w:r>
              <w:t>10</w:t>
            </w:r>
          </w:p>
        </w:tc>
      </w:tr>
      <w:tr w:rsidR="006126EB" w14:paraId="24106365" w14:textId="77777777" w:rsidTr="008C317F">
        <w:trPr>
          <w:jc w:val="center"/>
        </w:trPr>
        <w:tc>
          <w:tcPr>
            <w:tcW w:w="2254" w:type="dxa"/>
          </w:tcPr>
          <w:p w14:paraId="4CB052E4" w14:textId="7619948A" w:rsidR="006126EB" w:rsidRDefault="006126EB" w:rsidP="008C317F">
            <w:pPr>
              <w:jc w:val="center"/>
            </w:pPr>
            <w:r>
              <w:t>2</w:t>
            </w:r>
          </w:p>
        </w:tc>
        <w:tc>
          <w:tcPr>
            <w:tcW w:w="2254" w:type="dxa"/>
          </w:tcPr>
          <w:p w14:paraId="2368C53A" w14:textId="32EA069C" w:rsidR="006126EB" w:rsidRDefault="008C317F" w:rsidP="008C317F">
            <w:pPr>
              <w:jc w:val="center"/>
            </w:pPr>
            <w:r w:rsidRPr="008C317F">
              <w:t>20</w:t>
            </w:r>
          </w:p>
        </w:tc>
        <w:tc>
          <w:tcPr>
            <w:tcW w:w="2254" w:type="dxa"/>
          </w:tcPr>
          <w:p w14:paraId="05631818" w14:textId="4F710CD0" w:rsidR="006126EB" w:rsidRDefault="008C317F" w:rsidP="008C317F">
            <w:pPr>
              <w:jc w:val="center"/>
            </w:pPr>
            <w:r w:rsidRPr="008C317F">
              <w:t>10</w:t>
            </w:r>
          </w:p>
        </w:tc>
        <w:tc>
          <w:tcPr>
            <w:tcW w:w="2254" w:type="dxa"/>
          </w:tcPr>
          <w:p w14:paraId="459FF1E9" w14:textId="1E7D8CB5" w:rsidR="006126EB" w:rsidRDefault="008C317F" w:rsidP="008C317F">
            <w:pPr>
              <w:jc w:val="center"/>
            </w:pPr>
            <w:r>
              <w:t>20</w:t>
            </w:r>
          </w:p>
        </w:tc>
      </w:tr>
      <w:tr w:rsidR="006126EB" w14:paraId="320EEB71" w14:textId="77777777" w:rsidTr="008C317F">
        <w:trPr>
          <w:jc w:val="center"/>
        </w:trPr>
        <w:tc>
          <w:tcPr>
            <w:tcW w:w="2254" w:type="dxa"/>
          </w:tcPr>
          <w:p w14:paraId="23C1D4D0" w14:textId="4E646BD1" w:rsidR="006126EB" w:rsidRDefault="006126EB" w:rsidP="008C317F">
            <w:pPr>
              <w:jc w:val="center"/>
            </w:pPr>
            <w:r>
              <w:t>3</w:t>
            </w:r>
          </w:p>
        </w:tc>
        <w:tc>
          <w:tcPr>
            <w:tcW w:w="2254" w:type="dxa"/>
          </w:tcPr>
          <w:p w14:paraId="5E0DEF1A" w14:textId="1BF230C7" w:rsidR="006126EB" w:rsidRDefault="008C317F" w:rsidP="008C317F">
            <w:pPr>
              <w:jc w:val="center"/>
            </w:pPr>
            <w:r w:rsidRPr="008C317F">
              <w:t>20</w:t>
            </w:r>
          </w:p>
        </w:tc>
        <w:tc>
          <w:tcPr>
            <w:tcW w:w="2254" w:type="dxa"/>
          </w:tcPr>
          <w:p w14:paraId="579A937B" w14:textId="54070B48" w:rsidR="006126EB" w:rsidRDefault="008C317F" w:rsidP="008C317F">
            <w:pPr>
              <w:jc w:val="center"/>
            </w:pPr>
            <w:r w:rsidRPr="008C317F">
              <w:t>10</w:t>
            </w:r>
          </w:p>
        </w:tc>
        <w:tc>
          <w:tcPr>
            <w:tcW w:w="2254" w:type="dxa"/>
          </w:tcPr>
          <w:p w14:paraId="6018CA1F" w14:textId="7BADC3FA" w:rsidR="006126EB" w:rsidRDefault="008C317F" w:rsidP="008C317F">
            <w:pPr>
              <w:jc w:val="center"/>
            </w:pPr>
            <w:r>
              <w:t>30</w:t>
            </w:r>
          </w:p>
        </w:tc>
      </w:tr>
      <w:tr w:rsidR="006126EB" w14:paraId="44F6916B" w14:textId="77777777" w:rsidTr="008C317F">
        <w:trPr>
          <w:jc w:val="center"/>
        </w:trPr>
        <w:tc>
          <w:tcPr>
            <w:tcW w:w="2254" w:type="dxa"/>
          </w:tcPr>
          <w:p w14:paraId="016B2246" w14:textId="7D890A29" w:rsidR="006126EB" w:rsidRDefault="006126EB" w:rsidP="008C317F">
            <w:pPr>
              <w:jc w:val="center"/>
            </w:pPr>
            <w:r>
              <w:lastRenderedPageBreak/>
              <w:t>4</w:t>
            </w:r>
          </w:p>
        </w:tc>
        <w:tc>
          <w:tcPr>
            <w:tcW w:w="2254" w:type="dxa"/>
          </w:tcPr>
          <w:p w14:paraId="060E9134" w14:textId="1E7DD5E2" w:rsidR="006126EB" w:rsidRDefault="008C317F" w:rsidP="008C317F">
            <w:pPr>
              <w:jc w:val="center"/>
            </w:pPr>
            <w:r w:rsidRPr="008C317F">
              <w:t>20</w:t>
            </w:r>
          </w:p>
        </w:tc>
        <w:tc>
          <w:tcPr>
            <w:tcW w:w="2254" w:type="dxa"/>
          </w:tcPr>
          <w:p w14:paraId="77E52D16" w14:textId="2875E228" w:rsidR="006126EB" w:rsidRDefault="008C317F" w:rsidP="008C317F">
            <w:pPr>
              <w:jc w:val="center"/>
            </w:pPr>
            <w:r w:rsidRPr="008C317F">
              <w:t>10</w:t>
            </w:r>
          </w:p>
        </w:tc>
        <w:tc>
          <w:tcPr>
            <w:tcW w:w="2254" w:type="dxa"/>
          </w:tcPr>
          <w:p w14:paraId="2DFFAF58" w14:textId="57CEB7D4" w:rsidR="006126EB" w:rsidRDefault="008C317F" w:rsidP="008C317F">
            <w:pPr>
              <w:jc w:val="center"/>
            </w:pPr>
            <w:r>
              <w:t>40</w:t>
            </w:r>
          </w:p>
        </w:tc>
      </w:tr>
      <w:tr w:rsidR="006126EB" w14:paraId="77CD6ADC" w14:textId="77777777" w:rsidTr="008C317F">
        <w:trPr>
          <w:jc w:val="center"/>
        </w:trPr>
        <w:tc>
          <w:tcPr>
            <w:tcW w:w="2254" w:type="dxa"/>
          </w:tcPr>
          <w:p w14:paraId="42359687" w14:textId="0D57D3EA" w:rsidR="006126EB" w:rsidRDefault="006126EB" w:rsidP="008C317F">
            <w:pPr>
              <w:jc w:val="center"/>
            </w:pPr>
            <w:r>
              <w:t>5</w:t>
            </w:r>
          </w:p>
        </w:tc>
        <w:tc>
          <w:tcPr>
            <w:tcW w:w="2254" w:type="dxa"/>
          </w:tcPr>
          <w:p w14:paraId="1CDC9F06" w14:textId="2D8A3DDC" w:rsidR="006126EB" w:rsidRDefault="008C317F" w:rsidP="008C317F">
            <w:pPr>
              <w:jc w:val="center"/>
            </w:pPr>
            <w:r w:rsidRPr="008C317F">
              <w:t>20</w:t>
            </w:r>
          </w:p>
        </w:tc>
        <w:tc>
          <w:tcPr>
            <w:tcW w:w="2254" w:type="dxa"/>
          </w:tcPr>
          <w:p w14:paraId="56CD64D2" w14:textId="1E01836C" w:rsidR="006126EB" w:rsidRDefault="008C317F" w:rsidP="008C317F">
            <w:pPr>
              <w:jc w:val="center"/>
            </w:pPr>
            <w:r w:rsidRPr="008C317F">
              <w:t>10</w:t>
            </w:r>
          </w:p>
        </w:tc>
        <w:tc>
          <w:tcPr>
            <w:tcW w:w="2254" w:type="dxa"/>
          </w:tcPr>
          <w:p w14:paraId="20A1BC9C" w14:textId="311A59EA" w:rsidR="006126EB" w:rsidRDefault="008C317F" w:rsidP="008C317F">
            <w:pPr>
              <w:jc w:val="center"/>
            </w:pPr>
            <w:r>
              <w:t>50</w:t>
            </w:r>
          </w:p>
        </w:tc>
      </w:tr>
      <w:tr w:rsidR="006126EB" w14:paraId="0D599016" w14:textId="77777777" w:rsidTr="008C317F">
        <w:trPr>
          <w:jc w:val="center"/>
        </w:trPr>
        <w:tc>
          <w:tcPr>
            <w:tcW w:w="2254" w:type="dxa"/>
          </w:tcPr>
          <w:p w14:paraId="1E8970FC" w14:textId="7D6965C9" w:rsidR="006126EB" w:rsidRDefault="006126EB" w:rsidP="008C317F">
            <w:pPr>
              <w:jc w:val="center"/>
            </w:pPr>
            <w:r>
              <w:t>6</w:t>
            </w:r>
          </w:p>
        </w:tc>
        <w:tc>
          <w:tcPr>
            <w:tcW w:w="2254" w:type="dxa"/>
          </w:tcPr>
          <w:p w14:paraId="19C03F27" w14:textId="69D0AD20" w:rsidR="006126EB" w:rsidRDefault="008C317F" w:rsidP="008C317F">
            <w:pPr>
              <w:jc w:val="center"/>
            </w:pPr>
            <w:r w:rsidRPr="008C317F">
              <w:t>20</w:t>
            </w:r>
          </w:p>
        </w:tc>
        <w:tc>
          <w:tcPr>
            <w:tcW w:w="2254" w:type="dxa"/>
          </w:tcPr>
          <w:p w14:paraId="7F437934" w14:textId="5AFF0707" w:rsidR="006126EB" w:rsidRDefault="008C317F" w:rsidP="008C317F">
            <w:pPr>
              <w:jc w:val="center"/>
            </w:pPr>
            <w:r w:rsidRPr="008C317F">
              <w:t>10</w:t>
            </w:r>
          </w:p>
        </w:tc>
        <w:tc>
          <w:tcPr>
            <w:tcW w:w="2254" w:type="dxa"/>
          </w:tcPr>
          <w:p w14:paraId="5A8DCF61" w14:textId="7D2CC23D" w:rsidR="006126EB" w:rsidRDefault="008C317F" w:rsidP="008C317F">
            <w:pPr>
              <w:jc w:val="center"/>
            </w:pPr>
            <w:r>
              <w:t>60</w:t>
            </w:r>
          </w:p>
        </w:tc>
      </w:tr>
      <w:tr w:rsidR="006126EB" w14:paraId="7925AD00" w14:textId="77777777" w:rsidTr="008C317F">
        <w:trPr>
          <w:jc w:val="center"/>
        </w:trPr>
        <w:tc>
          <w:tcPr>
            <w:tcW w:w="2254" w:type="dxa"/>
          </w:tcPr>
          <w:p w14:paraId="3FF95949" w14:textId="4F72CF8C" w:rsidR="006126EB" w:rsidRDefault="006126EB" w:rsidP="008C317F">
            <w:pPr>
              <w:jc w:val="center"/>
            </w:pPr>
            <w:r>
              <w:t>7</w:t>
            </w:r>
          </w:p>
        </w:tc>
        <w:tc>
          <w:tcPr>
            <w:tcW w:w="2254" w:type="dxa"/>
          </w:tcPr>
          <w:p w14:paraId="5BE30F53" w14:textId="21E8C4F1" w:rsidR="006126EB" w:rsidRDefault="008C317F" w:rsidP="008C317F">
            <w:pPr>
              <w:jc w:val="center"/>
            </w:pPr>
            <w:r w:rsidRPr="008C317F">
              <w:t>20</w:t>
            </w:r>
          </w:p>
        </w:tc>
        <w:tc>
          <w:tcPr>
            <w:tcW w:w="2254" w:type="dxa"/>
          </w:tcPr>
          <w:p w14:paraId="30CFB9C5" w14:textId="65BFE5F8" w:rsidR="006126EB" w:rsidRDefault="008C317F" w:rsidP="008C317F">
            <w:pPr>
              <w:jc w:val="center"/>
            </w:pPr>
            <w:r w:rsidRPr="008C317F">
              <w:t>10</w:t>
            </w:r>
          </w:p>
        </w:tc>
        <w:tc>
          <w:tcPr>
            <w:tcW w:w="2254" w:type="dxa"/>
          </w:tcPr>
          <w:p w14:paraId="2C169382" w14:textId="4BDC531E" w:rsidR="006126EB" w:rsidRDefault="008C317F" w:rsidP="008C317F">
            <w:pPr>
              <w:jc w:val="center"/>
            </w:pPr>
            <w:r>
              <w:t>70</w:t>
            </w:r>
          </w:p>
        </w:tc>
      </w:tr>
      <w:tr w:rsidR="006126EB" w14:paraId="0AF754C1" w14:textId="77777777" w:rsidTr="008C317F">
        <w:trPr>
          <w:jc w:val="center"/>
        </w:trPr>
        <w:tc>
          <w:tcPr>
            <w:tcW w:w="2254" w:type="dxa"/>
          </w:tcPr>
          <w:p w14:paraId="356AE3D8" w14:textId="02910DB2" w:rsidR="006126EB" w:rsidRDefault="006126EB" w:rsidP="008C317F">
            <w:pPr>
              <w:jc w:val="center"/>
            </w:pPr>
            <w:r>
              <w:t>8</w:t>
            </w:r>
          </w:p>
        </w:tc>
        <w:tc>
          <w:tcPr>
            <w:tcW w:w="2254" w:type="dxa"/>
          </w:tcPr>
          <w:p w14:paraId="60B39F45" w14:textId="1EB843F1" w:rsidR="006126EB" w:rsidRDefault="008C317F" w:rsidP="008C317F">
            <w:pPr>
              <w:jc w:val="center"/>
            </w:pPr>
            <w:r w:rsidRPr="008C317F">
              <w:t>20</w:t>
            </w:r>
          </w:p>
        </w:tc>
        <w:tc>
          <w:tcPr>
            <w:tcW w:w="2254" w:type="dxa"/>
          </w:tcPr>
          <w:p w14:paraId="65F2170B" w14:textId="0B240322" w:rsidR="006126EB" w:rsidRDefault="008C317F" w:rsidP="008C317F">
            <w:pPr>
              <w:jc w:val="center"/>
            </w:pPr>
            <w:r w:rsidRPr="008C317F">
              <w:t>10</w:t>
            </w:r>
          </w:p>
        </w:tc>
        <w:tc>
          <w:tcPr>
            <w:tcW w:w="2254" w:type="dxa"/>
          </w:tcPr>
          <w:p w14:paraId="136B004D" w14:textId="4A79492B" w:rsidR="006126EB" w:rsidRDefault="008C317F" w:rsidP="008C317F">
            <w:pPr>
              <w:jc w:val="center"/>
            </w:pPr>
            <w:r>
              <w:t>80</w:t>
            </w:r>
          </w:p>
        </w:tc>
      </w:tr>
      <w:tr w:rsidR="006126EB" w14:paraId="50AC86AA" w14:textId="77777777" w:rsidTr="008C317F">
        <w:trPr>
          <w:jc w:val="center"/>
        </w:trPr>
        <w:tc>
          <w:tcPr>
            <w:tcW w:w="2254" w:type="dxa"/>
          </w:tcPr>
          <w:p w14:paraId="60B9C7ED" w14:textId="11C7255B" w:rsidR="006126EB" w:rsidRDefault="006126EB" w:rsidP="008C317F">
            <w:pPr>
              <w:jc w:val="center"/>
            </w:pPr>
            <w:r>
              <w:t>9</w:t>
            </w:r>
          </w:p>
        </w:tc>
        <w:tc>
          <w:tcPr>
            <w:tcW w:w="2254" w:type="dxa"/>
          </w:tcPr>
          <w:p w14:paraId="5237A856" w14:textId="186D15C3" w:rsidR="006126EB" w:rsidRDefault="008C317F" w:rsidP="008C317F">
            <w:pPr>
              <w:jc w:val="center"/>
            </w:pPr>
            <w:r w:rsidRPr="008C317F">
              <w:t>20</w:t>
            </w:r>
          </w:p>
        </w:tc>
        <w:tc>
          <w:tcPr>
            <w:tcW w:w="2254" w:type="dxa"/>
          </w:tcPr>
          <w:p w14:paraId="3C41D1E5" w14:textId="4D8F911C" w:rsidR="006126EB" w:rsidRDefault="008C317F" w:rsidP="008C317F">
            <w:pPr>
              <w:jc w:val="center"/>
            </w:pPr>
            <w:r w:rsidRPr="008C317F">
              <w:t>10</w:t>
            </w:r>
          </w:p>
        </w:tc>
        <w:tc>
          <w:tcPr>
            <w:tcW w:w="2254" w:type="dxa"/>
          </w:tcPr>
          <w:p w14:paraId="441E1230" w14:textId="4809200F" w:rsidR="006126EB" w:rsidRDefault="008C317F" w:rsidP="008C317F">
            <w:pPr>
              <w:jc w:val="center"/>
            </w:pPr>
            <w:r>
              <w:t>90</w:t>
            </w:r>
          </w:p>
        </w:tc>
      </w:tr>
      <w:tr w:rsidR="006126EB" w14:paraId="221F54FB" w14:textId="77777777" w:rsidTr="008C317F">
        <w:trPr>
          <w:jc w:val="center"/>
        </w:trPr>
        <w:tc>
          <w:tcPr>
            <w:tcW w:w="2254" w:type="dxa"/>
          </w:tcPr>
          <w:p w14:paraId="05B70FB0" w14:textId="75686151" w:rsidR="006126EB" w:rsidRDefault="006126EB" w:rsidP="008C317F">
            <w:pPr>
              <w:jc w:val="center"/>
            </w:pPr>
            <w:r>
              <w:t>10</w:t>
            </w:r>
          </w:p>
        </w:tc>
        <w:tc>
          <w:tcPr>
            <w:tcW w:w="2254" w:type="dxa"/>
          </w:tcPr>
          <w:p w14:paraId="5AE183F0" w14:textId="4DF13B71" w:rsidR="006126EB" w:rsidRDefault="008C317F" w:rsidP="008C317F">
            <w:pPr>
              <w:jc w:val="center"/>
            </w:pPr>
            <w:r w:rsidRPr="008C317F">
              <w:t>20</w:t>
            </w:r>
          </w:p>
        </w:tc>
        <w:tc>
          <w:tcPr>
            <w:tcW w:w="2254" w:type="dxa"/>
          </w:tcPr>
          <w:p w14:paraId="188F8673" w14:textId="64E9AC2F" w:rsidR="006126EB" w:rsidRDefault="008C317F" w:rsidP="008C317F">
            <w:pPr>
              <w:jc w:val="center"/>
            </w:pPr>
            <w:r w:rsidRPr="008C317F">
              <w:t>10</w:t>
            </w:r>
          </w:p>
        </w:tc>
        <w:tc>
          <w:tcPr>
            <w:tcW w:w="2254" w:type="dxa"/>
          </w:tcPr>
          <w:p w14:paraId="5525B1B5" w14:textId="3EB104C1" w:rsidR="006126EB" w:rsidRDefault="008C317F" w:rsidP="008C317F">
            <w:pPr>
              <w:jc w:val="center"/>
            </w:pPr>
            <w:r>
              <w:t>100</w:t>
            </w:r>
          </w:p>
        </w:tc>
      </w:tr>
      <w:tr w:rsidR="006126EB" w14:paraId="4C2A1DC2" w14:textId="77777777" w:rsidTr="008C317F">
        <w:trPr>
          <w:jc w:val="center"/>
        </w:trPr>
        <w:tc>
          <w:tcPr>
            <w:tcW w:w="2254" w:type="dxa"/>
          </w:tcPr>
          <w:p w14:paraId="270BEE10" w14:textId="4C576ED1" w:rsidR="006126EB" w:rsidRDefault="006126EB" w:rsidP="008C317F">
            <w:pPr>
              <w:jc w:val="center"/>
            </w:pPr>
            <w:r>
              <w:t>11</w:t>
            </w:r>
          </w:p>
        </w:tc>
        <w:tc>
          <w:tcPr>
            <w:tcW w:w="2254" w:type="dxa"/>
          </w:tcPr>
          <w:p w14:paraId="0FB89D3A" w14:textId="101E71B8" w:rsidR="006126EB" w:rsidRDefault="008C317F" w:rsidP="008C317F">
            <w:pPr>
              <w:jc w:val="center"/>
            </w:pPr>
            <w:r w:rsidRPr="008C317F">
              <w:t>20</w:t>
            </w:r>
          </w:p>
        </w:tc>
        <w:tc>
          <w:tcPr>
            <w:tcW w:w="2254" w:type="dxa"/>
          </w:tcPr>
          <w:p w14:paraId="38748380" w14:textId="59223CC8" w:rsidR="006126EB" w:rsidRDefault="008C317F" w:rsidP="008C317F">
            <w:pPr>
              <w:jc w:val="center"/>
            </w:pPr>
            <w:r w:rsidRPr="008C317F">
              <w:t>10</w:t>
            </w:r>
          </w:p>
        </w:tc>
        <w:tc>
          <w:tcPr>
            <w:tcW w:w="2254" w:type="dxa"/>
          </w:tcPr>
          <w:p w14:paraId="68E59FA3" w14:textId="0554A251" w:rsidR="006126EB" w:rsidRDefault="008C317F" w:rsidP="008C317F">
            <w:pPr>
              <w:jc w:val="center"/>
            </w:pPr>
            <w:r w:rsidRPr="008C317F">
              <w:t>1</w:t>
            </w:r>
            <w:r>
              <w:t>10</w:t>
            </w:r>
          </w:p>
        </w:tc>
      </w:tr>
      <w:tr w:rsidR="006126EB" w14:paraId="043C4883" w14:textId="77777777" w:rsidTr="008C317F">
        <w:trPr>
          <w:jc w:val="center"/>
        </w:trPr>
        <w:tc>
          <w:tcPr>
            <w:tcW w:w="2254" w:type="dxa"/>
          </w:tcPr>
          <w:p w14:paraId="06C48AC0" w14:textId="1A0B3001" w:rsidR="006126EB" w:rsidRDefault="006126EB" w:rsidP="008C317F">
            <w:pPr>
              <w:jc w:val="center"/>
            </w:pPr>
            <w:r>
              <w:t>12</w:t>
            </w:r>
          </w:p>
        </w:tc>
        <w:tc>
          <w:tcPr>
            <w:tcW w:w="2254" w:type="dxa"/>
          </w:tcPr>
          <w:p w14:paraId="3D0B911C" w14:textId="4D69B74B" w:rsidR="006126EB" w:rsidRDefault="008C317F" w:rsidP="008C317F">
            <w:pPr>
              <w:jc w:val="center"/>
            </w:pPr>
            <w:r w:rsidRPr="008C317F">
              <w:t>20</w:t>
            </w:r>
          </w:p>
        </w:tc>
        <w:tc>
          <w:tcPr>
            <w:tcW w:w="2254" w:type="dxa"/>
          </w:tcPr>
          <w:p w14:paraId="7FCAC333" w14:textId="34FC25B7" w:rsidR="006126EB" w:rsidRDefault="008C317F" w:rsidP="008C317F">
            <w:pPr>
              <w:jc w:val="center"/>
            </w:pPr>
            <w:r w:rsidRPr="008C317F">
              <w:t>10</w:t>
            </w:r>
          </w:p>
        </w:tc>
        <w:tc>
          <w:tcPr>
            <w:tcW w:w="2254" w:type="dxa"/>
          </w:tcPr>
          <w:p w14:paraId="20AF682D" w14:textId="018F1481" w:rsidR="006126EB" w:rsidRDefault="008C317F" w:rsidP="008C317F">
            <w:pPr>
              <w:jc w:val="center"/>
            </w:pPr>
            <w:r>
              <w:t>120</w:t>
            </w:r>
          </w:p>
        </w:tc>
      </w:tr>
    </w:tbl>
    <w:p w14:paraId="0A38687D" w14:textId="77777777" w:rsidR="006126EB" w:rsidRPr="000008ED" w:rsidRDefault="006126EB"/>
    <w:p w14:paraId="5ACB8D47" w14:textId="1E960DE4" w:rsidR="008A499D" w:rsidRPr="008A499D" w:rsidRDefault="008A499D" w:rsidP="008A499D">
      <w:pPr>
        <w:rPr>
          <w:b/>
          <w:sz w:val="24"/>
          <w:szCs w:val="24"/>
        </w:rPr>
      </w:pPr>
    </w:p>
    <w:p w14:paraId="3CFF86EA" w14:textId="77777777" w:rsidR="00EB0B8F" w:rsidRPr="00EB0B8F" w:rsidRDefault="00EB0B8F"/>
    <w:p w14:paraId="31E79D7E" w14:textId="77777777" w:rsidR="00EB774C" w:rsidRPr="00684F7A" w:rsidRDefault="00EB774C">
      <w:pPr>
        <w:rPr>
          <w:b/>
        </w:rPr>
      </w:pPr>
    </w:p>
    <w:sectPr w:rsidR="00EB774C" w:rsidRPr="00684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2BF"/>
    <w:multiLevelType w:val="hybridMultilevel"/>
    <w:tmpl w:val="8E8AAD2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37611E"/>
    <w:multiLevelType w:val="hybridMultilevel"/>
    <w:tmpl w:val="C6B23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32BE3"/>
    <w:multiLevelType w:val="hybridMultilevel"/>
    <w:tmpl w:val="E3469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73359"/>
    <w:multiLevelType w:val="hybridMultilevel"/>
    <w:tmpl w:val="39F27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2D6DA4"/>
    <w:multiLevelType w:val="hybridMultilevel"/>
    <w:tmpl w:val="FCF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5A"/>
    <w:rsid w:val="000008ED"/>
    <w:rsid w:val="002B5A73"/>
    <w:rsid w:val="002D7E03"/>
    <w:rsid w:val="006126EB"/>
    <w:rsid w:val="00684F7A"/>
    <w:rsid w:val="00736200"/>
    <w:rsid w:val="008075BE"/>
    <w:rsid w:val="00830B5A"/>
    <w:rsid w:val="008A499D"/>
    <w:rsid w:val="008C317F"/>
    <w:rsid w:val="00A60931"/>
    <w:rsid w:val="00A6507C"/>
    <w:rsid w:val="00A96A48"/>
    <w:rsid w:val="00BE4592"/>
    <w:rsid w:val="00D33BA4"/>
    <w:rsid w:val="00DB2CDC"/>
    <w:rsid w:val="00DE5A1C"/>
    <w:rsid w:val="00EB0B8F"/>
    <w:rsid w:val="00EB774C"/>
    <w:rsid w:val="00FE7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978"/>
  <w15:chartTrackingRefBased/>
  <w15:docId w15:val="{7C8448C8-6F31-4ACB-ADCF-F97A05EE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48"/>
    <w:pPr>
      <w:ind w:left="720"/>
      <w:contextualSpacing/>
    </w:pPr>
  </w:style>
  <w:style w:type="table" w:styleId="TableGrid">
    <w:name w:val="Table Grid"/>
    <w:basedOn w:val="TableNormal"/>
    <w:uiPriority w:val="39"/>
    <w:rsid w:val="002B5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5726">
      <w:bodyDiv w:val="1"/>
      <w:marLeft w:val="0"/>
      <w:marRight w:val="0"/>
      <w:marTop w:val="0"/>
      <w:marBottom w:val="0"/>
      <w:divBdr>
        <w:top w:val="none" w:sz="0" w:space="0" w:color="auto"/>
        <w:left w:val="none" w:sz="0" w:space="0" w:color="auto"/>
        <w:bottom w:val="none" w:sz="0" w:space="0" w:color="auto"/>
        <w:right w:val="none" w:sz="0" w:space="0" w:color="auto"/>
      </w:divBdr>
    </w:div>
    <w:div w:id="453450607">
      <w:bodyDiv w:val="1"/>
      <w:marLeft w:val="0"/>
      <w:marRight w:val="0"/>
      <w:marTop w:val="0"/>
      <w:marBottom w:val="0"/>
      <w:divBdr>
        <w:top w:val="none" w:sz="0" w:space="0" w:color="auto"/>
        <w:left w:val="none" w:sz="0" w:space="0" w:color="auto"/>
        <w:bottom w:val="none" w:sz="0" w:space="0" w:color="auto"/>
        <w:right w:val="none" w:sz="0" w:space="0" w:color="auto"/>
      </w:divBdr>
    </w:div>
    <w:div w:id="844587326">
      <w:bodyDiv w:val="1"/>
      <w:marLeft w:val="0"/>
      <w:marRight w:val="0"/>
      <w:marTop w:val="0"/>
      <w:marBottom w:val="0"/>
      <w:divBdr>
        <w:top w:val="none" w:sz="0" w:space="0" w:color="auto"/>
        <w:left w:val="none" w:sz="0" w:space="0" w:color="auto"/>
        <w:bottom w:val="none" w:sz="0" w:space="0" w:color="auto"/>
        <w:right w:val="none" w:sz="0" w:space="0" w:color="auto"/>
      </w:divBdr>
    </w:div>
    <w:div w:id="21293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K00186813</cp:lastModifiedBy>
  <cp:revision>6</cp:revision>
  <dcterms:created xsi:type="dcterms:W3CDTF">2019-02-13T14:54:00Z</dcterms:created>
  <dcterms:modified xsi:type="dcterms:W3CDTF">2019-02-16T11:45:00Z</dcterms:modified>
</cp:coreProperties>
</file>