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8"/>
        <w:gridCol w:w="2932"/>
      </w:tblGrid>
      <w:tr w:rsidR="00D74F63" w:rsidRPr="005125A0" w14:paraId="3B3160DA" w14:textId="77777777" w:rsidTr="00F57FA2">
        <w:tc>
          <w:tcPr>
            <w:tcW w:w="9576" w:type="dxa"/>
            <w:gridSpan w:val="2"/>
          </w:tcPr>
          <w:p w14:paraId="4F0CDAC4" w14:textId="77777777" w:rsidR="00D74F63" w:rsidRPr="005125A0" w:rsidRDefault="00D74F63" w:rsidP="00F57FA2">
            <w:pPr>
              <w:pStyle w:val="Style1"/>
              <w:rPr>
                <w:rFonts w:cs="Arial"/>
                <w:color w:val="000000" w:themeColor="text1"/>
              </w:rPr>
            </w:pPr>
            <w:r w:rsidRPr="005125A0">
              <w:rPr>
                <w:rFonts w:cs="Arial"/>
                <w:color w:val="000000" w:themeColor="text1"/>
              </w:rPr>
              <w:t xml:space="preserve">Activity No. </w:t>
            </w:r>
            <w:r>
              <w:rPr>
                <w:rFonts w:cs="Arial"/>
                <w:color w:val="000000" w:themeColor="text1"/>
              </w:rPr>
              <w:t>4</w:t>
            </w:r>
          </w:p>
        </w:tc>
      </w:tr>
      <w:tr w:rsidR="00D74F63" w:rsidRPr="005125A0" w14:paraId="4A757661" w14:textId="77777777" w:rsidTr="00F57FA2">
        <w:tc>
          <w:tcPr>
            <w:tcW w:w="9576" w:type="dxa"/>
            <w:gridSpan w:val="2"/>
          </w:tcPr>
          <w:p w14:paraId="705D6841" w14:textId="77777777" w:rsidR="00D74F63" w:rsidRPr="005125A0" w:rsidRDefault="00D74F63" w:rsidP="00F57FA2">
            <w:pPr>
              <w:pStyle w:val="Style1"/>
              <w:rPr>
                <w:rFonts w:cs="Arial"/>
                <w:color w:val="000000" w:themeColor="text1"/>
              </w:rPr>
            </w:pPr>
            <w:r>
              <w:rPr>
                <w:rFonts w:cs="Arial"/>
                <w:color w:val="000000" w:themeColor="text1"/>
              </w:rPr>
              <w:t>Fundamental Convolution Application</w:t>
            </w:r>
          </w:p>
        </w:tc>
      </w:tr>
      <w:tr w:rsidR="00D74F63" w:rsidRPr="005125A0" w14:paraId="792500CD" w14:textId="77777777" w:rsidTr="00F57FA2">
        <w:tc>
          <w:tcPr>
            <w:tcW w:w="6588" w:type="dxa"/>
          </w:tcPr>
          <w:p w14:paraId="174B4F51" w14:textId="77777777" w:rsidR="00D74F63" w:rsidRPr="005125A0" w:rsidRDefault="00D74F63" w:rsidP="00F57FA2">
            <w:pPr>
              <w:spacing w:after="0" w:line="240" w:lineRule="auto"/>
              <w:jc w:val="both"/>
              <w:rPr>
                <w:rFonts w:ascii="Arial Narrow" w:hAnsi="Arial Narrow" w:cs="Arial"/>
                <w:color w:val="000000" w:themeColor="text1"/>
                <w:sz w:val="24"/>
                <w:szCs w:val="24"/>
              </w:rPr>
            </w:pPr>
            <w:r w:rsidRPr="005125A0">
              <w:rPr>
                <w:rFonts w:ascii="Arial Narrow" w:hAnsi="Arial Narrow" w:cs="Arial"/>
                <w:b/>
                <w:color w:val="000000" w:themeColor="text1"/>
                <w:sz w:val="24"/>
                <w:szCs w:val="24"/>
              </w:rPr>
              <w:t xml:space="preserve">Course Code: </w:t>
            </w:r>
            <w:r w:rsidRPr="005125A0">
              <w:rPr>
                <w:rFonts w:ascii="Arial Narrow" w:hAnsi="Arial Narrow" w:cs="Arial"/>
                <w:color w:val="000000" w:themeColor="text1"/>
                <w:sz w:val="24"/>
                <w:szCs w:val="24"/>
              </w:rPr>
              <w:t>CPE 027</w:t>
            </w:r>
          </w:p>
        </w:tc>
        <w:tc>
          <w:tcPr>
            <w:tcW w:w="2988" w:type="dxa"/>
          </w:tcPr>
          <w:p w14:paraId="3F2E955E"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Program:</w:t>
            </w:r>
          </w:p>
        </w:tc>
      </w:tr>
      <w:tr w:rsidR="00D74F63" w:rsidRPr="005125A0" w14:paraId="3D554C7C" w14:textId="77777777" w:rsidTr="00F57FA2">
        <w:tc>
          <w:tcPr>
            <w:tcW w:w="6588" w:type="dxa"/>
          </w:tcPr>
          <w:p w14:paraId="1B9CA785" w14:textId="77777777" w:rsidR="00D74F63" w:rsidRPr="005125A0" w:rsidRDefault="00D74F63" w:rsidP="00F57FA2">
            <w:pPr>
              <w:spacing w:after="0" w:line="240" w:lineRule="auto"/>
              <w:jc w:val="both"/>
              <w:rPr>
                <w:rFonts w:ascii="Arial Narrow" w:hAnsi="Arial Narrow" w:cs="Arial"/>
                <w:color w:val="000000" w:themeColor="text1"/>
                <w:sz w:val="24"/>
                <w:szCs w:val="24"/>
              </w:rPr>
            </w:pPr>
            <w:r w:rsidRPr="005125A0">
              <w:rPr>
                <w:rFonts w:ascii="Arial Narrow" w:hAnsi="Arial Narrow" w:cs="Arial"/>
                <w:b/>
                <w:color w:val="000000" w:themeColor="text1"/>
                <w:sz w:val="24"/>
                <w:szCs w:val="24"/>
              </w:rPr>
              <w:t>Course Title:</w:t>
            </w:r>
            <w:r w:rsidRPr="005125A0">
              <w:rPr>
                <w:rFonts w:ascii="Arial Narrow" w:hAnsi="Arial Narrow" w:cs="Arial"/>
                <w:color w:val="000000" w:themeColor="text1"/>
                <w:sz w:val="24"/>
                <w:szCs w:val="24"/>
              </w:rPr>
              <w:t xml:space="preserve"> Digital Signal Processing and Applications</w:t>
            </w:r>
          </w:p>
        </w:tc>
        <w:tc>
          <w:tcPr>
            <w:tcW w:w="2988" w:type="dxa"/>
          </w:tcPr>
          <w:p w14:paraId="63D35448"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Date Performed:</w:t>
            </w:r>
          </w:p>
        </w:tc>
      </w:tr>
      <w:tr w:rsidR="00D74F63" w:rsidRPr="005125A0" w14:paraId="416FCE54" w14:textId="77777777" w:rsidTr="00F57FA2">
        <w:tc>
          <w:tcPr>
            <w:tcW w:w="6588" w:type="dxa"/>
          </w:tcPr>
          <w:p w14:paraId="0C641455"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Section:</w:t>
            </w:r>
          </w:p>
        </w:tc>
        <w:tc>
          <w:tcPr>
            <w:tcW w:w="2988" w:type="dxa"/>
          </w:tcPr>
          <w:p w14:paraId="766CA7D7"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Date Submitted:</w:t>
            </w:r>
          </w:p>
        </w:tc>
      </w:tr>
      <w:tr w:rsidR="00D74F63" w:rsidRPr="005125A0" w14:paraId="4DE82BD2" w14:textId="77777777" w:rsidTr="00F57FA2">
        <w:trPr>
          <w:trHeight w:val="638"/>
        </w:trPr>
        <w:tc>
          <w:tcPr>
            <w:tcW w:w="6588" w:type="dxa"/>
          </w:tcPr>
          <w:p w14:paraId="794B43A7"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Name/s:</w:t>
            </w:r>
          </w:p>
          <w:p w14:paraId="576F6763"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tc>
        <w:tc>
          <w:tcPr>
            <w:tcW w:w="2988" w:type="dxa"/>
          </w:tcPr>
          <w:p w14:paraId="67DE1568"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Instructor:</w:t>
            </w:r>
          </w:p>
        </w:tc>
      </w:tr>
      <w:tr w:rsidR="00D74F63" w:rsidRPr="005125A0" w14:paraId="34C82307" w14:textId="77777777" w:rsidTr="00F57FA2">
        <w:tc>
          <w:tcPr>
            <w:tcW w:w="9576" w:type="dxa"/>
            <w:gridSpan w:val="2"/>
          </w:tcPr>
          <w:p w14:paraId="5EE5E67D"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1. Objective:</w:t>
            </w:r>
          </w:p>
        </w:tc>
      </w:tr>
      <w:tr w:rsidR="00D74F63" w:rsidRPr="005125A0" w14:paraId="4AEB3C74" w14:textId="77777777" w:rsidTr="00F57FA2">
        <w:tc>
          <w:tcPr>
            <w:tcW w:w="9576" w:type="dxa"/>
            <w:gridSpan w:val="2"/>
          </w:tcPr>
          <w:p w14:paraId="7CF4804E" w14:textId="77777777" w:rsidR="00D74F63" w:rsidRPr="005125A0" w:rsidRDefault="00D74F63" w:rsidP="00F57FA2">
            <w:pPr>
              <w:spacing w:line="240" w:lineRule="auto"/>
              <w:rPr>
                <w:rFonts w:ascii="Arial Narrow" w:hAnsi="Arial Narrow" w:cs="Arial"/>
                <w:color w:val="000000" w:themeColor="text1"/>
                <w:sz w:val="24"/>
                <w:szCs w:val="24"/>
              </w:rPr>
            </w:pPr>
            <w:r w:rsidRPr="005125A0">
              <w:rPr>
                <w:rFonts w:ascii="Arial Narrow" w:hAnsi="Arial Narrow" w:cs="Arial"/>
                <w:color w:val="000000" w:themeColor="text1"/>
                <w:sz w:val="24"/>
                <w:szCs w:val="24"/>
              </w:rPr>
              <w:t xml:space="preserve">This activity </w:t>
            </w:r>
            <w:r>
              <w:rPr>
                <w:rFonts w:ascii="Arial Narrow" w:hAnsi="Arial Narrow" w:cs="Arial"/>
                <w:color w:val="000000" w:themeColor="text1"/>
                <w:sz w:val="24"/>
                <w:szCs w:val="24"/>
              </w:rPr>
              <w:t xml:space="preserve">aims to introduce the convolutional process by demonstrating </w:t>
            </w:r>
            <w:r w:rsidRPr="005125A0">
              <w:rPr>
                <w:rFonts w:ascii="Arial Narrow" w:hAnsi="Arial Narrow" w:cs="Arial"/>
                <w:color w:val="000000" w:themeColor="text1"/>
                <w:sz w:val="24"/>
                <w:szCs w:val="24"/>
              </w:rPr>
              <w:t xml:space="preserve">with the </w:t>
            </w:r>
            <w:r>
              <w:rPr>
                <w:rFonts w:ascii="Arial Narrow" w:hAnsi="Arial Narrow" w:cs="Arial"/>
                <w:color w:val="000000" w:themeColor="text1"/>
                <w:sz w:val="24"/>
                <w:szCs w:val="24"/>
              </w:rPr>
              <w:t>programmatic processing of both arbitrarily generated signals and collected data using simple convolution techniques,</w:t>
            </w:r>
            <w:r w:rsidRPr="005125A0">
              <w:rPr>
                <w:rFonts w:ascii="Arial Narrow" w:hAnsi="Arial Narrow" w:cs="Arial"/>
                <w:color w:val="000000" w:themeColor="text1"/>
                <w:sz w:val="24"/>
                <w:szCs w:val="24"/>
              </w:rPr>
              <w:t xml:space="preserve"> </w:t>
            </w:r>
          </w:p>
        </w:tc>
      </w:tr>
      <w:tr w:rsidR="00D74F63" w:rsidRPr="005125A0" w14:paraId="320B0F95" w14:textId="77777777" w:rsidTr="00F57FA2">
        <w:tc>
          <w:tcPr>
            <w:tcW w:w="9576" w:type="dxa"/>
            <w:gridSpan w:val="2"/>
          </w:tcPr>
          <w:p w14:paraId="3D7AFB64"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2. Intended Learning Outcomes (ILOs):</w:t>
            </w:r>
          </w:p>
        </w:tc>
      </w:tr>
      <w:tr w:rsidR="00D74F63" w:rsidRPr="005125A0" w14:paraId="469CC418" w14:textId="77777777" w:rsidTr="00F57FA2">
        <w:tc>
          <w:tcPr>
            <w:tcW w:w="9576" w:type="dxa"/>
            <w:gridSpan w:val="2"/>
          </w:tcPr>
          <w:p w14:paraId="6D61A250" w14:textId="77777777" w:rsidR="00D74F63" w:rsidRPr="005125A0" w:rsidRDefault="00D74F63" w:rsidP="00F57FA2">
            <w:pPr>
              <w:spacing w:after="0" w:line="240" w:lineRule="auto"/>
              <w:contextualSpacing/>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After completion of this activity the students should be able to:</w:t>
            </w:r>
          </w:p>
          <w:p w14:paraId="559CD970" w14:textId="77777777" w:rsidR="00D74F63" w:rsidRPr="005125A0" w:rsidRDefault="00D74F63" w:rsidP="00F57FA2">
            <w:pPr>
              <w:spacing w:after="0" w:line="240" w:lineRule="auto"/>
              <w:ind w:left="720"/>
              <w:contextualSpacing/>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 xml:space="preserve">Develop a program that manipulates </w:t>
            </w:r>
            <w:r>
              <w:rPr>
                <w:rFonts w:ascii="Arial Narrow" w:hAnsi="Arial Narrow" w:cs="Arial"/>
                <w:color w:val="000000" w:themeColor="text1"/>
                <w:sz w:val="24"/>
                <w:szCs w:val="24"/>
              </w:rPr>
              <w:t>signals with convolutional processing with simple response signals.</w:t>
            </w:r>
          </w:p>
          <w:p w14:paraId="7D4E799F" w14:textId="77777777" w:rsidR="00D74F63" w:rsidRPr="005125A0" w:rsidRDefault="00D74F63" w:rsidP="00F57FA2">
            <w:pPr>
              <w:spacing w:after="0" w:line="240" w:lineRule="auto"/>
              <w:contextualSpacing/>
              <w:jc w:val="both"/>
              <w:rPr>
                <w:rFonts w:ascii="Arial Narrow" w:hAnsi="Arial Narrow" w:cs="Arial"/>
                <w:color w:val="000000" w:themeColor="text1"/>
                <w:sz w:val="24"/>
                <w:szCs w:val="24"/>
              </w:rPr>
            </w:pPr>
          </w:p>
        </w:tc>
      </w:tr>
      <w:tr w:rsidR="00D74F63" w:rsidRPr="005125A0" w14:paraId="4ABA8EA8" w14:textId="77777777" w:rsidTr="00F57FA2">
        <w:tc>
          <w:tcPr>
            <w:tcW w:w="9576" w:type="dxa"/>
            <w:gridSpan w:val="2"/>
          </w:tcPr>
          <w:p w14:paraId="071BA5F6"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 xml:space="preserve">3. </w:t>
            </w:r>
            <w:proofErr w:type="gramStart"/>
            <w:r w:rsidRPr="005125A0">
              <w:rPr>
                <w:rFonts w:ascii="Arial Narrow" w:hAnsi="Arial Narrow" w:cs="Arial"/>
                <w:b/>
                <w:color w:val="000000" w:themeColor="text1"/>
                <w:sz w:val="24"/>
                <w:szCs w:val="24"/>
              </w:rPr>
              <w:t>Discussion :</w:t>
            </w:r>
            <w:proofErr w:type="gramEnd"/>
          </w:p>
        </w:tc>
      </w:tr>
      <w:tr w:rsidR="00D74F63" w:rsidRPr="005125A0" w14:paraId="65689005" w14:textId="77777777" w:rsidTr="00F57FA2">
        <w:tc>
          <w:tcPr>
            <w:tcW w:w="9576" w:type="dxa"/>
            <w:gridSpan w:val="2"/>
          </w:tcPr>
          <w:p w14:paraId="71FF9706" w14:textId="77777777" w:rsidR="00D74F63" w:rsidRPr="00B704C4" w:rsidRDefault="00D74F63" w:rsidP="00F57FA2">
            <w:pPr>
              <w:pStyle w:val="NormalWeb"/>
              <w:contextualSpacing/>
              <w:jc w:val="both"/>
              <w:rPr>
                <w:rFonts w:ascii="Arial Narrow" w:eastAsiaTheme="minorEastAsia" w:hAnsi="Arial Narrow" w:cs="Arial"/>
                <w:color w:val="000000" w:themeColor="text1"/>
              </w:rPr>
            </w:pPr>
            <w:r w:rsidRPr="00B704C4">
              <w:rPr>
                <w:rFonts w:ascii="Arial Narrow" w:eastAsiaTheme="minorEastAsia" w:hAnsi="Arial Narrow" w:cs="Arial"/>
                <w:color w:val="000000" w:themeColor="text1"/>
              </w:rPr>
              <w:t xml:space="preserve">In mathematics (in particular, functional analysis), convolution is a mathematical operation on two functions (f and g) that produces a third function </w:t>
            </w:r>
            <w:r>
              <w:rPr>
                <w:rFonts w:ascii="Arial Narrow" w:eastAsiaTheme="minorEastAsia" w:hAnsi="Arial Narrow" w:cs="Arial"/>
                <w:color w:val="000000" w:themeColor="text1"/>
              </w:rPr>
              <w:t xml:space="preserve">(f*g) </w:t>
            </w:r>
            <w:r w:rsidRPr="00B704C4">
              <w:rPr>
                <w:rFonts w:ascii="Arial Narrow" w:eastAsiaTheme="minorEastAsia" w:hAnsi="Arial Narrow" w:cs="Arial"/>
                <w:color w:val="000000" w:themeColor="text1"/>
              </w:rPr>
              <w:t>that expresses how the shape of one is modified by the other. The term convolution refers to both the result function and to the process of computing it. It is defined as the integral of the product of the two functions after one is reversed and shifted. The integral is evaluated for all values of shift, producing the convolution function.</w:t>
            </w:r>
          </w:p>
          <w:p w14:paraId="7551B2C5" w14:textId="77777777" w:rsidR="00D74F63" w:rsidRDefault="00D74F63" w:rsidP="00F57FA2">
            <w:pPr>
              <w:pStyle w:val="NormalWeb"/>
              <w:contextualSpacing/>
              <w:jc w:val="both"/>
              <w:rPr>
                <w:rFonts w:ascii="Arial Narrow" w:eastAsiaTheme="minorEastAsia" w:hAnsi="Arial Narrow" w:cs="Arial"/>
                <w:color w:val="000000" w:themeColor="text1"/>
              </w:rPr>
            </w:pPr>
          </w:p>
          <w:p w14:paraId="5A44177E" w14:textId="77777777" w:rsidR="00D74F63" w:rsidRPr="00D8202D" w:rsidRDefault="00D74F63" w:rsidP="00F57FA2">
            <w:pPr>
              <w:pStyle w:val="NormalWeb"/>
              <w:contextualSpacing/>
              <w:jc w:val="both"/>
              <w:rPr>
                <w:rFonts w:ascii="Arial Narrow" w:eastAsiaTheme="minorEastAsia" w:hAnsi="Arial Narrow" w:cs="Arial"/>
                <w:color w:val="000000" w:themeColor="text1"/>
              </w:rPr>
            </w:pPr>
            <w:r w:rsidRPr="00D8202D">
              <w:rPr>
                <w:rFonts w:ascii="Arial Narrow" w:eastAsiaTheme="minorEastAsia" w:hAnsi="Arial Narrow" w:cs="Arial"/>
                <w:color w:val="000000" w:themeColor="text1"/>
              </w:rPr>
              <w:t>Convolution has applications that include probability, statistics, acoustics, spectroscopy, signal processing and image processing, engineering, physics, computer vision and differential equations.</w:t>
            </w:r>
          </w:p>
          <w:p w14:paraId="01461438" w14:textId="77777777" w:rsidR="00D74F63" w:rsidRPr="00D8202D" w:rsidRDefault="00D74F63" w:rsidP="00F57FA2">
            <w:pPr>
              <w:pStyle w:val="NormalWeb"/>
              <w:contextualSpacing/>
              <w:jc w:val="both"/>
              <w:rPr>
                <w:rFonts w:ascii="Arial Narrow" w:eastAsiaTheme="minorEastAsia" w:hAnsi="Arial Narrow" w:cs="Arial"/>
                <w:color w:val="000000" w:themeColor="text1"/>
              </w:rPr>
            </w:pPr>
          </w:p>
          <w:p w14:paraId="78825AD8" w14:textId="77777777" w:rsidR="00D74F63" w:rsidRPr="00D8202D" w:rsidRDefault="00D74F63" w:rsidP="00F57FA2">
            <w:pPr>
              <w:pStyle w:val="NormalWeb"/>
              <w:contextualSpacing/>
              <w:jc w:val="both"/>
              <w:rPr>
                <w:rFonts w:ascii="Arial Narrow" w:eastAsiaTheme="minorEastAsia" w:hAnsi="Arial Narrow" w:cs="Arial"/>
                <w:color w:val="000000" w:themeColor="text1"/>
              </w:rPr>
            </w:pPr>
            <w:r w:rsidRPr="00D8202D">
              <w:rPr>
                <w:rFonts w:ascii="Arial Narrow" w:eastAsiaTheme="minorEastAsia" w:hAnsi="Arial Narrow" w:cs="Arial"/>
                <w:color w:val="000000" w:themeColor="text1"/>
              </w:rPr>
              <w:t xml:space="preserve">The convolution can be defined for functions on Euclidean space and other </w:t>
            </w:r>
            <w:proofErr w:type="spellStart"/>
            <w:proofErr w:type="gramStart"/>
            <w:r w:rsidRPr="00D8202D">
              <w:rPr>
                <w:rFonts w:ascii="Arial Narrow" w:eastAsiaTheme="minorEastAsia" w:hAnsi="Arial Narrow" w:cs="Arial"/>
                <w:color w:val="000000" w:themeColor="text1"/>
              </w:rPr>
              <w:t>groups.For</w:t>
            </w:r>
            <w:proofErr w:type="spellEnd"/>
            <w:proofErr w:type="gramEnd"/>
            <w:r w:rsidRPr="00D8202D">
              <w:rPr>
                <w:rFonts w:ascii="Arial Narrow" w:eastAsiaTheme="minorEastAsia" w:hAnsi="Arial Narrow" w:cs="Arial"/>
                <w:color w:val="000000" w:themeColor="text1"/>
              </w:rPr>
              <w:t xml:space="preserve"> example, periodic functions, such as the discrete-time Fourier transform, can be defined on a circle and convolved by periodic convolution</w:t>
            </w:r>
            <w:r>
              <w:rPr>
                <w:rFonts w:ascii="Arial Narrow" w:eastAsiaTheme="minorEastAsia" w:hAnsi="Arial Narrow" w:cs="Arial"/>
                <w:color w:val="000000" w:themeColor="text1"/>
              </w:rPr>
              <w:t xml:space="preserve">. </w:t>
            </w:r>
            <w:r w:rsidRPr="00D8202D">
              <w:rPr>
                <w:rFonts w:ascii="Arial Narrow" w:eastAsiaTheme="minorEastAsia" w:hAnsi="Arial Narrow" w:cs="Arial"/>
                <w:color w:val="000000" w:themeColor="text1"/>
              </w:rPr>
              <w:t>A discrete convolution can be defined for functions on the set of integers.</w:t>
            </w:r>
          </w:p>
          <w:p w14:paraId="3BE3FAA5" w14:textId="77777777" w:rsidR="00D74F63" w:rsidRPr="00D8202D" w:rsidRDefault="00D74F63" w:rsidP="00F57FA2">
            <w:pPr>
              <w:pStyle w:val="NormalWeb"/>
              <w:contextualSpacing/>
              <w:jc w:val="both"/>
              <w:rPr>
                <w:rFonts w:ascii="Arial Narrow" w:eastAsiaTheme="minorEastAsia" w:hAnsi="Arial Narrow" w:cs="Arial"/>
                <w:color w:val="000000" w:themeColor="text1"/>
              </w:rPr>
            </w:pPr>
          </w:p>
          <w:p w14:paraId="341359CB" w14:textId="77777777" w:rsidR="00D74F63" w:rsidRPr="005125A0" w:rsidRDefault="00D74F63" w:rsidP="00F57FA2">
            <w:pPr>
              <w:pStyle w:val="NormalWeb"/>
              <w:contextualSpacing/>
              <w:jc w:val="both"/>
              <w:rPr>
                <w:rFonts w:ascii="Arial Narrow" w:eastAsiaTheme="minorEastAsia" w:hAnsi="Arial Narrow" w:cs="Arial"/>
                <w:color w:val="000000" w:themeColor="text1"/>
              </w:rPr>
            </w:pPr>
            <w:r w:rsidRPr="00D8202D">
              <w:rPr>
                <w:rFonts w:ascii="Arial Narrow" w:eastAsiaTheme="minorEastAsia" w:hAnsi="Arial Narrow" w:cs="Arial"/>
                <w:color w:val="000000" w:themeColor="text1"/>
              </w:rPr>
              <w:t>Generalizations of convolution have applications in the field of numerical analysis and numerical linear algebra, and in the design and implementation of finite impulse response filters in signal processing</w:t>
            </w:r>
            <w:r>
              <w:rPr>
                <w:rFonts w:ascii="Arial Narrow" w:eastAsiaTheme="minorEastAsia" w:hAnsi="Arial Narrow" w:cs="Arial"/>
                <w:color w:val="000000" w:themeColor="text1"/>
              </w:rPr>
              <w:t xml:space="preserve">. </w:t>
            </w:r>
            <w:r w:rsidRPr="00D8202D">
              <w:rPr>
                <w:rFonts w:ascii="Arial Narrow" w:eastAsiaTheme="minorEastAsia" w:hAnsi="Arial Narrow" w:cs="Arial"/>
                <w:color w:val="000000" w:themeColor="text1"/>
              </w:rPr>
              <w:t>Computing the inverse of the convolution operation is known as deconvolution.</w:t>
            </w:r>
          </w:p>
        </w:tc>
      </w:tr>
      <w:tr w:rsidR="00D74F63" w:rsidRPr="005125A0" w14:paraId="36385811" w14:textId="77777777" w:rsidTr="00F57FA2">
        <w:tc>
          <w:tcPr>
            <w:tcW w:w="9576" w:type="dxa"/>
            <w:gridSpan w:val="2"/>
          </w:tcPr>
          <w:p w14:paraId="7769F065"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4. Resources:</w:t>
            </w:r>
          </w:p>
        </w:tc>
      </w:tr>
      <w:tr w:rsidR="00D74F63" w:rsidRPr="005125A0" w14:paraId="6C96E78D" w14:textId="77777777" w:rsidTr="00F57FA2">
        <w:tc>
          <w:tcPr>
            <w:tcW w:w="9576" w:type="dxa"/>
            <w:gridSpan w:val="2"/>
          </w:tcPr>
          <w:p w14:paraId="2A9743F1" w14:textId="77777777" w:rsidR="00D74F63" w:rsidRPr="005125A0" w:rsidRDefault="00D74F63" w:rsidP="00F57FA2">
            <w:pPr>
              <w:spacing w:after="0" w:line="240" w:lineRule="auto"/>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b/>
              <w:t xml:space="preserve">The activity will require the following software, </w:t>
            </w:r>
            <w:proofErr w:type="gramStart"/>
            <w:r w:rsidRPr="005125A0">
              <w:rPr>
                <w:rFonts w:ascii="Arial Narrow" w:hAnsi="Arial Narrow" w:cs="Arial"/>
                <w:color w:val="000000" w:themeColor="text1"/>
                <w:sz w:val="24"/>
                <w:szCs w:val="24"/>
              </w:rPr>
              <w:t>tools</w:t>
            </w:r>
            <w:proofErr w:type="gramEnd"/>
            <w:r w:rsidRPr="005125A0">
              <w:rPr>
                <w:rFonts w:ascii="Arial Narrow" w:hAnsi="Arial Narrow" w:cs="Arial"/>
                <w:color w:val="000000" w:themeColor="text1"/>
                <w:sz w:val="24"/>
                <w:szCs w:val="24"/>
              </w:rPr>
              <w:t xml:space="preserve"> and equipment:</w:t>
            </w:r>
          </w:p>
          <w:p w14:paraId="08163E22" w14:textId="77777777" w:rsidR="00D74F63" w:rsidRPr="005125A0" w:rsidRDefault="00D74F63" w:rsidP="00F57FA2">
            <w:pPr>
              <w:spacing w:after="0" w:line="240" w:lineRule="auto"/>
              <w:jc w:val="both"/>
              <w:rPr>
                <w:rFonts w:ascii="Arial Narrow" w:hAnsi="Arial Narrow" w:cs="Arial"/>
                <w:color w:val="000000" w:themeColor="text1"/>
                <w:sz w:val="24"/>
                <w:szCs w:val="24"/>
              </w:rPr>
            </w:pPr>
          </w:p>
          <w:p w14:paraId="585A6010" w14:textId="77777777" w:rsidR="00D74F63" w:rsidRPr="005125A0" w:rsidRDefault="00D74F63" w:rsidP="00F57FA2">
            <w:pPr>
              <w:spacing w:after="0" w:line="240" w:lineRule="auto"/>
              <w:jc w:val="both"/>
              <w:rPr>
                <w:rFonts w:ascii="Arial Narrow" w:hAnsi="Arial Narrow" w:cs="Arial"/>
                <w:color w:val="000000" w:themeColor="text1"/>
                <w:sz w:val="24"/>
                <w:szCs w:val="24"/>
              </w:rPr>
            </w:pPr>
          </w:p>
          <w:p w14:paraId="1E242B1E" w14:textId="77777777" w:rsidR="00D74F63" w:rsidRPr="005125A0" w:rsidRDefault="00D74F63" w:rsidP="00F57FA2">
            <w:pPr>
              <w:spacing w:after="0" w:line="240" w:lineRule="auto"/>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b/>
            </w:r>
          </w:p>
        </w:tc>
      </w:tr>
      <w:tr w:rsidR="00D74F63" w:rsidRPr="005125A0" w14:paraId="08DD410A" w14:textId="77777777" w:rsidTr="00F57FA2">
        <w:tc>
          <w:tcPr>
            <w:tcW w:w="9576" w:type="dxa"/>
            <w:gridSpan w:val="2"/>
          </w:tcPr>
          <w:p w14:paraId="743DFB43"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5. Directions:</w:t>
            </w:r>
          </w:p>
        </w:tc>
      </w:tr>
      <w:tr w:rsidR="00D74F63" w:rsidRPr="00E40AA6" w14:paraId="53BFCF3E" w14:textId="77777777" w:rsidTr="00F57FA2">
        <w:trPr>
          <w:trHeight w:val="6369"/>
        </w:trPr>
        <w:tc>
          <w:tcPr>
            <w:tcW w:w="9576" w:type="dxa"/>
            <w:gridSpan w:val="2"/>
          </w:tcPr>
          <w:p w14:paraId="2B14CE50" w14:textId="77777777" w:rsidR="00D74F63" w:rsidRDefault="00D74F63" w:rsidP="00F57FA2">
            <w:pPr>
              <w:rPr>
                <w:rFonts w:ascii="Arial Narrow" w:hAnsi="Arial Narrow"/>
                <w:sz w:val="24"/>
                <w:szCs w:val="24"/>
              </w:rPr>
            </w:pPr>
            <w:r>
              <w:rPr>
                <w:rFonts w:ascii="Arial Narrow" w:hAnsi="Arial Narrow"/>
                <w:sz w:val="24"/>
                <w:szCs w:val="24"/>
              </w:rPr>
              <w:lastRenderedPageBreak/>
              <w:t>1. Programmatically generate a sinusoidal wave, running at 500hz, an amplitude of 5 volts, with a sampling rate of 100, starting at time 0 with 0 offset. Store the sine wave in an array.</w:t>
            </w:r>
          </w:p>
          <w:p w14:paraId="583B96F2" w14:textId="77777777" w:rsidR="00D74F63" w:rsidRDefault="00D74F63" w:rsidP="00F57FA2">
            <w:pPr>
              <w:rPr>
                <w:rFonts w:ascii="Arial Narrow" w:hAnsi="Arial Narrow"/>
                <w:sz w:val="24"/>
                <w:szCs w:val="24"/>
              </w:rPr>
            </w:pPr>
            <w:r>
              <w:rPr>
                <w:rFonts w:ascii="Arial Narrow" w:hAnsi="Arial Narrow"/>
                <w:sz w:val="24"/>
                <w:szCs w:val="24"/>
              </w:rPr>
              <w:t>3. Plot and save the sine wave as an image.</w:t>
            </w:r>
          </w:p>
          <w:p w14:paraId="011AB17D" w14:textId="77777777" w:rsidR="00D74F63" w:rsidRDefault="00D74F63" w:rsidP="00F57FA2">
            <w:pPr>
              <w:rPr>
                <w:rFonts w:ascii="Arial Narrow" w:hAnsi="Arial Narrow"/>
                <w:sz w:val="24"/>
                <w:szCs w:val="24"/>
              </w:rPr>
            </w:pPr>
            <w:r>
              <w:rPr>
                <w:rFonts w:ascii="Arial Narrow" w:hAnsi="Arial Narrow"/>
                <w:sz w:val="24"/>
                <w:szCs w:val="24"/>
              </w:rPr>
              <w:t xml:space="preserve">4. Create </w:t>
            </w:r>
            <w:proofErr w:type="gramStart"/>
            <w:r>
              <w:rPr>
                <w:rFonts w:ascii="Arial Narrow" w:hAnsi="Arial Narrow"/>
                <w:sz w:val="24"/>
                <w:szCs w:val="24"/>
              </w:rPr>
              <w:t>an</w:t>
            </w:r>
            <w:proofErr w:type="gramEnd"/>
            <w:r>
              <w:rPr>
                <w:rFonts w:ascii="Arial Narrow" w:hAnsi="Arial Narrow"/>
                <w:sz w:val="24"/>
                <w:szCs w:val="24"/>
              </w:rPr>
              <w:t xml:space="preserve"> 10-element array containing the following kernel function with values:</w:t>
            </w:r>
          </w:p>
          <w:p w14:paraId="7817A747" w14:textId="77777777" w:rsidR="00D74F63" w:rsidRDefault="00D74F63" w:rsidP="00F57FA2">
            <w:pPr>
              <w:rPr>
                <w:rFonts w:ascii="Arial Narrow" w:hAnsi="Arial Narrow"/>
                <w:sz w:val="24"/>
                <w:szCs w:val="24"/>
              </w:rPr>
            </w:pPr>
            <w:r>
              <w:rPr>
                <w:rFonts w:ascii="Arial Narrow" w:hAnsi="Arial Narrow"/>
                <w:sz w:val="24"/>
                <w:szCs w:val="24"/>
              </w:rPr>
              <w:t xml:space="preserve">               A</w:t>
            </w:r>
            <w:proofErr w:type="gramStart"/>
            <w:r>
              <w:rPr>
                <w:rFonts w:ascii="Arial Narrow" w:hAnsi="Arial Narrow"/>
                <w:sz w:val="24"/>
                <w:szCs w:val="24"/>
              </w:rPr>
              <w:t>=[</w:t>
            </w:r>
            <w:proofErr w:type="gramEnd"/>
            <w:r>
              <w:rPr>
                <w:rFonts w:ascii="Arial Narrow" w:hAnsi="Arial Narrow"/>
                <w:sz w:val="24"/>
                <w:szCs w:val="24"/>
              </w:rPr>
              <w:t>0 0 0 0 0 1 1 1 1 1]. Also, Plot and save the image.</w:t>
            </w:r>
          </w:p>
          <w:p w14:paraId="3E7948B4" w14:textId="77777777" w:rsidR="00D74F63" w:rsidRDefault="00D74F63" w:rsidP="00F57FA2">
            <w:pPr>
              <w:rPr>
                <w:rFonts w:ascii="Arial Narrow" w:hAnsi="Arial Narrow"/>
                <w:sz w:val="24"/>
                <w:szCs w:val="24"/>
              </w:rPr>
            </w:pPr>
            <w:r>
              <w:rPr>
                <w:rFonts w:ascii="Arial Narrow" w:hAnsi="Arial Narrow"/>
                <w:sz w:val="24"/>
                <w:szCs w:val="24"/>
              </w:rPr>
              <w:t xml:space="preserve">5. Perform a convolution of both the sine wave and the generated array. Use the convolve function provided by NumPy. This will generate a new array for you to plot. </w:t>
            </w:r>
          </w:p>
          <w:p w14:paraId="4DE6F4C9" w14:textId="77777777" w:rsidR="00D74F63" w:rsidRDefault="00D74F63" w:rsidP="00F57FA2">
            <w:pPr>
              <w:rPr>
                <w:rFonts w:ascii="Arial Narrow" w:hAnsi="Arial Narrow"/>
                <w:sz w:val="24"/>
                <w:szCs w:val="24"/>
              </w:rPr>
            </w:pPr>
            <w:r>
              <w:rPr>
                <w:rFonts w:ascii="Arial Narrow" w:hAnsi="Arial Narrow"/>
                <w:sz w:val="24"/>
                <w:szCs w:val="24"/>
              </w:rPr>
              <w:t>6. Repeat he same process of the following kernels:</w:t>
            </w:r>
          </w:p>
          <w:p w14:paraId="3049A33B" w14:textId="77777777" w:rsidR="00D74F63" w:rsidRDefault="00D74F63" w:rsidP="00F57FA2">
            <w:pPr>
              <w:ind w:firstLine="1156"/>
              <w:rPr>
                <w:rFonts w:ascii="Arial Narrow" w:hAnsi="Arial Narrow"/>
                <w:sz w:val="24"/>
                <w:szCs w:val="24"/>
              </w:rPr>
            </w:pPr>
            <w:r>
              <w:rPr>
                <w:rFonts w:ascii="Arial Narrow" w:hAnsi="Arial Narrow"/>
                <w:sz w:val="24"/>
                <w:szCs w:val="24"/>
              </w:rPr>
              <w:t>B = [1 1 1 1 1 0 0 0 0 0]</w:t>
            </w:r>
          </w:p>
          <w:p w14:paraId="1407CA9B" w14:textId="77777777" w:rsidR="00D74F63" w:rsidRDefault="00D74F63" w:rsidP="00F57FA2">
            <w:pPr>
              <w:ind w:firstLine="1156"/>
              <w:rPr>
                <w:rFonts w:ascii="Arial Narrow" w:hAnsi="Arial Narrow"/>
                <w:sz w:val="24"/>
                <w:szCs w:val="24"/>
              </w:rPr>
            </w:pPr>
            <w:r>
              <w:rPr>
                <w:rFonts w:ascii="Arial Narrow" w:hAnsi="Arial Narrow"/>
                <w:sz w:val="24"/>
                <w:szCs w:val="24"/>
              </w:rPr>
              <w:t>C = [-1 -1 -1 -1 -1 0 0 0 0 0]</w:t>
            </w:r>
          </w:p>
          <w:p w14:paraId="09F44A51" w14:textId="77777777" w:rsidR="00D74F63" w:rsidRDefault="00D74F63" w:rsidP="00F57FA2">
            <w:pPr>
              <w:ind w:firstLine="1156"/>
              <w:rPr>
                <w:rFonts w:ascii="Arial Narrow" w:hAnsi="Arial Narrow"/>
                <w:sz w:val="24"/>
                <w:szCs w:val="24"/>
              </w:rPr>
            </w:pPr>
            <w:r>
              <w:rPr>
                <w:rFonts w:ascii="Arial Narrow" w:hAnsi="Arial Narrow"/>
                <w:sz w:val="24"/>
                <w:szCs w:val="24"/>
              </w:rPr>
              <w:t>D = [0 0 0 0 0 -1 -1 -1 -1 -1]</w:t>
            </w:r>
          </w:p>
          <w:p w14:paraId="7BD3CD21" w14:textId="77777777" w:rsidR="00D74F63" w:rsidRDefault="00D74F63" w:rsidP="00F57FA2">
            <w:pPr>
              <w:ind w:firstLine="1156"/>
              <w:rPr>
                <w:rFonts w:ascii="Arial Narrow" w:hAnsi="Arial Narrow"/>
                <w:sz w:val="24"/>
                <w:szCs w:val="24"/>
              </w:rPr>
            </w:pPr>
            <w:r>
              <w:rPr>
                <w:rFonts w:ascii="Arial Narrow" w:hAnsi="Arial Narrow"/>
                <w:sz w:val="24"/>
                <w:szCs w:val="24"/>
              </w:rPr>
              <w:t>E = [-1 -1 -1 -1 -1 0 0 0 0 0]</w:t>
            </w:r>
          </w:p>
          <w:p w14:paraId="077164AD" w14:textId="77777777" w:rsidR="00D74F63" w:rsidRDefault="00D74F63" w:rsidP="00F57FA2">
            <w:pPr>
              <w:ind w:firstLine="1156"/>
              <w:rPr>
                <w:rFonts w:ascii="Arial Narrow" w:hAnsi="Arial Narrow"/>
                <w:sz w:val="24"/>
                <w:szCs w:val="24"/>
              </w:rPr>
            </w:pPr>
            <w:r>
              <w:rPr>
                <w:rFonts w:ascii="Arial Narrow" w:hAnsi="Arial Narrow"/>
                <w:sz w:val="24"/>
                <w:szCs w:val="24"/>
              </w:rPr>
              <w:t>F = [ 0 0 .5 .5 1 1 .5 .5 0 0]</w:t>
            </w:r>
          </w:p>
          <w:p w14:paraId="242FF3BA" w14:textId="77777777" w:rsidR="00D74F63" w:rsidRDefault="00D74F63" w:rsidP="00F57FA2">
            <w:pPr>
              <w:ind w:firstLine="1156"/>
              <w:rPr>
                <w:rFonts w:ascii="Arial Narrow" w:hAnsi="Arial Narrow"/>
                <w:sz w:val="24"/>
                <w:szCs w:val="24"/>
              </w:rPr>
            </w:pPr>
            <w:r>
              <w:rPr>
                <w:rFonts w:ascii="Arial Narrow" w:hAnsi="Arial Narrow"/>
                <w:sz w:val="24"/>
                <w:szCs w:val="24"/>
              </w:rPr>
              <w:t>G = [ 0 0 -.5 -.5 -1 -1 -.5 -.5 0 0]</w:t>
            </w:r>
          </w:p>
          <w:p w14:paraId="5EA5E6DB" w14:textId="77777777" w:rsidR="00D74F63" w:rsidRDefault="00D74F63" w:rsidP="00F57FA2">
            <w:pPr>
              <w:rPr>
                <w:rFonts w:ascii="Arial Narrow" w:hAnsi="Arial Narrow"/>
                <w:sz w:val="24"/>
                <w:szCs w:val="24"/>
              </w:rPr>
            </w:pPr>
            <w:r>
              <w:rPr>
                <w:rFonts w:ascii="Arial Narrow" w:hAnsi="Arial Narrow"/>
                <w:sz w:val="24"/>
                <w:szCs w:val="24"/>
              </w:rPr>
              <w:t>7. Compare and analyses the different effects of the kernels to the original signal and each other.</w:t>
            </w:r>
          </w:p>
          <w:p w14:paraId="1D9659EB" w14:textId="77777777" w:rsidR="00D74F63" w:rsidRDefault="00D74F63" w:rsidP="00F57FA2">
            <w:pPr>
              <w:rPr>
                <w:rFonts w:ascii="Arial Narrow" w:hAnsi="Arial Narrow"/>
                <w:sz w:val="24"/>
                <w:szCs w:val="24"/>
              </w:rPr>
            </w:pPr>
            <w:r>
              <w:rPr>
                <w:rFonts w:ascii="Arial Narrow" w:hAnsi="Arial Narrow"/>
                <w:sz w:val="24"/>
                <w:szCs w:val="24"/>
              </w:rPr>
              <w:t xml:space="preserve">8. Generate another kernel arrays using the </w:t>
            </w:r>
            <w:proofErr w:type="spellStart"/>
            <w:r>
              <w:rPr>
                <w:rFonts w:ascii="Arial Narrow" w:hAnsi="Arial Narrow"/>
                <w:sz w:val="24"/>
                <w:szCs w:val="24"/>
              </w:rPr>
              <w:t>scipy</w:t>
            </w:r>
            <w:proofErr w:type="spellEnd"/>
            <w:r>
              <w:rPr>
                <w:rFonts w:ascii="Arial Narrow" w:hAnsi="Arial Narrow"/>
                <w:sz w:val="24"/>
                <w:szCs w:val="24"/>
              </w:rPr>
              <w:t xml:space="preserve"> wavelet library and convolve with the sine wave. This time use the following:</w:t>
            </w:r>
          </w:p>
          <w:p w14:paraId="2C04579A" w14:textId="77777777" w:rsidR="00D74F63" w:rsidRDefault="00D74F63" w:rsidP="00D74F63">
            <w:pPr>
              <w:pStyle w:val="ListParagraph"/>
              <w:numPr>
                <w:ilvl w:val="0"/>
                <w:numId w:val="1"/>
              </w:numPr>
              <w:rPr>
                <w:rFonts w:ascii="Arial Narrow" w:hAnsi="Arial Narrow"/>
                <w:sz w:val="24"/>
                <w:szCs w:val="24"/>
              </w:rPr>
            </w:pPr>
            <w:proofErr w:type="spellStart"/>
            <w:r w:rsidRPr="00E40AA6">
              <w:rPr>
                <w:rFonts w:ascii="Arial Narrow" w:hAnsi="Arial Narrow"/>
                <w:sz w:val="24"/>
                <w:szCs w:val="24"/>
              </w:rPr>
              <w:t>Daubechie</w:t>
            </w:r>
            <w:proofErr w:type="spellEnd"/>
            <w:r w:rsidRPr="00E40AA6">
              <w:rPr>
                <w:rFonts w:ascii="Arial Narrow" w:hAnsi="Arial Narrow"/>
                <w:sz w:val="24"/>
                <w:szCs w:val="24"/>
              </w:rPr>
              <w:t xml:space="preserve"> wavelet </w:t>
            </w:r>
          </w:p>
          <w:p w14:paraId="3DA17082" w14:textId="77777777" w:rsidR="00D74F63" w:rsidRPr="00E40AA6" w:rsidRDefault="00D74F63" w:rsidP="00F57FA2">
            <w:pPr>
              <w:pStyle w:val="ListParagraph"/>
              <w:ind w:left="1156"/>
              <w:rPr>
                <w:rFonts w:ascii="Arial Narrow" w:hAnsi="Arial Narrow"/>
                <w:sz w:val="24"/>
                <w:szCs w:val="24"/>
              </w:rPr>
            </w:pPr>
            <w:proofErr w:type="spellStart"/>
            <w:proofErr w:type="gramStart"/>
            <w:r w:rsidRPr="005D36CC">
              <w:rPr>
                <w:rFonts w:ascii="Arial Narrow" w:hAnsi="Arial Narrow"/>
                <w:sz w:val="24"/>
                <w:szCs w:val="24"/>
              </w:rPr>
              <w:t>signal.wavelets</w:t>
            </w:r>
            <w:proofErr w:type="gramEnd"/>
            <w:r w:rsidRPr="005D36CC">
              <w:rPr>
                <w:rFonts w:ascii="Arial Narrow" w:hAnsi="Arial Narrow"/>
                <w:sz w:val="24"/>
                <w:szCs w:val="24"/>
              </w:rPr>
              <w:t>.daub</w:t>
            </w:r>
            <w:proofErr w:type="spellEnd"/>
            <w:r w:rsidRPr="005D36CC">
              <w:rPr>
                <w:rFonts w:ascii="Arial Narrow" w:hAnsi="Arial Narrow"/>
                <w:sz w:val="24"/>
                <w:szCs w:val="24"/>
              </w:rPr>
              <w:t>(8)</w:t>
            </w:r>
          </w:p>
          <w:p w14:paraId="75660297" w14:textId="77777777" w:rsidR="00D74F63" w:rsidRDefault="00D74F63" w:rsidP="00D74F63">
            <w:pPr>
              <w:pStyle w:val="ListParagraph"/>
              <w:numPr>
                <w:ilvl w:val="0"/>
                <w:numId w:val="1"/>
              </w:numPr>
              <w:rPr>
                <w:rFonts w:ascii="Arial Narrow" w:hAnsi="Arial Narrow"/>
                <w:sz w:val="24"/>
                <w:szCs w:val="24"/>
              </w:rPr>
            </w:pPr>
            <w:proofErr w:type="spellStart"/>
            <w:r w:rsidRPr="00E40AA6">
              <w:rPr>
                <w:rFonts w:ascii="Arial Narrow" w:hAnsi="Arial Narrow"/>
                <w:sz w:val="24"/>
                <w:szCs w:val="24"/>
              </w:rPr>
              <w:t>Morlet</w:t>
            </w:r>
            <w:proofErr w:type="spellEnd"/>
            <w:r w:rsidRPr="00E40AA6">
              <w:rPr>
                <w:rFonts w:ascii="Arial Narrow" w:hAnsi="Arial Narrow"/>
                <w:sz w:val="24"/>
                <w:szCs w:val="24"/>
              </w:rPr>
              <w:t xml:space="preserve"> wavelet</w:t>
            </w:r>
            <w:r>
              <w:rPr>
                <w:rFonts w:ascii="Arial Narrow" w:hAnsi="Arial Narrow"/>
                <w:sz w:val="24"/>
                <w:szCs w:val="24"/>
              </w:rPr>
              <w:t xml:space="preserve"> </w:t>
            </w:r>
          </w:p>
          <w:p w14:paraId="657E531D" w14:textId="77777777" w:rsidR="00D74F63" w:rsidRDefault="00D74F63" w:rsidP="00F57FA2">
            <w:pPr>
              <w:pStyle w:val="ListParagraph"/>
              <w:ind w:firstLine="436"/>
              <w:rPr>
                <w:rFonts w:ascii="Arial Narrow" w:hAnsi="Arial Narrow"/>
                <w:sz w:val="24"/>
                <w:szCs w:val="24"/>
              </w:rPr>
            </w:pPr>
            <w:proofErr w:type="gramStart"/>
            <w:r w:rsidRPr="007336A4">
              <w:rPr>
                <w:rFonts w:ascii="Arial Narrow" w:hAnsi="Arial Narrow"/>
                <w:sz w:val="24"/>
                <w:szCs w:val="24"/>
              </w:rPr>
              <w:t>signal.wavelets</w:t>
            </w:r>
            <w:proofErr w:type="gramEnd"/>
            <w:r w:rsidRPr="007336A4">
              <w:rPr>
                <w:rFonts w:ascii="Arial Narrow" w:hAnsi="Arial Narrow"/>
                <w:sz w:val="24"/>
                <w:szCs w:val="24"/>
              </w:rPr>
              <w:t>.morlet2(20,4,2)</w:t>
            </w:r>
          </w:p>
          <w:p w14:paraId="3A476DE8" w14:textId="77777777" w:rsidR="00D74F63" w:rsidRPr="00E62FDE" w:rsidRDefault="00D74F63" w:rsidP="00D74F63">
            <w:pPr>
              <w:pStyle w:val="ListParagraph"/>
              <w:numPr>
                <w:ilvl w:val="0"/>
                <w:numId w:val="1"/>
              </w:numPr>
              <w:rPr>
                <w:rFonts w:ascii="Arial Narrow" w:hAnsi="Arial Narrow"/>
                <w:sz w:val="24"/>
                <w:szCs w:val="24"/>
              </w:rPr>
            </w:pPr>
            <w:r w:rsidRPr="00E62FDE">
              <w:rPr>
                <w:rFonts w:ascii="Arial Narrow" w:hAnsi="Arial Narrow"/>
                <w:sz w:val="24"/>
                <w:szCs w:val="24"/>
              </w:rPr>
              <w:t>Ricker wavelet</w:t>
            </w:r>
          </w:p>
          <w:p w14:paraId="6150261C" w14:textId="77777777" w:rsidR="00D74F63" w:rsidRPr="00D7253A" w:rsidRDefault="00D74F63" w:rsidP="00F57FA2">
            <w:pPr>
              <w:ind w:firstLine="1156"/>
              <w:rPr>
                <w:rFonts w:ascii="Arial Narrow" w:hAnsi="Arial Narrow"/>
                <w:sz w:val="24"/>
                <w:szCs w:val="24"/>
              </w:rPr>
            </w:pPr>
            <w:proofErr w:type="spellStart"/>
            <w:proofErr w:type="gramStart"/>
            <w:r w:rsidRPr="00E62FDE">
              <w:rPr>
                <w:rFonts w:ascii="Arial Narrow" w:hAnsi="Arial Narrow"/>
                <w:sz w:val="24"/>
                <w:szCs w:val="24"/>
              </w:rPr>
              <w:t>signal.wavelets</w:t>
            </w:r>
            <w:proofErr w:type="gramEnd"/>
            <w:r w:rsidRPr="00E62FDE">
              <w:rPr>
                <w:rFonts w:ascii="Arial Narrow" w:hAnsi="Arial Narrow"/>
                <w:sz w:val="24"/>
                <w:szCs w:val="24"/>
              </w:rPr>
              <w:t>.ricker</w:t>
            </w:r>
            <w:proofErr w:type="spellEnd"/>
            <w:r w:rsidRPr="00E62FDE">
              <w:rPr>
                <w:rFonts w:ascii="Arial Narrow" w:hAnsi="Arial Narrow"/>
                <w:sz w:val="24"/>
                <w:szCs w:val="24"/>
              </w:rPr>
              <w:t>(20,1)</w:t>
            </w:r>
          </w:p>
          <w:p w14:paraId="5AD2EF4A" w14:textId="77777777" w:rsidR="00D74F63" w:rsidRDefault="00D74F63" w:rsidP="00F57FA2">
            <w:pPr>
              <w:rPr>
                <w:rFonts w:ascii="Arial Narrow" w:hAnsi="Arial Narrow"/>
                <w:sz w:val="24"/>
                <w:szCs w:val="24"/>
              </w:rPr>
            </w:pPr>
            <w:r>
              <w:rPr>
                <w:rFonts w:ascii="Arial Narrow" w:hAnsi="Arial Narrow"/>
                <w:sz w:val="24"/>
                <w:szCs w:val="24"/>
              </w:rPr>
              <w:t>8. Compare and analyses the different effects of the kernels to the original signal and each other.</w:t>
            </w:r>
          </w:p>
          <w:p w14:paraId="6932D208" w14:textId="77777777" w:rsidR="00D74F63" w:rsidRDefault="00D74F63" w:rsidP="00F57FA2">
            <w:pPr>
              <w:pStyle w:val="ListParagraph"/>
              <w:ind w:hanging="698"/>
              <w:rPr>
                <w:rFonts w:ascii="Arial Narrow" w:hAnsi="Arial Narrow"/>
                <w:sz w:val="24"/>
                <w:szCs w:val="24"/>
              </w:rPr>
            </w:pPr>
            <w:r>
              <w:rPr>
                <w:rFonts w:ascii="Arial Narrow" w:hAnsi="Arial Narrow"/>
                <w:sz w:val="24"/>
                <w:szCs w:val="24"/>
              </w:rPr>
              <w:t xml:space="preserve">9. Apply the kernels A-G and the </w:t>
            </w:r>
            <w:proofErr w:type="gramStart"/>
            <w:r>
              <w:rPr>
                <w:rFonts w:ascii="Arial Narrow" w:hAnsi="Arial Narrow"/>
                <w:sz w:val="24"/>
                <w:szCs w:val="24"/>
              </w:rPr>
              <w:t>three(</w:t>
            </w:r>
            <w:proofErr w:type="gramEnd"/>
            <w:r>
              <w:rPr>
                <w:rFonts w:ascii="Arial Narrow" w:hAnsi="Arial Narrow"/>
                <w:sz w:val="24"/>
                <w:szCs w:val="24"/>
              </w:rPr>
              <w:t xml:space="preserve">3) wavelets to the mean and standard deviation summaries from activity 1. </w:t>
            </w:r>
          </w:p>
          <w:p w14:paraId="5DB0692D" w14:textId="77777777" w:rsidR="00D74F63" w:rsidRPr="00E40AA6" w:rsidRDefault="00D74F63" w:rsidP="00F57FA2">
            <w:pPr>
              <w:pStyle w:val="ListParagraph"/>
              <w:ind w:hanging="698"/>
              <w:rPr>
                <w:rFonts w:ascii="Arial Narrow" w:hAnsi="Arial Narrow"/>
                <w:sz w:val="24"/>
                <w:szCs w:val="24"/>
              </w:rPr>
            </w:pPr>
            <w:r>
              <w:rPr>
                <w:rFonts w:ascii="Arial Narrow" w:hAnsi="Arial Narrow"/>
                <w:sz w:val="24"/>
                <w:szCs w:val="24"/>
              </w:rPr>
              <w:lastRenderedPageBreak/>
              <w:t>10. Cite and record observations.</w:t>
            </w:r>
          </w:p>
        </w:tc>
      </w:tr>
      <w:tr w:rsidR="00D74F63" w:rsidRPr="005125A0" w14:paraId="0D263737" w14:textId="77777777" w:rsidTr="00F57FA2">
        <w:tc>
          <w:tcPr>
            <w:tcW w:w="9576" w:type="dxa"/>
            <w:gridSpan w:val="2"/>
          </w:tcPr>
          <w:p w14:paraId="007E6CF2"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lastRenderedPageBreak/>
              <w:t>6. Procedures</w:t>
            </w:r>
          </w:p>
        </w:tc>
      </w:tr>
      <w:tr w:rsidR="00D74F63" w:rsidRPr="005125A0" w14:paraId="101063F0" w14:textId="77777777" w:rsidTr="00F57FA2">
        <w:tc>
          <w:tcPr>
            <w:tcW w:w="9576" w:type="dxa"/>
            <w:gridSpan w:val="2"/>
          </w:tcPr>
          <w:p w14:paraId="0E20EE69" w14:textId="77777777" w:rsidR="00D74F63" w:rsidRPr="005125A0" w:rsidRDefault="00D74F63" w:rsidP="00F57FA2">
            <w:pPr>
              <w:spacing w:after="0" w:line="240" w:lineRule="auto"/>
              <w:rPr>
                <w:rFonts w:ascii="Arial Narrow" w:hAnsi="Arial Narrow" w:cs="Arial"/>
                <w:b/>
                <w:color w:val="000000" w:themeColor="text1"/>
                <w:sz w:val="24"/>
                <w:szCs w:val="24"/>
              </w:rPr>
            </w:pPr>
          </w:p>
          <w:p w14:paraId="2066DE51" w14:textId="77777777" w:rsidR="00D74F63" w:rsidRPr="005125A0" w:rsidRDefault="00D74F63" w:rsidP="00F57FA2">
            <w:pPr>
              <w:spacing w:after="0" w:line="240" w:lineRule="auto"/>
              <w:rPr>
                <w:rFonts w:ascii="Arial Narrow" w:hAnsi="Arial Narrow" w:cs="Arial"/>
                <w:b/>
                <w:color w:val="000000" w:themeColor="text1"/>
                <w:sz w:val="24"/>
                <w:szCs w:val="24"/>
              </w:rPr>
            </w:pPr>
          </w:p>
          <w:p w14:paraId="256B930B" w14:textId="77777777" w:rsidR="00D74F63" w:rsidRPr="005125A0" w:rsidRDefault="00D74F63" w:rsidP="00F57FA2">
            <w:pPr>
              <w:spacing w:after="0" w:line="240" w:lineRule="auto"/>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*Document EVERYTHING you did to accomplish this. Discuss why you did those.</w:t>
            </w:r>
          </w:p>
          <w:p w14:paraId="2AF4E560" w14:textId="77777777" w:rsidR="00D74F63" w:rsidRPr="005125A0" w:rsidRDefault="00D74F63" w:rsidP="00F57FA2">
            <w:pPr>
              <w:spacing w:after="0" w:line="240" w:lineRule="auto"/>
              <w:rPr>
                <w:rFonts w:ascii="Arial Narrow" w:hAnsi="Arial Narrow" w:cs="Arial"/>
                <w:b/>
                <w:color w:val="000000" w:themeColor="text1"/>
                <w:sz w:val="24"/>
                <w:szCs w:val="24"/>
              </w:rPr>
            </w:pPr>
          </w:p>
        </w:tc>
      </w:tr>
      <w:tr w:rsidR="00D74F63" w:rsidRPr="005125A0" w14:paraId="4B5ED1D3" w14:textId="77777777" w:rsidTr="00F57FA2">
        <w:tc>
          <w:tcPr>
            <w:tcW w:w="9576" w:type="dxa"/>
            <w:gridSpan w:val="2"/>
          </w:tcPr>
          <w:p w14:paraId="5FD6B807"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7. Results(sample)</w:t>
            </w:r>
          </w:p>
        </w:tc>
      </w:tr>
      <w:tr w:rsidR="00D74F63" w:rsidRPr="005125A0" w14:paraId="6B692959" w14:textId="77777777" w:rsidTr="00F57FA2">
        <w:tc>
          <w:tcPr>
            <w:tcW w:w="9576" w:type="dxa"/>
            <w:gridSpan w:val="2"/>
          </w:tcPr>
          <w:p w14:paraId="0FA475C1" w14:textId="77777777" w:rsidR="00D74F63" w:rsidRPr="005125A0" w:rsidRDefault="00D74F63" w:rsidP="00F57FA2">
            <w:pPr>
              <w:autoSpaceDE w:val="0"/>
              <w:autoSpaceDN w:val="0"/>
              <w:adjustRightInd w:val="0"/>
              <w:spacing w:after="0" w:line="240" w:lineRule="auto"/>
              <w:contextualSpacing/>
              <w:rPr>
                <w:rFonts w:ascii="Arial Narrow" w:hAnsi="Arial Narrow" w:cs="Arial"/>
                <w:color w:val="000000" w:themeColor="text1"/>
                <w:sz w:val="24"/>
                <w:szCs w:val="24"/>
              </w:rPr>
            </w:pPr>
          </w:p>
          <w:p w14:paraId="33462862" w14:textId="77777777" w:rsidR="00D74F63" w:rsidRPr="005125A0" w:rsidRDefault="00D74F63" w:rsidP="00F57FA2">
            <w:pPr>
              <w:autoSpaceDE w:val="0"/>
              <w:autoSpaceDN w:val="0"/>
              <w:adjustRightInd w:val="0"/>
              <w:spacing w:after="0" w:line="240" w:lineRule="auto"/>
              <w:contextualSpacing/>
              <w:rPr>
                <w:rFonts w:ascii="Arial Narrow" w:hAnsi="Arial Narrow" w:cs="Arial"/>
                <w:color w:val="000000" w:themeColor="text1"/>
                <w:sz w:val="24"/>
                <w:szCs w:val="24"/>
              </w:rPr>
            </w:pPr>
          </w:p>
          <w:p w14:paraId="25880514" w14:textId="77777777" w:rsidR="00D74F63" w:rsidRPr="005125A0" w:rsidRDefault="00D74F63" w:rsidP="00F57FA2">
            <w:pPr>
              <w:autoSpaceDE w:val="0"/>
              <w:autoSpaceDN w:val="0"/>
              <w:adjustRightInd w:val="0"/>
              <w:spacing w:after="0" w:line="240" w:lineRule="auto"/>
              <w:contextualSpacing/>
              <w:rPr>
                <w:rFonts w:ascii="Arial Narrow" w:hAnsi="Arial Narrow" w:cs="Arial"/>
                <w:i/>
                <w:iCs/>
                <w:color w:val="000000" w:themeColor="text1"/>
                <w:sz w:val="24"/>
                <w:szCs w:val="24"/>
              </w:rPr>
            </w:pPr>
            <w:r w:rsidRPr="005125A0">
              <w:rPr>
                <w:rFonts w:ascii="Arial Narrow" w:hAnsi="Arial Narrow" w:cs="Arial"/>
                <w:i/>
                <w:iCs/>
                <w:color w:val="000000" w:themeColor="text1"/>
                <w:sz w:val="24"/>
                <w:szCs w:val="24"/>
              </w:rPr>
              <w:t xml:space="preserve">*Don’t forget to add a link of your </w:t>
            </w:r>
            <w:proofErr w:type="spellStart"/>
            <w:r w:rsidRPr="005125A0">
              <w:rPr>
                <w:rFonts w:ascii="Arial Narrow" w:hAnsi="Arial Narrow" w:cs="Arial"/>
                <w:i/>
                <w:iCs/>
                <w:color w:val="000000" w:themeColor="text1"/>
                <w:sz w:val="24"/>
                <w:szCs w:val="24"/>
              </w:rPr>
              <w:t>ipynb</w:t>
            </w:r>
            <w:proofErr w:type="spellEnd"/>
            <w:r w:rsidRPr="005125A0">
              <w:rPr>
                <w:rFonts w:ascii="Arial Narrow" w:hAnsi="Arial Narrow" w:cs="Arial"/>
                <w:i/>
                <w:iCs/>
                <w:color w:val="000000" w:themeColor="text1"/>
                <w:sz w:val="24"/>
                <w:szCs w:val="24"/>
              </w:rPr>
              <w:t xml:space="preserve"> file, csv, and image results.</w:t>
            </w:r>
          </w:p>
          <w:p w14:paraId="6E37A30F" w14:textId="77777777" w:rsidR="00D74F63" w:rsidRPr="005125A0" w:rsidRDefault="00D74F63" w:rsidP="00F57FA2">
            <w:pPr>
              <w:autoSpaceDE w:val="0"/>
              <w:autoSpaceDN w:val="0"/>
              <w:adjustRightInd w:val="0"/>
              <w:spacing w:after="0" w:line="240" w:lineRule="auto"/>
              <w:contextualSpacing/>
              <w:rPr>
                <w:rFonts w:ascii="Arial Narrow" w:hAnsi="Arial Narrow" w:cs="Arial"/>
                <w:color w:val="000000" w:themeColor="text1"/>
                <w:sz w:val="24"/>
                <w:szCs w:val="24"/>
              </w:rPr>
            </w:pPr>
          </w:p>
          <w:p w14:paraId="67776BA3" w14:textId="77777777" w:rsidR="00D74F63" w:rsidRPr="005125A0" w:rsidRDefault="00D74F63" w:rsidP="00F57FA2">
            <w:pPr>
              <w:autoSpaceDE w:val="0"/>
              <w:autoSpaceDN w:val="0"/>
              <w:adjustRightInd w:val="0"/>
              <w:spacing w:after="0" w:line="240" w:lineRule="auto"/>
              <w:contextualSpacing/>
              <w:rPr>
                <w:rFonts w:ascii="Arial Narrow" w:hAnsi="Arial Narrow" w:cs="Arial"/>
                <w:color w:val="000000" w:themeColor="text1"/>
                <w:sz w:val="24"/>
                <w:szCs w:val="24"/>
              </w:rPr>
            </w:pPr>
          </w:p>
        </w:tc>
      </w:tr>
      <w:tr w:rsidR="00D74F63" w:rsidRPr="005125A0" w14:paraId="6B07F734" w14:textId="77777777" w:rsidTr="00F57FA2">
        <w:tc>
          <w:tcPr>
            <w:tcW w:w="9576" w:type="dxa"/>
            <w:gridSpan w:val="2"/>
          </w:tcPr>
          <w:p w14:paraId="3C643311"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8. Data Analysis</w:t>
            </w:r>
          </w:p>
        </w:tc>
      </w:tr>
      <w:tr w:rsidR="00D74F63" w:rsidRPr="005125A0" w14:paraId="37E9C8C1" w14:textId="77777777" w:rsidTr="00F57FA2">
        <w:tc>
          <w:tcPr>
            <w:tcW w:w="9576" w:type="dxa"/>
            <w:gridSpan w:val="2"/>
          </w:tcPr>
          <w:p w14:paraId="2BA3728A"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386DDA4C" w14:textId="77777777" w:rsidR="00D74F63" w:rsidRPr="005125A0" w:rsidRDefault="00D74F63" w:rsidP="00F57FA2">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
                <w:i/>
                <w:iCs/>
                <w:color w:val="000000" w:themeColor="text1"/>
                <w:sz w:val="24"/>
                <w:szCs w:val="24"/>
              </w:rPr>
              <w:t>*</w:t>
            </w:r>
            <w:proofErr w:type="gramStart"/>
            <w:r w:rsidRPr="005125A0">
              <w:rPr>
                <w:rFonts w:ascii="Arial Narrow" w:hAnsi="Arial Narrow" w:cs="Arial"/>
                <w:bCs/>
                <w:i/>
                <w:iCs/>
                <w:color w:val="000000" w:themeColor="text1"/>
                <w:sz w:val="24"/>
                <w:szCs w:val="24"/>
              </w:rPr>
              <w:t>what</w:t>
            </w:r>
            <w:proofErr w:type="gramEnd"/>
            <w:r w:rsidRPr="005125A0">
              <w:rPr>
                <w:rFonts w:ascii="Arial Narrow" w:hAnsi="Arial Narrow" w:cs="Arial"/>
                <w:bCs/>
                <w:i/>
                <w:iCs/>
                <w:color w:val="000000" w:themeColor="text1"/>
                <w:sz w:val="24"/>
                <w:szCs w:val="24"/>
              </w:rPr>
              <w:t xml:space="preserve"> did you observe in the data?</w:t>
            </w:r>
          </w:p>
          <w:p w14:paraId="695C57FE"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16A8A8EE"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5F657D63"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53883161"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2ADB3E17"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tc>
      </w:tr>
      <w:tr w:rsidR="00D74F63" w:rsidRPr="005125A0" w14:paraId="633F61E8" w14:textId="77777777" w:rsidTr="00F57FA2">
        <w:tc>
          <w:tcPr>
            <w:tcW w:w="9576" w:type="dxa"/>
            <w:gridSpan w:val="2"/>
          </w:tcPr>
          <w:p w14:paraId="1EC76A22"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9. Summary and Conclusions</w:t>
            </w:r>
          </w:p>
        </w:tc>
      </w:tr>
      <w:tr w:rsidR="00D74F63" w:rsidRPr="005125A0" w14:paraId="2F7344AD" w14:textId="77777777" w:rsidTr="00F57FA2">
        <w:tc>
          <w:tcPr>
            <w:tcW w:w="9576" w:type="dxa"/>
            <w:gridSpan w:val="2"/>
          </w:tcPr>
          <w:p w14:paraId="119BED08"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25E10707"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44D75715" w14:textId="77777777" w:rsidR="00D74F63" w:rsidRPr="005125A0" w:rsidRDefault="00D74F63" w:rsidP="00F57FA2">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w:t>
            </w:r>
            <w:proofErr w:type="gramStart"/>
            <w:r w:rsidRPr="005125A0">
              <w:rPr>
                <w:rFonts w:ascii="Arial Narrow" w:hAnsi="Arial Narrow" w:cs="Arial"/>
                <w:bCs/>
                <w:i/>
                <w:iCs/>
                <w:color w:val="000000" w:themeColor="text1"/>
                <w:sz w:val="24"/>
                <w:szCs w:val="24"/>
              </w:rPr>
              <w:t>summarize</w:t>
            </w:r>
            <w:proofErr w:type="gramEnd"/>
            <w:r w:rsidRPr="005125A0">
              <w:rPr>
                <w:rFonts w:ascii="Arial Narrow" w:hAnsi="Arial Narrow" w:cs="Arial"/>
                <w:bCs/>
                <w:i/>
                <w:iCs/>
                <w:color w:val="000000" w:themeColor="text1"/>
                <w:sz w:val="24"/>
                <w:szCs w:val="24"/>
              </w:rPr>
              <w:t xml:space="preserve"> what you did. What did you find out?</w:t>
            </w:r>
          </w:p>
          <w:p w14:paraId="14349BAB"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4144BD32"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051B0B59"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798F032F"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7E7A2891"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tc>
      </w:tr>
      <w:tr w:rsidR="00D74F63" w:rsidRPr="005125A0" w14:paraId="512FF9C8" w14:textId="77777777" w:rsidTr="00F57FA2">
        <w:tc>
          <w:tcPr>
            <w:tcW w:w="9576" w:type="dxa"/>
            <w:gridSpan w:val="2"/>
          </w:tcPr>
          <w:p w14:paraId="741E8061" w14:textId="77777777" w:rsidR="00D74F63" w:rsidRPr="005125A0" w:rsidRDefault="00D74F63" w:rsidP="00F57FA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lastRenderedPageBreak/>
              <w:t>10. Learnings and Contributions of each member</w:t>
            </w:r>
          </w:p>
        </w:tc>
      </w:tr>
      <w:tr w:rsidR="00D74F63" w:rsidRPr="005125A0" w14:paraId="29C069D0" w14:textId="77777777" w:rsidTr="00F57FA2">
        <w:tc>
          <w:tcPr>
            <w:tcW w:w="9576" w:type="dxa"/>
            <w:gridSpan w:val="2"/>
          </w:tcPr>
          <w:p w14:paraId="388E40E7"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445CB030" w14:textId="77777777" w:rsidR="00D74F63" w:rsidRPr="005125A0" w:rsidRDefault="00D74F63" w:rsidP="00F57FA2">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w:t>
            </w:r>
            <w:proofErr w:type="gramStart"/>
            <w:r w:rsidRPr="005125A0">
              <w:rPr>
                <w:rFonts w:ascii="Arial Narrow" w:hAnsi="Arial Narrow" w:cs="Arial"/>
                <w:bCs/>
                <w:i/>
                <w:iCs/>
                <w:color w:val="000000" w:themeColor="text1"/>
                <w:sz w:val="24"/>
                <w:szCs w:val="24"/>
              </w:rPr>
              <w:t>what</w:t>
            </w:r>
            <w:proofErr w:type="gramEnd"/>
            <w:r w:rsidRPr="005125A0">
              <w:rPr>
                <w:rFonts w:ascii="Arial Narrow" w:hAnsi="Arial Narrow" w:cs="Arial"/>
                <w:bCs/>
                <w:i/>
                <w:iCs/>
                <w:color w:val="000000" w:themeColor="text1"/>
                <w:sz w:val="24"/>
                <w:szCs w:val="24"/>
              </w:rPr>
              <w:t xml:space="preserve"> did you do to contribute to this activity? What new learnings, methods and techniques did you pick up? Describe in detail.</w:t>
            </w:r>
          </w:p>
          <w:p w14:paraId="32E00C36"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5841473C"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p w14:paraId="5B56BDE9" w14:textId="77777777" w:rsidR="00D74F63" w:rsidRPr="005125A0" w:rsidRDefault="00D74F63" w:rsidP="00F57FA2">
            <w:pPr>
              <w:spacing w:after="0" w:line="240" w:lineRule="auto"/>
              <w:jc w:val="both"/>
              <w:rPr>
                <w:rFonts w:ascii="Arial Narrow" w:hAnsi="Arial Narrow" w:cs="Arial"/>
                <w:b/>
                <w:color w:val="000000" w:themeColor="text1"/>
                <w:sz w:val="24"/>
                <w:szCs w:val="24"/>
              </w:rPr>
            </w:pPr>
          </w:p>
        </w:tc>
      </w:tr>
    </w:tbl>
    <w:p w14:paraId="2CDA5808" w14:textId="77777777" w:rsidR="00043677" w:rsidRDefault="00043677"/>
    <w:sectPr w:rsidR="00043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E2CC5"/>
    <w:multiLevelType w:val="hybridMultilevel"/>
    <w:tmpl w:val="A49EC6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0NATTpiaGBhZKOkrBqcXFmfl5IAWGtQB+BNC9LAAAAA=="/>
  </w:docVars>
  <w:rsids>
    <w:rsidRoot w:val="00D74F63"/>
    <w:rsid w:val="00043677"/>
    <w:rsid w:val="004C551D"/>
    <w:rsid w:val="00D74F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4A9F"/>
  <w15:chartTrackingRefBased/>
  <w15:docId w15:val="{B8B53968-4D31-4446-B199-CA04209C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F6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74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63"/>
    <w:pPr>
      <w:ind w:left="720"/>
    </w:pPr>
    <w:rPr>
      <w:rFonts w:ascii="Calibri" w:eastAsia="Calibri" w:hAnsi="Calibri" w:cs="Times New Roman"/>
    </w:rPr>
  </w:style>
  <w:style w:type="paragraph" w:styleId="NormalWeb">
    <w:name w:val="Normal (Web)"/>
    <w:basedOn w:val="Normal"/>
    <w:uiPriority w:val="99"/>
    <w:unhideWhenUsed/>
    <w:rsid w:val="00D74F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Heading1"/>
    <w:link w:val="Style1Char"/>
    <w:qFormat/>
    <w:rsid w:val="00D74F63"/>
    <w:pPr>
      <w:spacing w:before="0" w:line="240" w:lineRule="auto"/>
      <w:jc w:val="center"/>
    </w:pPr>
    <w:rPr>
      <w:rFonts w:ascii="Arial Narrow" w:hAnsi="Arial Narrow"/>
      <w:b/>
      <w:bCs/>
      <w:sz w:val="24"/>
      <w:szCs w:val="24"/>
    </w:rPr>
  </w:style>
  <w:style w:type="character" w:customStyle="1" w:styleId="Style1Char">
    <w:name w:val="Style1 Char"/>
    <w:basedOn w:val="Heading1Char"/>
    <w:link w:val="Style1"/>
    <w:rsid w:val="00D74F63"/>
    <w:rPr>
      <w:rFonts w:ascii="Arial Narrow" w:eastAsiaTheme="majorEastAsia" w:hAnsi="Arial Narrow" w:cstheme="majorBidi"/>
      <w:b/>
      <w:bCs/>
      <w:color w:val="2F5496" w:themeColor="accent1" w:themeShade="BF"/>
      <w:sz w:val="24"/>
      <w:szCs w:val="24"/>
      <w:lang w:val="en-US"/>
    </w:rPr>
  </w:style>
  <w:style w:type="character" w:customStyle="1" w:styleId="Heading1Char">
    <w:name w:val="Heading 1 Char"/>
    <w:basedOn w:val="DefaultParagraphFont"/>
    <w:link w:val="Heading1"/>
    <w:uiPriority w:val="9"/>
    <w:rsid w:val="00D74F6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Hate</dc:creator>
  <cp:keywords/>
  <dc:description/>
  <cp:lastModifiedBy>Cris Hate</cp:lastModifiedBy>
  <cp:revision>1</cp:revision>
  <dcterms:created xsi:type="dcterms:W3CDTF">2021-09-27T04:38:00Z</dcterms:created>
  <dcterms:modified xsi:type="dcterms:W3CDTF">2021-09-27T04:39:00Z</dcterms:modified>
</cp:coreProperties>
</file>