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3A" w:rsidRDefault="00A411DB" w:rsidP="0083323A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楷体" w:eastAsia="楷体" w:hAnsi="楷体" w:cs="Helvetica"/>
          <w:b/>
          <w:bCs/>
          <w:color w:val="333333"/>
          <w:sz w:val="42"/>
          <w:szCs w:val="42"/>
        </w:rPr>
      </w:pPr>
      <w:r w:rsidRPr="00A411DB">
        <w:rPr>
          <w:rFonts w:ascii="楷体" w:eastAsia="楷体" w:hAnsi="楷体" w:cs="微软雅黑" w:hint="eastAsia"/>
          <w:b/>
          <w:bCs/>
          <w:color w:val="333333"/>
          <w:sz w:val="42"/>
          <w:szCs w:val="42"/>
        </w:rPr>
        <w:t>一、当前分支管理方</w:t>
      </w:r>
      <w:r w:rsidRPr="00A411DB">
        <w:rPr>
          <w:rFonts w:ascii="楷体" w:eastAsia="楷体" w:hAnsi="楷体" w:cs="微软雅黑"/>
          <w:b/>
          <w:bCs/>
          <w:color w:val="333333"/>
          <w:sz w:val="42"/>
          <w:szCs w:val="42"/>
        </w:rPr>
        <w:t>案</w:t>
      </w:r>
    </w:p>
    <w:p w:rsidR="00A411DB" w:rsidRPr="00A411DB" w:rsidRDefault="00464C97" w:rsidP="0085326F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楷体" w:eastAsia="楷体" w:hAnsi="楷体" w:cs="Helvetica"/>
          <w:b/>
          <w:bCs/>
          <w:color w:val="333333"/>
          <w:sz w:val="28"/>
          <w:szCs w:val="28"/>
        </w:rPr>
      </w:pPr>
      <w:r>
        <w:rPr>
          <w:rFonts w:ascii="楷体" w:eastAsia="楷体" w:hAnsi="楷体" w:cs="微软雅黑" w:hint="eastAsia"/>
          <w:color w:val="333333"/>
          <w:sz w:val="28"/>
          <w:szCs w:val="28"/>
        </w:rPr>
        <w:t>当前金穗</w:t>
      </w:r>
      <w:proofErr w:type="gramStart"/>
      <w:r>
        <w:rPr>
          <w:rFonts w:ascii="楷体" w:eastAsia="楷体" w:hAnsi="楷体" w:cs="微软雅黑" w:hint="eastAsia"/>
          <w:color w:val="333333"/>
          <w:sz w:val="28"/>
          <w:szCs w:val="28"/>
        </w:rPr>
        <w:t>慧生活</w:t>
      </w:r>
      <w:proofErr w:type="gramEnd"/>
      <w:r>
        <w:rPr>
          <w:rFonts w:ascii="楷体" w:eastAsia="楷体" w:hAnsi="楷体" w:cs="微软雅黑" w:hint="eastAsia"/>
          <w:color w:val="333333"/>
          <w:sz w:val="28"/>
          <w:szCs w:val="28"/>
        </w:rPr>
        <w:t>后台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代码分支管理方案为沿用之前多飞在分行大楼开发时的方案</w:t>
      </w:r>
      <w:r w:rsidR="00A411DB" w:rsidRPr="0088606C">
        <w:rPr>
          <w:rFonts w:ascii="楷体" w:eastAsia="楷体" w:hAnsi="楷体" w:cs="微软雅黑"/>
          <w:color w:val="333333"/>
          <w:sz w:val="28"/>
          <w:szCs w:val="28"/>
        </w:rPr>
        <w:t>：</w:t>
      </w:r>
    </w:p>
    <w:p w:rsidR="00A411DB" w:rsidRPr="00A411DB" w:rsidRDefault="001B2DDF" w:rsidP="009F3EDC">
      <w:pPr>
        <w:spacing w:before="100" w:beforeAutospacing="1" w:after="100" w:afterAutospacing="1" w:line="240" w:lineRule="auto"/>
        <w:ind w:left="564"/>
        <w:rPr>
          <w:rFonts w:ascii="楷体" w:eastAsia="楷体" w:hAnsi="楷体" w:cs="Helvetica"/>
          <w:color w:val="333333"/>
          <w:sz w:val="28"/>
          <w:szCs w:val="28"/>
        </w:rPr>
      </w:pPr>
      <w:r w:rsidRPr="0088606C">
        <w:rPr>
          <w:rFonts w:ascii="楷体" w:eastAsia="楷体" w:hAnsi="楷体" w:cs="Helvetica"/>
          <w:color w:val="333333"/>
          <w:sz w:val="28"/>
          <w:szCs w:val="28"/>
        </w:rPr>
        <w:t>1</w:t>
      </w:r>
      <w:r w:rsidRPr="0088606C">
        <w:rPr>
          <w:rFonts w:ascii="楷体" w:eastAsia="楷体" w:hAnsi="楷体" w:cs="Helvetica" w:hint="eastAsia"/>
          <w:color w:val="333333"/>
          <w:sz w:val="28"/>
          <w:szCs w:val="28"/>
        </w:rPr>
        <w:t>.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master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分支作为开发分支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&amp;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测试分支，所有人在此分支上进行开发，开发完成后直接推送至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master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分支，并发布测试环境测试</w:t>
      </w:r>
      <w:r w:rsidR="00A411DB" w:rsidRPr="0088606C">
        <w:rPr>
          <w:rFonts w:ascii="楷体" w:eastAsia="楷体" w:hAnsi="楷体" w:cs="微软雅黑"/>
          <w:color w:val="333333"/>
          <w:sz w:val="28"/>
          <w:szCs w:val="28"/>
        </w:rPr>
        <w:t>；</w:t>
      </w:r>
    </w:p>
    <w:p w:rsidR="00A411DB" w:rsidRPr="00A411DB" w:rsidRDefault="001B2DDF" w:rsidP="009F3EDC">
      <w:pPr>
        <w:spacing w:before="100" w:beforeAutospacing="1" w:after="100" w:afterAutospacing="1" w:line="240" w:lineRule="auto"/>
        <w:ind w:left="564"/>
        <w:rPr>
          <w:rFonts w:ascii="楷体" w:eastAsia="楷体" w:hAnsi="楷体" w:cs="Helvetica"/>
          <w:color w:val="333333"/>
          <w:sz w:val="28"/>
          <w:szCs w:val="28"/>
        </w:rPr>
      </w:pPr>
      <w:r w:rsidRPr="0088606C">
        <w:rPr>
          <w:rFonts w:ascii="楷体" w:eastAsia="楷体" w:hAnsi="楷体" w:cs="微软雅黑" w:hint="eastAsia"/>
          <w:color w:val="333333"/>
          <w:sz w:val="28"/>
          <w:szCs w:val="28"/>
        </w:rPr>
        <w:t>2.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测试通过后，由开发人员手动使用文本比对工具将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master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分支上的代码向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release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分支复制粘贴合并后提交推送至远端代码库，测试人员再在发布用的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PC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上从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release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分支拉取最新代码、替换配置文件、打包、发布</w:t>
      </w:r>
      <w:r w:rsidR="00A411DB" w:rsidRPr="0088606C">
        <w:rPr>
          <w:rFonts w:ascii="楷体" w:eastAsia="楷体" w:hAnsi="楷体" w:cs="微软雅黑"/>
          <w:color w:val="333333"/>
          <w:sz w:val="28"/>
          <w:szCs w:val="28"/>
        </w:rPr>
        <w:t>。</w:t>
      </w:r>
    </w:p>
    <w:p w:rsidR="00A411DB" w:rsidRPr="00A411DB" w:rsidRDefault="00A411DB" w:rsidP="00A411DB">
      <w:pPr>
        <w:spacing w:before="192" w:after="192" w:line="240" w:lineRule="auto"/>
        <w:rPr>
          <w:rFonts w:ascii="楷体" w:eastAsia="楷体" w:hAnsi="楷体" w:cs="Helvetica"/>
          <w:color w:val="333333"/>
          <w:sz w:val="28"/>
          <w:szCs w:val="28"/>
        </w:rPr>
      </w:pPr>
      <w:r w:rsidRPr="0088606C">
        <w:rPr>
          <w:rFonts w:ascii="楷体" w:eastAsia="楷体" w:hAnsi="楷体" w:cs="微软雅黑" w:hint="eastAsia"/>
          <w:color w:val="333333"/>
          <w:sz w:val="28"/>
          <w:szCs w:val="28"/>
        </w:rPr>
        <w:t>该方案在实际操作过程中暴露出了诸多问题</w:t>
      </w:r>
      <w:r w:rsidRPr="0088606C">
        <w:rPr>
          <w:rFonts w:ascii="楷体" w:eastAsia="楷体" w:hAnsi="楷体" w:cs="微软雅黑"/>
          <w:color w:val="333333"/>
          <w:sz w:val="28"/>
          <w:szCs w:val="28"/>
        </w:rPr>
        <w:t>：</w:t>
      </w:r>
    </w:p>
    <w:p w:rsidR="00A411DB" w:rsidRPr="00A411DB" w:rsidRDefault="001B2DDF" w:rsidP="009F3EDC">
      <w:pPr>
        <w:spacing w:before="100" w:beforeAutospacing="1" w:after="100" w:afterAutospacing="1" w:line="240" w:lineRule="auto"/>
        <w:ind w:left="564"/>
        <w:rPr>
          <w:rFonts w:ascii="楷体" w:eastAsia="楷体" w:hAnsi="楷体" w:cs="Helvetica"/>
          <w:color w:val="333333"/>
          <w:sz w:val="28"/>
          <w:szCs w:val="28"/>
        </w:rPr>
      </w:pPr>
      <w:r w:rsidRPr="0088606C">
        <w:rPr>
          <w:rFonts w:ascii="楷体" w:eastAsia="楷体" w:hAnsi="楷体" w:cs="微软雅黑" w:hint="eastAsia"/>
          <w:color w:val="333333"/>
          <w:sz w:val="28"/>
          <w:szCs w:val="28"/>
        </w:rPr>
        <w:t>1．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手工复制粘贴合并代码极其容易出现错误，</w:t>
      </w:r>
      <w:proofErr w:type="gramStart"/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从而导致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“</w:t>
      </w:r>
      <w:proofErr w:type="gramEnd"/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测试环境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OK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，上了生产就出错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”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的情况频出</w:t>
      </w:r>
      <w:r w:rsidR="00A411DB" w:rsidRPr="0088606C">
        <w:rPr>
          <w:rFonts w:ascii="楷体" w:eastAsia="楷体" w:hAnsi="楷体" w:cs="微软雅黑"/>
          <w:color w:val="333333"/>
          <w:sz w:val="28"/>
          <w:szCs w:val="28"/>
        </w:rPr>
        <w:t>。</w:t>
      </w:r>
    </w:p>
    <w:p w:rsidR="00A411DB" w:rsidRPr="00A411DB" w:rsidRDefault="001B2DDF" w:rsidP="009F3EDC">
      <w:pPr>
        <w:spacing w:before="100" w:beforeAutospacing="1" w:after="100" w:afterAutospacing="1" w:line="240" w:lineRule="auto"/>
        <w:ind w:left="564"/>
        <w:rPr>
          <w:rFonts w:ascii="楷体" w:eastAsia="楷体" w:hAnsi="楷体" w:cs="Helvetica"/>
          <w:color w:val="333333"/>
          <w:sz w:val="28"/>
          <w:szCs w:val="28"/>
        </w:rPr>
      </w:pPr>
      <w:r w:rsidRPr="0088606C">
        <w:rPr>
          <w:rFonts w:ascii="楷体" w:eastAsia="楷体" w:hAnsi="楷体" w:cs="微软雅黑" w:hint="eastAsia"/>
          <w:color w:val="333333"/>
          <w:sz w:val="28"/>
          <w:szCs w:val="28"/>
        </w:rPr>
        <w:t>2.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所有人在同一分支上开发，容易出现代码冲突的情形，给开发工作带来额外负担</w:t>
      </w:r>
      <w:r w:rsidR="00A411DB" w:rsidRPr="0088606C">
        <w:rPr>
          <w:rFonts w:ascii="楷体" w:eastAsia="楷体" w:hAnsi="楷体" w:cs="微软雅黑"/>
          <w:color w:val="333333"/>
          <w:sz w:val="28"/>
          <w:szCs w:val="28"/>
        </w:rPr>
        <w:t>。</w:t>
      </w:r>
    </w:p>
    <w:p w:rsidR="00A411DB" w:rsidRPr="00A411DB" w:rsidRDefault="001B2DDF" w:rsidP="009F3EDC">
      <w:pPr>
        <w:spacing w:before="100" w:beforeAutospacing="1" w:after="100" w:afterAutospacing="1" w:line="240" w:lineRule="auto"/>
        <w:ind w:left="564"/>
        <w:rPr>
          <w:rFonts w:ascii="楷体" w:eastAsia="楷体" w:hAnsi="楷体" w:cs="Helvetica"/>
          <w:color w:val="333333"/>
          <w:sz w:val="28"/>
          <w:szCs w:val="28"/>
        </w:rPr>
      </w:pPr>
      <w:r w:rsidRPr="0088606C">
        <w:rPr>
          <w:rFonts w:ascii="楷体" w:eastAsia="楷体" w:hAnsi="楷体" w:cs="微软雅黑"/>
          <w:color w:val="333333"/>
          <w:sz w:val="28"/>
          <w:szCs w:val="28"/>
        </w:rPr>
        <w:t>3</w:t>
      </w:r>
      <w:r w:rsidRPr="0088606C">
        <w:rPr>
          <w:rFonts w:ascii="楷体" w:eastAsia="楷体" w:hAnsi="楷体" w:cs="微软雅黑" w:hint="eastAsia"/>
          <w:color w:val="333333"/>
          <w:sz w:val="28"/>
          <w:szCs w:val="28"/>
        </w:rPr>
        <w:t>.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有些开发人员在需求紧急或者仅仅是图方便的情况下，直接在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release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分支上编码、提交、推送，导致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master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和</w:t>
      </w:r>
      <w:r w:rsidR="00A411DB" w:rsidRPr="0088606C">
        <w:rPr>
          <w:rFonts w:ascii="楷体" w:eastAsia="楷体" w:hAnsi="楷体" w:cs="Helvetica"/>
          <w:color w:val="333333"/>
          <w:sz w:val="28"/>
          <w:szCs w:val="28"/>
        </w:rPr>
        <w:t>release</w:t>
      </w:r>
      <w:r w:rsidR="00A411DB" w:rsidRPr="0088606C">
        <w:rPr>
          <w:rFonts w:ascii="楷体" w:eastAsia="楷体" w:hAnsi="楷体" w:cs="微软雅黑" w:hint="eastAsia"/>
          <w:color w:val="333333"/>
          <w:sz w:val="28"/>
          <w:szCs w:val="28"/>
        </w:rPr>
        <w:t>越行越远，代码差异越来越大，测试环境最终将不能作为生产环境的参照版本</w:t>
      </w:r>
      <w:r w:rsidR="00A411DB" w:rsidRPr="0088606C">
        <w:rPr>
          <w:rFonts w:ascii="楷体" w:eastAsia="楷体" w:hAnsi="楷体" w:cs="微软雅黑"/>
          <w:color w:val="333333"/>
          <w:sz w:val="28"/>
          <w:szCs w:val="28"/>
        </w:rPr>
        <w:t>。</w:t>
      </w:r>
    </w:p>
    <w:p w:rsidR="00A411DB" w:rsidRPr="00A411DB" w:rsidRDefault="00A411DB" w:rsidP="00A411DB">
      <w:pPr>
        <w:pBdr>
          <w:bottom w:val="single" w:sz="6" w:space="4" w:color="EEEEEE"/>
        </w:pBdr>
        <w:spacing w:before="100" w:beforeAutospacing="1" w:after="100" w:afterAutospacing="1" w:line="240" w:lineRule="auto"/>
        <w:outlineLvl w:val="1"/>
        <w:rPr>
          <w:rFonts w:ascii="楷体" w:eastAsia="楷体" w:hAnsi="楷体" w:cs="Helvetica"/>
          <w:b/>
          <w:bCs/>
          <w:color w:val="333333"/>
          <w:sz w:val="42"/>
          <w:szCs w:val="42"/>
        </w:rPr>
      </w:pPr>
      <w:r w:rsidRPr="00A411DB">
        <w:rPr>
          <w:rFonts w:ascii="楷体" w:eastAsia="楷体" w:hAnsi="楷体" w:cs="微软雅黑" w:hint="eastAsia"/>
          <w:b/>
          <w:bCs/>
          <w:color w:val="333333"/>
          <w:sz w:val="42"/>
          <w:szCs w:val="42"/>
        </w:rPr>
        <w:t>二、新的分支管理方</w:t>
      </w:r>
      <w:r w:rsidRPr="00A411DB">
        <w:rPr>
          <w:rFonts w:ascii="楷体" w:eastAsia="楷体" w:hAnsi="楷体" w:cs="微软雅黑"/>
          <w:b/>
          <w:bCs/>
          <w:color w:val="333333"/>
          <w:sz w:val="42"/>
          <w:szCs w:val="42"/>
        </w:rPr>
        <w:t>案</w:t>
      </w:r>
    </w:p>
    <w:p w:rsidR="00A411DB" w:rsidRPr="00A411DB" w:rsidRDefault="0083323A" w:rsidP="005D6665">
      <w:pPr>
        <w:spacing w:before="192" w:after="192" w:line="240" w:lineRule="auto"/>
        <w:ind w:left="480"/>
        <w:jc w:val="both"/>
        <w:rPr>
          <w:rFonts w:ascii="楷体" w:eastAsia="楷体" w:hAnsi="楷体" w:cs="Helvetica"/>
          <w:color w:val="333333"/>
          <w:sz w:val="24"/>
          <w:szCs w:val="24"/>
        </w:rPr>
      </w:pPr>
      <w:r>
        <w:rPr>
          <w:rFonts w:ascii="楷体" w:eastAsia="楷体" w:hAnsi="楷体" w:cs="Helvetica"/>
          <w:color w:val="333333"/>
          <w:sz w:val="24"/>
          <w:szCs w:val="24"/>
        </w:rPr>
        <w:t>1</w:t>
      </w:r>
      <w:r>
        <w:rPr>
          <w:rFonts w:ascii="楷体" w:eastAsia="楷体" w:hAnsi="楷体" w:cs="Helvetica" w:hint="eastAsia"/>
          <w:color w:val="333333"/>
          <w:sz w:val="24"/>
          <w:szCs w:val="24"/>
        </w:rPr>
        <w:t>.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基于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release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check out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出一个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develop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分支，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develop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分支作为测试分支（暂定）</w:t>
      </w:r>
      <w:r w:rsidR="00A411DB" w:rsidRPr="00A411DB">
        <w:rPr>
          <w:rFonts w:ascii="楷体" w:eastAsia="楷体" w:hAnsi="楷体" w:cs="微软雅黑"/>
          <w:color w:val="333333"/>
          <w:sz w:val="24"/>
          <w:szCs w:val="24"/>
        </w:rPr>
        <w:t>。</w:t>
      </w:r>
    </w:p>
    <w:p w:rsidR="00A411DB" w:rsidRPr="00A411DB" w:rsidRDefault="0083323A" w:rsidP="005D6665">
      <w:pPr>
        <w:spacing w:before="192" w:after="192" w:line="240" w:lineRule="auto"/>
        <w:ind w:left="480"/>
        <w:jc w:val="both"/>
        <w:rPr>
          <w:rFonts w:ascii="楷体" w:eastAsia="楷体" w:hAnsi="楷体" w:cs="Helvetica"/>
          <w:color w:val="333333"/>
          <w:sz w:val="24"/>
          <w:szCs w:val="24"/>
        </w:rPr>
      </w:pPr>
      <w:r>
        <w:rPr>
          <w:rFonts w:ascii="楷体" w:eastAsia="楷体" w:hAnsi="楷体" w:cs="Helvetica"/>
          <w:color w:val="333333"/>
          <w:sz w:val="24"/>
          <w:szCs w:val="24"/>
        </w:rPr>
        <w:t>2</w:t>
      </w:r>
      <w:r>
        <w:rPr>
          <w:rFonts w:ascii="楷体" w:eastAsia="楷体" w:hAnsi="楷体" w:cs="Helvetica" w:hint="eastAsia"/>
          <w:color w:val="333333"/>
          <w:sz w:val="24"/>
          <w:szCs w:val="24"/>
        </w:rPr>
        <w:t>.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所有开发人员基于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develop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check out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出自己的开发分支，所有人在自</w:t>
      </w:r>
      <w:r w:rsidR="005D6665">
        <w:rPr>
          <w:rFonts w:ascii="楷体" w:eastAsia="楷体" w:hAnsi="楷体" w:cs="微软雅黑" w:hint="eastAsia"/>
          <w:color w:val="333333"/>
          <w:sz w:val="24"/>
          <w:szCs w:val="24"/>
        </w:rPr>
        <w:t xml:space="preserve"> </w:t>
      </w:r>
      <w:r w:rsidR="005D6665">
        <w:rPr>
          <w:rFonts w:ascii="楷体" w:eastAsia="楷体" w:hAnsi="楷体" w:cs="微软雅黑"/>
          <w:color w:val="333333"/>
          <w:sz w:val="24"/>
          <w:szCs w:val="24"/>
        </w:rPr>
        <w:t xml:space="preserve">   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己的开发分支上进行代码编写；自己的开发分支命名规则为：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"branch-"+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姓名拼音首字母小写，例如：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branch-</w:t>
      </w:r>
      <w:proofErr w:type="spellStart"/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fyz</w:t>
      </w:r>
      <w:proofErr w:type="spellEnd"/>
    </w:p>
    <w:p w:rsidR="00A411DB" w:rsidRPr="00A411DB" w:rsidRDefault="0083323A" w:rsidP="005D6665">
      <w:pPr>
        <w:spacing w:before="192" w:after="192" w:line="240" w:lineRule="auto"/>
        <w:ind w:left="480"/>
        <w:jc w:val="both"/>
        <w:rPr>
          <w:rFonts w:ascii="楷体" w:eastAsia="楷体" w:hAnsi="楷体" w:cs="Helvetica"/>
          <w:color w:val="333333"/>
          <w:sz w:val="24"/>
          <w:szCs w:val="24"/>
        </w:rPr>
      </w:pPr>
      <w:r>
        <w:rPr>
          <w:rFonts w:ascii="楷体" w:eastAsia="楷体" w:hAnsi="楷体" w:cs="Helvetica"/>
          <w:color w:val="333333"/>
          <w:sz w:val="24"/>
          <w:szCs w:val="24"/>
        </w:rPr>
        <w:t>3</w:t>
      </w:r>
      <w:r>
        <w:rPr>
          <w:rFonts w:ascii="楷体" w:eastAsia="楷体" w:hAnsi="楷体" w:cs="Helvetica" w:hint="eastAsia"/>
          <w:color w:val="333333"/>
          <w:sz w:val="24"/>
          <w:szCs w:val="24"/>
        </w:rPr>
        <w:t>．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开发人员每次接收到开发任务后，切记首先将最新的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develop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分支代码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merge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到自己的开发分支（例：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branch-</w:t>
      </w:r>
      <w:proofErr w:type="spellStart"/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fyz</w:t>
      </w:r>
      <w:proofErr w:type="spellEnd"/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），代码编写完成后，先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push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到自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lastRenderedPageBreak/>
        <w:t>己的开发分支，再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merge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到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develop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分支，待测试人员测试完成后再由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develop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merge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到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release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分支投产</w:t>
      </w:r>
      <w:r w:rsidR="00C30B50">
        <w:rPr>
          <w:rFonts w:ascii="楷体" w:eastAsia="楷体" w:hAnsi="楷体" w:cs="微软雅黑" w:hint="eastAsia"/>
          <w:color w:val="333333"/>
          <w:sz w:val="24"/>
          <w:szCs w:val="24"/>
        </w:rPr>
        <w:t>，每次投产需打tag</w:t>
      </w:r>
      <w:r w:rsidR="00A411DB" w:rsidRPr="00A411DB">
        <w:rPr>
          <w:rFonts w:ascii="楷体" w:eastAsia="楷体" w:hAnsi="楷体" w:cs="微软雅黑"/>
          <w:color w:val="333333"/>
          <w:sz w:val="24"/>
          <w:szCs w:val="24"/>
        </w:rPr>
        <w:t>。</w:t>
      </w:r>
    </w:p>
    <w:p w:rsidR="00A411DB" w:rsidRDefault="0083323A" w:rsidP="005D6665">
      <w:pPr>
        <w:spacing w:before="192" w:after="192" w:line="240" w:lineRule="auto"/>
        <w:ind w:left="480"/>
        <w:jc w:val="both"/>
        <w:rPr>
          <w:rFonts w:ascii="楷体" w:eastAsia="楷体" w:hAnsi="楷体" w:cs="微软雅黑"/>
          <w:color w:val="333333"/>
          <w:sz w:val="24"/>
          <w:szCs w:val="24"/>
        </w:rPr>
      </w:pPr>
      <w:r>
        <w:rPr>
          <w:rFonts w:ascii="楷体" w:eastAsia="楷体" w:hAnsi="楷体" w:cs="Helvetica"/>
          <w:color w:val="333333"/>
          <w:sz w:val="24"/>
          <w:szCs w:val="24"/>
        </w:rPr>
        <w:t>4</w:t>
      </w:r>
      <w:r>
        <w:rPr>
          <w:rFonts w:ascii="楷体" w:eastAsia="楷体" w:hAnsi="楷体" w:cs="Helvetica" w:hint="eastAsia"/>
          <w:color w:val="333333"/>
          <w:sz w:val="24"/>
          <w:szCs w:val="24"/>
        </w:rPr>
        <w:t>.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原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master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分支，因很多开发一半的代码未合并至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release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分支，不能确定后期是否有继续开发的可能，故将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master</w:t>
      </w:r>
      <w:proofErr w:type="gramStart"/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分支做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“</w:t>
      </w:r>
      <w:proofErr w:type="gramEnd"/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冷冻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”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处理，所有人员请勿在此分支上提交代码；后期若有搁置的任务重新启动开发的，可从</w:t>
      </w:r>
      <w:r w:rsidR="00A411DB" w:rsidRPr="00A411DB">
        <w:rPr>
          <w:rFonts w:ascii="楷体" w:eastAsia="楷体" w:hAnsi="楷体" w:cs="Helvetica"/>
          <w:color w:val="333333"/>
          <w:sz w:val="24"/>
          <w:szCs w:val="24"/>
        </w:rPr>
        <w:t>master</w:t>
      </w:r>
      <w:r w:rsidR="00A411DB" w:rsidRPr="00A411DB">
        <w:rPr>
          <w:rFonts w:ascii="楷体" w:eastAsia="楷体" w:hAnsi="楷体" w:cs="微软雅黑" w:hint="eastAsia"/>
          <w:color w:val="333333"/>
          <w:sz w:val="24"/>
          <w:szCs w:val="24"/>
        </w:rPr>
        <w:t>分支上拷贝以前写的代码</w:t>
      </w:r>
      <w:r w:rsidR="00A411DB" w:rsidRPr="00A411DB">
        <w:rPr>
          <w:rFonts w:ascii="楷体" w:eastAsia="楷体" w:hAnsi="楷体" w:cs="微软雅黑"/>
          <w:color w:val="333333"/>
          <w:sz w:val="24"/>
          <w:szCs w:val="24"/>
        </w:rPr>
        <w:t>。</w:t>
      </w:r>
    </w:p>
    <w:p w:rsidR="00543459" w:rsidRDefault="00543459" w:rsidP="005D6665">
      <w:pPr>
        <w:spacing w:before="192" w:after="192" w:line="240" w:lineRule="auto"/>
        <w:ind w:left="480"/>
        <w:jc w:val="both"/>
        <w:rPr>
          <w:rFonts w:ascii="楷体" w:eastAsia="楷体" w:hAnsi="楷体" w:cs="微软雅黑"/>
          <w:color w:val="333333"/>
          <w:sz w:val="24"/>
          <w:szCs w:val="24"/>
        </w:rPr>
      </w:pPr>
      <w:r>
        <w:rPr>
          <w:rFonts w:ascii="楷体" w:eastAsia="楷体" w:hAnsi="楷体" w:cs="微软雅黑" w:hint="eastAsia"/>
          <w:color w:val="333333"/>
          <w:sz w:val="24"/>
          <w:szCs w:val="24"/>
        </w:rPr>
        <w:t>5.如遇到线上bug需要紧急发布版本，则由开发人员基于release分支直接check</w:t>
      </w:r>
      <w:r>
        <w:rPr>
          <w:rFonts w:ascii="楷体" w:eastAsia="楷体" w:hAnsi="楷体" w:cs="微软雅黑"/>
          <w:color w:val="333333"/>
          <w:sz w:val="24"/>
          <w:szCs w:val="24"/>
        </w:rPr>
        <w:t xml:space="preserve"> ou</w:t>
      </w:r>
      <w:r>
        <w:rPr>
          <w:rFonts w:ascii="楷体" w:eastAsia="楷体" w:hAnsi="楷体" w:cs="微软雅黑" w:hint="eastAsia"/>
          <w:color w:val="333333"/>
          <w:sz w:val="24"/>
          <w:szCs w:val="24"/>
        </w:rPr>
        <w:t>t出一个hotfix分支，在此分支上开发完成后merge</w:t>
      </w:r>
      <w:r w:rsidR="00C30B50">
        <w:rPr>
          <w:rFonts w:ascii="楷体" w:eastAsia="楷体" w:hAnsi="楷体" w:cs="微软雅黑" w:hint="eastAsia"/>
          <w:color w:val="333333"/>
          <w:sz w:val="24"/>
          <w:szCs w:val="24"/>
        </w:rPr>
        <w:t>到</w:t>
      </w:r>
      <w:r>
        <w:rPr>
          <w:rFonts w:ascii="楷体" w:eastAsia="楷体" w:hAnsi="楷体" w:cs="微软雅黑" w:hint="eastAsia"/>
          <w:color w:val="333333"/>
          <w:sz w:val="24"/>
          <w:szCs w:val="24"/>
        </w:rPr>
        <w:t>release分支</w:t>
      </w:r>
      <w:r w:rsidR="00C30B50">
        <w:rPr>
          <w:rFonts w:ascii="楷体" w:eastAsia="楷体" w:hAnsi="楷体" w:cs="微软雅黑" w:hint="eastAsia"/>
          <w:color w:val="333333"/>
          <w:sz w:val="24"/>
          <w:szCs w:val="24"/>
        </w:rPr>
        <w:t>和develop分支</w:t>
      </w:r>
      <w:r>
        <w:rPr>
          <w:rFonts w:ascii="楷体" w:eastAsia="楷体" w:hAnsi="楷体" w:cs="微软雅黑" w:hint="eastAsia"/>
          <w:color w:val="333333"/>
          <w:sz w:val="24"/>
          <w:szCs w:val="24"/>
        </w:rPr>
        <w:t>，待投产验证通过后将hotfix分支删除。</w:t>
      </w:r>
    </w:p>
    <w:p w:rsidR="00330D66" w:rsidRPr="00E54F3E" w:rsidRDefault="00362687" w:rsidP="005D6665">
      <w:pPr>
        <w:spacing w:before="192" w:after="192" w:line="240" w:lineRule="auto"/>
        <w:ind w:left="480"/>
        <w:jc w:val="both"/>
        <w:rPr>
          <w:rFonts w:ascii="楷体" w:eastAsia="楷体" w:hAnsi="楷体" w:cs="Helvetica"/>
          <w:color w:val="5B9BD5" w:themeColor="accent1"/>
          <w:sz w:val="24"/>
          <w:szCs w:val="24"/>
        </w:rPr>
      </w:pPr>
      <w:r w:rsidRPr="003B4206">
        <w:rPr>
          <w:rFonts w:ascii="楷体" w:eastAsia="楷体" w:hAnsi="楷体" w:cs="微软雅黑" w:hint="eastAsia"/>
          <w:color w:val="5B9BD5" w:themeColor="accent1"/>
          <w:sz w:val="24"/>
          <w:szCs w:val="24"/>
          <w:highlight w:val="yellow"/>
        </w:rPr>
        <w:t>下图为开发人员每次</w:t>
      </w:r>
      <w:r w:rsidR="00330D66" w:rsidRPr="003B4206">
        <w:rPr>
          <w:rFonts w:ascii="楷体" w:eastAsia="楷体" w:hAnsi="楷体" w:cs="微软雅黑" w:hint="eastAsia"/>
          <w:color w:val="5B9BD5" w:themeColor="accent1"/>
          <w:sz w:val="24"/>
          <w:szCs w:val="24"/>
          <w:highlight w:val="yellow"/>
        </w:rPr>
        <w:t>开发任务的</w:t>
      </w:r>
      <w:proofErr w:type="spellStart"/>
      <w:r w:rsidR="00330D66" w:rsidRPr="003B4206">
        <w:rPr>
          <w:rFonts w:ascii="楷体" w:eastAsia="楷体" w:hAnsi="楷体" w:cs="微软雅黑" w:hint="eastAsia"/>
          <w:color w:val="5B9BD5" w:themeColor="accent1"/>
          <w:sz w:val="24"/>
          <w:szCs w:val="24"/>
          <w:highlight w:val="yellow"/>
        </w:rPr>
        <w:t>git</w:t>
      </w:r>
      <w:proofErr w:type="spellEnd"/>
      <w:r w:rsidR="00330D66" w:rsidRPr="003B4206">
        <w:rPr>
          <w:rFonts w:ascii="楷体" w:eastAsia="楷体" w:hAnsi="楷体" w:cs="微软雅黑" w:hint="eastAsia"/>
          <w:color w:val="5B9BD5" w:themeColor="accent1"/>
          <w:sz w:val="24"/>
          <w:szCs w:val="24"/>
          <w:highlight w:val="yellow"/>
        </w:rPr>
        <w:t>使用周期：</w:t>
      </w:r>
    </w:p>
    <w:bookmarkStart w:id="0" w:name="_GoBack"/>
    <w:p w:rsidR="009821A4" w:rsidRPr="00A411DB" w:rsidRDefault="009639D3">
      <w:pPr>
        <w:rPr>
          <w:rFonts w:ascii="楷体" w:eastAsia="楷体" w:hAnsi="楷体"/>
        </w:rPr>
      </w:pPr>
      <w:r>
        <w:object w:dxaOrig="13632" w:dyaOrig="7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1.6pt;height:250.45pt" o:ole="">
            <v:imagedata r:id="rId5" o:title=""/>
          </v:shape>
          <o:OLEObject Type="Embed" ProgID="Visio.Drawing.15" ShapeID="_x0000_i1027" DrawAspect="Content" ObjectID="_1621183993" r:id="rId6"/>
        </w:object>
      </w:r>
      <w:bookmarkEnd w:id="0"/>
    </w:p>
    <w:sectPr w:rsidR="009821A4" w:rsidRPr="00A411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887"/>
    <w:multiLevelType w:val="multilevel"/>
    <w:tmpl w:val="81B6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37FA6"/>
    <w:multiLevelType w:val="multilevel"/>
    <w:tmpl w:val="8ADEE9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95"/>
    <w:rsid w:val="001B2DDF"/>
    <w:rsid w:val="00330D66"/>
    <w:rsid w:val="00362687"/>
    <w:rsid w:val="003B4206"/>
    <w:rsid w:val="00464C97"/>
    <w:rsid w:val="004F43C5"/>
    <w:rsid w:val="00543459"/>
    <w:rsid w:val="00592795"/>
    <w:rsid w:val="005D6665"/>
    <w:rsid w:val="0083323A"/>
    <w:rsid w:val="0085326F"/>
    <w:rsid w:val="0088606C"/>
    <w:rsid w:val="009639D3"/>
    <w:rsid w:val="009821A4"/>
    <w:rsid w:val="009F3EDC"/>
    <w:rsid w:val="00A411DB"/>
    <w:rsid w:val="00A868FB"/>
    <w:rsid w:val="00C30B50"/>
    <w:rsid w:val="00E54F3E"/>
    <w:rsid w:val="00E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3C05-2CB3-4393-98CE-346F0FB7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1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11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plain">
    <w:name w:val="md-plain"/>
    <w:basedOn w:val="a0"/>
    <w:rsid w:val="00A411DB"/>
  </w:style>
  <w:style w:type="paragraph" w:customStyle="1" w:styleId="md-end-block">
    <w:name w:val="md-end-block"/>
    <w:basedOn w:val="a"/>
    <w:rsid w:val="00A4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tab">
    <w:name w:val="md-tab"/>
    <w:basedOn w:val="a0"/>
    <w:rsid w:val="00A411DB"/>
  </w:style>
  <w:style w:type="paragraph" w:styleId="a3">
    <w:name w:val="List Paragraph"/>
    <w:basedOn w:val="a"/>
    <w:uiPriority w:val="34"/>
    <w:qFormat/>
    <w:rsid w:val="0083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yuzhuo</dc:creator>
  <cp:keywords/>
  <dc:description/>
  <cp:lastModifiedBy>fan yuzhuo</cp:lastModifiedBy>
  <cp:revision>36</cp:revision>
  <dcterms:created xsi:type="dcterms:W3CDTF">2019-06-04T02:38:00Z</dcterms:created>
  <dcterms:modified xsi:type="dcterms:W3CDTF">2019-06-04T12:07:00Z</dcterms:modified>
</cp:coreProperties>
</file>