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4B" w:rsidRPr="00A1484B" w:rsidRDefault="00B42ACB" w:rsidP="00FA02D3">
      <w:pPr>
        <w:pStyle w:val="a3"/>
      </w:pPr>
      <w:r w:rsidRPr="00255429">
        <w:rPr>
          <w:rFonts w:hint="eastAsia"/>
        </w:rPr>
        <w:t>金穗慧生活项目</w:t>
      </w:r>
      <w:r w:rsidR="001F7B2B" w:rsidRPr="00255429">
        <w:rPr>
          <w:rFonts w:hint="eastAsia"/>
        </w:rPr>
        <w:t>研发</w:t>
      </w:r>
      <w:r w:rsidRPr="00255429">
        <w:rPr>
          <w:rFonts w:hint="eastAsia"/>
        </w:rPr>
        <w:t>管理规范</w:t>
      </w:r>
    </w:p>
    <w:p w:rsidR="00AA1E0B" w:rsidRPr="00AA1E0B" w:rsidRDefault="00682318" w:rsidP="00F9264E">
      <w:pPr>
        <w:pStyle w:val="1"/>
      </w:pPr>
      <w:r>
        <w:rPr>
          <w:rFonts w:hint="eastAsia"/>
        </w:rPr>
        <w:t>总则</w:t>
      </w:r>
    </w:p>
    <w:p w:rsidR="00AA1E0B" w:rsidRDefault="00B61638" w:rsidP="00F9264E">
      <w:pPr>
        <w:pStyle w:val="2"/>
      </w:pPr>
      <w:r>
        <w:rPr>
          <w:rFonts w:hint="eastAsia"/>
        </w:rPr>
        <w:t>规范制定的意义</w:t>
      </w:r>
    </w:p>
    <w:p w:rsidR="00EB21FF" w:rsidRDefault="00225BB9" w:rsidP="00DC7147">
      <w:pPr>
        <w:pStyle w:val="3"/>
      </w:pPr>
      <w:r>
        <w:rPr>
          <w:rFonts w:hint="eastAsia"/>
        </w:rPr>
        <w:t>规范化</w:t>
      </w:r>
    </w:p>
    <w:p w:rsidR="00225BB9" w:rsidRDefault="003A428B" w:rsidP="00225BB9">
      <w:r>
        <w:rPr>
          <w:rFonts w:hint="eastAsia"/>
        </w:rPr>
        <w:t>1.</w:t>
      </w:r>
      <w:r w:rsidR="00225BB9">
        <w:rPr>
          <w:rFonts w:hint="eastAsia"/>
        </w:rPr>
        <w:t>需求管理的规范化</w:t>
      </w:r>
    </w:p>
    <w:p w:rsidR="00225BB9" w:rsidRDefault="003A428B" w:rsidP="00225BB9">
      <w:r>
        <w:t>2</w:t>
      </w:r>
      <w:r>
        <w:rPr>
          <w:rFonts w:hint="eastAsia"/>
        </w:rPr>
        <w:t>.</w:t>
      </w:r>
      <w:r w:rsidR="00225BB9">
        <w:rPr>
          <w:rFonts w:hint="eastAsia"/>
        </w:rPr>
        <w:t>代码质量的规范化</w:t>
      </w:r>
    </w:p>
    <w:p w:rsidR="00225BB9" w:rsidRDefault="003A428B" w:rsidP="00225BB9">
      <w:r>
        <w:rPr>
          <w:rFonts w:hint="eastAsia"/>
        </w:rPr>
        <w:t>3.</w:t>
      </w:r>
      <w:r w:rsidR="00225BB9">
        <w:rPr>
          <w:rFonts w:hint="eastAsia"/>
        </w:rPr>
        <w:t>测试的规范化</w:t>
      </w:r>
    </w:p>
    <w:p w:rsidR="00225BB9" w:rsidRPr="00225BB9" w:rsidRDefault="003A428B" w:rsidP="00225BB9">
      <w:r>
        <w:rPr>
          <w:rFonts w:hint="eastAsia"/>
        </w:rPr>
        <w:t>4.</w:t>
      </w:r>
      <w:r w:rsidR="001769F9">
        <w:rPr>
          <w:rFonts w:hint="eastAsia"/>
        </w:rPr>
        <w:t>运维</w:t>
      </w:r>
      <w:r w:rsidR="00225BB9">
        <w:rPr>
          <w:rFonts w:hint="eastAsia"/>
        </w:rPr>
        <w:t>的规范化</w:t>
      </w:r>
    </w:p>
    <w:p w:rsidR="00EB21FF" w:rsidRDefault="00EB21FF" w:rsidP="00DC7147">
      <w:pPr>
        <w:pStyle w:val="3"/>
      </w:pPr>
      <w:r>
        <w:rPr>
          <w:rFonts w:hint="eastAsia"/>
        </w:rPr>
        <w:t>流程化</w:t>
      </w:r>
    </w:p>
    <w:p w:rsidR="00225BB9" w:rsidRPr="00225BB9" w:rsidRDefault="00A51A13" w:rsidP="00225BB9">
      <w:r>
        <w:rPr>
          <w:rFonts w:hint="eastAsia"/>
        </w:rPr>
        <w:t>对于步骤化的项目执行环节</w:t>
      </w:r>
      <w:r w:rsidR="00225BB9">
        <w:rPr>
          <w:rFonts w:hint="eastAsia"/>
        </w:rPr>
        <w:t>，进行抽象分析提取，向流程化方向发展。</w:t>
      </w:r>
    </w:p>
    <w:p w:rsidR="0019127F" w:rsidRDefault="001769F9" w:rsidP="00DC7147">
      <w:pPr>
        <w:pStyle w:val="3"/>
      </w:pPr>
      <w:r>
        <w:rPr>
          <w:rFonts w:hint="eastAsia"/>
        </w:rPr>
        <w:t>职能化</w:t>
      </w:r>
    </w:p>
    <w:p w:rsidR="00992242" w:rsidRPr="00992242" w:rsidRDefault="00992242" w:rsidP="00992242">
      <w:r>
        <w:rPr>
          <w:rFonts w:hint="eastAsia"/>
        </w:rPr>
        <w:t>各</w:t>
      </w:r>
      <w:r w:rsidR="00C57475">
        <w:rPr>
          <w:rFonts w:hint="eastAsia"/>
        </w:rPr>
        <w:t>司其职，每个项目参与者</w:t>
      </w:r>
      <w:r>
        <w:rPr>
          <w:rFonts w:hint="eastAsia"/>
        </w:rPr>
        <w:t>专注于自己职责范围内的任务条线。</w:t>
      </w:r>
    </w:p>
    <w:p w:rsidR="00B61638" w:rsidRDefault="00B61638" w:rsidP="00F9264E">
      <w:pPr>
        <w:pStyle w:val="2"/>
      </w:pPr>
      <w:r>
        <w:rPr>
          <w:rFonts w:hint="eastAsia"/>
        </w:rPr>
        <w:t>规范约束的范围</w:t>
      </w:r>
    </w:p>
    <w:p w:rsidR="00B42ACB" w:rsidRDefault="0019127F" w:rsidP="00DC7147">
      <w:pPr>
        <w:pStyle w:val="3"/>
      </w:pPr>
      <w:r>
        <w:rPr>
          <w:rFonts w:hint="eastAsia"/>
        </w:rPr>
        <w:t>质量</w:t>
      </w:r>
    </w:p>
    <w:p w:rsidR="00DA258E" w:rsidRPr="00DA258E" w:rsidRDefault="00DA258E" w:rsidP="00DA258E">
      <w:r>
        <w:rPr>
          <w:rFonts w:hint="eastAsia"/>
        </w:rPr>
        <w:t>质量</w:t>
      </w:r>
      <w:r w:rsidR="00C57475">
        <w:rPr>
          <w:rFonts w:hint="eastAsia"/>
        </w:rPr>
        <w:t>控制</w:t>
      </w:r>
      <w:r>
        <w:rPr>
          <w:rFonts w:hint="eastAsia"/>
        </w:rPr>
        <w:t>包括业务架构、技术架构、技术选型、数据库设计、代码、部署架构、测试的可靠性、高可用、高并发的支持等研发流程以及技术要求的各个方面，</w:t>
      </w:r>
      <w:r w:rsidR="00271D53">
        <w:rPr>
          <w:rFonts w:hint="eastAsia"/>
        </w:rPr>
        <w:t>其中</w:t>
      </w:r>
      <w:r w:rsidR="00E468FE">
        <w:rPr>
          <w:rFonts w:hint="eastAsia"/>
        </w:rPr>
        <w:t>着重约束</w:t>
      </w:r>
      <w:r w:rsidR="00E468FE" w:rsidRPr="00DD7059">
        <w:rPr>
          <w:rFonts w:hint="eastAsia"/>
          <w:u w:val="single"/>
        </w:rPr>
        <w:t>代码质量</w:t>
      </w:r>
      <w:r w:rsidR="00E468FE">
        <w:rPr>
          <w:rFonts w:hint="eastAsia"/>
        </w:rPr>
        <w:t>和</w:t>
      </w:r>
      <w:r w:rsidR="00E468FE" w:rsidRPr="00DD7059">
        <w:rPr>
          <w:rFonts w:hint="eastAsia"/>
          <w:u w:val="single"/>
        </w:rPr>
        <w:t>生产环境</w:t>
      </w:r>
      <w:r w:rsidRPr="00DD7059">
        <w:rPr>
          <w:rFonts w:hint="eastAsia"/>
          <w:u w:val="single"/>
        </w:rPr>
        <w:t>版本的稳定性</w:t>
      </w:r>
      <w:r w:rsidR="00C57475">
        <w:rPr>
          <w:rFonts w:hint="eastAsia"/>
          <w:u w:val="single"/>
        </w:rPr>
        <w:t>（运维质量）</w:t>
      </w:r>
      <w:r>
        <w:rPr>
          <w:rFonts w:hint="eastAsia"/>
        </w:rPr>
        <w:t>。</w:t>
      </w:r>
    </w:p>
    <w:p w:rsidR="0019127F" w:rsidRDefault="0019127F" w:rsidP="00DC7147">
      <w:pPr>
        <w:pStyle w:val="3"/>
      </w:pPr>
      <w:r>
        <w:rPr>
          <w:rFonts w:hint="eastAsia"/>
        </w:rPr>
        <w:t>进度</w:t>
      </w:r>
    </w:p>
    <w:p w:rsidR="003C77AB" w:rsidRPr="003C77AB" w:rsidRDefault="003C77AB" w:rsidP="003C77AB">
      <w:r>
        <w:rPr>
          <w:rFonts w:hint="eastAsia"/>
        </w:rPr>
        <w:t>进度控制是项目管理的重要指标。进度的约束</w:t>
      </w:r>
      <w:r w:rsidR="006562BC">
        <w:rPr>
          <w:rFonts w:hint="eastAsia"/>
        </w:rPr>
        <w:t>范围囊括软件工程的全流程，包括：可行性分析、需求分析、设计、研发、测试、投产等阶段，本规范进度约束范围主要针对开发进度。</w:t>
      </w:r>
    </w:p>
    <w:p w:rsidR="0019127F" w:rsidRDefault="0019127F" w:rsidP="00DC7147">
      <w:pPr>
        <w:pStyle w:val="3"/>
      </w:pPr>
      <w:r>
        <w:rPr>
          <w:rFonts w:hint="eastAsia"/>
        </w:rPr>
        <w:t>安全</w:t>
      </w:r>
    </w:p>
    <w:p w:rsidR="00DB2A8A" w:rsidRPr="00DB2A8A" w:rsidRDefault="00DB2A8A" w:rsidP="00DB2A8A">
      <w:r>
        <w:rPr>
          <w:rFonts w:hint="eastAsia"/>
        </w:rPr>
        <w:t>安全质量是项目质量的重中之重，无论多么优秀的项目，若存在一攻即破的漏洞，都会变的一文不值。安全规范的约束范围主要针对项目的技术架构设计、框架选型、安全措施、</w:t>
      </w:r>
      <w:r w:rsidR="00112AD2">
        <w:rPr>
          <w:rFonts w:hint="eastAsia"/>
        </w:rPr>
        <w:t>身份认证、权限控制、</w:t>
      </w:r>
      <w:r w:rsidR="00C81358">
        <w:rPr>
          <w:rFonts w:hint="eastAsia"/>
        </w:rPr>
        <w:t>代码</w:t>
      </w:r>
      <w:r w:rsidR="000C41B4">
        <w:rPr>
          <w:rFonts w:hint="eastAsia"/>
        </w:rPr>
        <w:t>逻辑的严密性、</w:t>
      </w:r>
      <w:r>
        <w:rPr>
          <w:rFonts w:hint="eastAsia"/>
        </w:rPr>
        <w:t>常见网络攻击方式的防范等方面。</w:t>
      </w:r>
    </w:p>
    <w:p w:rsidR="0019127F" w:rsidRDefault="0019127F" w:rsidP="00DC7147">
      <w:pPr>
        <w:pStyle w:val="3"/>
      </w:pPr>
      <w:r>
        <w:rPr>
          <w:rFonts w:hint="eastAsia"/>
        </w:rPr>
        <w:lastRenderedPageBreak/>
        <w:t>沟通</w:t>
      </w:r>
    </w:p>
    <w:p w:rsidR="00422E8F" w:rsidRPr="00422E8F" w:rsidRDefault="00422E8F" w:rsidP="00422E8F">
      <w:r>
        <w:rPr>
          <w:rFonts w:hint="eastAsia"/>
        </w:rPr>
        <w:t>良好通畅的沟通是项目团队协作的基石。沟通有自上而下、自下而上、横向沟通等形式，项目管理人员应建立团队沟通机制、保障沟通效率、减少无效沟通</w:t>
      </w:r>
      <w:r w:rsidR="003262E4">
        <w:rPr>
          <w:rFonts w:hint="eastAsia"/>
        </w:rPr>
        <w:t>。</w:t>
      </w:r>
    </w:p>
    <w:p w:rsidR="00B61638" w:rsidRDefault="007A77B3" w:rsidP="00F9264E">
      <w:pPr>
        <w:pStyle w:val="2"/>
      </w:pPr>
      <w:r>
        <w:rPr>
          <w:rFonts w:hint="eastAsia"/>
        </w:rPr>
        <w:t>规范的执行</w:t>
      </w:r>
    </w:p>
    <w:p w:rsidR="00020869" w:rsidRDefault="00770D45" w:rsidP="00F50DCB">
      <w:r>
        <w:rPr>
          <w:rFonts w:hint="eastAsia"/>
        </w:rPr>
        <w:t>要求项目组所有成员严格执行，违者将采取惩罚措施（扣绩效、罚</w:t>
      </w:r>
      <w:r w:rsidR="00020869">
        <w:rPr>
          <w:rFonts w:hint="eastAsia"/>
        </w:rPr>
        <w:t>红包等）</w:t>
      </w:r>
    </w:p>
    <w:p w:rsidR="002101E5" w:rsidRDefault="002101E5" w:rsidP="002101E5">
      <w:pPr>
        <w:pStyle w:val="1"/>
      </w:pPr>
      <w:r>
        <w:rPr>
          <w:rFonts w:hint="eastAsia"/>
        </w:rPr>
        <w:t>研发流程规范</w:t>
      </w:r>
    </w:p>
    <w:p w:rsidR="004D6EE7" w:rsidRDefault="000F21F8" w:rsidP="004D6EE7">
      <w:pPr>
        <w:pStyle w:val="2"/>
      </w:pPr>
      <w:r>
        <w:rPr>
          <w:rFonts w:hint="eastAsia"/>
        </w:rPr>
        <w:t>本规范约束的人员</w:t>
      </w:r>
    </w:p>
    <w:p w:rsidR="000F21F8" w:rsidRDefault="000F21F8" w:rsidP="000F21F8">
      <w:r>
        <w:rPr>
          <w:rFonts w:hint="eastAsia"/>
        </w:rPr>
        <w:t>软件项目研发是一个</w:t>
      </w:r>
      <w:r w:rsidR="009C78F9">
        <w:rPr>
          <w:rFonts w:hint="eastAsia"/>
        </w:rPr>
        <w:t>已经具有一定历史的</w:t>
      </w:r>
      <w:r>
        <w:rPr>
          <w:rFonts w:hint="eastAsia"/>
        </w:rPr>
        <w:t>系统性工程，</w:t>
      </w:r>
      <w:r w:rsidR="009C78F9">
        <w:rPr>
          <w:rFonts w:hint="eastAsia"/>
        </w:rPr>
        <w:t>一个软件产品从设计到产出，基本已经形成了固定的业界标准流程。传统的软件项目基本采用瀑布流式的研发流程，即可行性分析-项目立项-需求评审-设计-开发-测试-部署的流水线作业；近年来互联网行业风生水起，软件项目的生产速度要求越来越高，传统的瀑布式开发已经很难满足项目快速更新迭代的要求，故而敏捷开发大行其道，所谓敏捷开发，即是以需求为核心，</w:t>
      </w:r>
      <w:r w:rsidR="009C78F9" w:rsidRPr="009C78F9">
        <w:rPr>
          <w:rFonts w:hint="eastAsia"/>
        </w:rPr>
        <w:t>采用迭代、循序渐进的方法进行软件开发</w:t>
      </w:r>
      <w:r w:rsidR="000C585D">
        <w:rPr>
          <w:rFonts w:hint="eastAsia"/>
        </w:rPr>
        <w:t>，且在项目不断快速迭代的过程中一直保持可用。敏捷开发对项目各个环节的参与者专业技能要求更高，需要各个环节的人员能够准确、快速地完成各自的任务，并在项目过程中保持高效、准确的沟通和配合。敏捷开发以需求为核心，故而需求的可实施性、精细化程度、业务流程的合理设计是项目版本快速迭代的先决条件和基础保证，这就要求产品经理技能过硬、精通业务。</w:t>
      </w:r>
    </w:p>
    <w:p w:rsidR="000C585D" w:rsidRPr="000F21F8" w:rsidRDefault="000C585D" w:rsidP="000F21F8">
      <w:pPr>
        <w:rPr>
          <w:rFonts w:hint="eastAsia"/>
        </w:rPr>
      </w:pPr>
      <w:r>
        <w:rPr>
          <w:rFonts w:hint="eastAsia"/>
        </w:rPr>
        <w:t>本规范约束的人员包含产品经理、研发人员、测试人员、运维人员。</w:t>
      </w:r>
    </w:p>
    <w:p w:rsidR="004D6EE7" w:rsidRDefault="000F21F8" w:rsidP="004D6EE7">
      <w:pPr>
        <w:pStyle w:val="2"/>
      </w:pPr>
      <w:r>
        <w:rPr>
          <w:rFonts w:hint="eastAsia"/>
        </w:rPr>
        <w:t>规范具体内容</w:t>
      </w:r>
    </w:p>
    <w:p w:rsidR="00DC7147" w:rsidRDefault="00DC7147" w:rsidP="00DC7147">
      <w:pPr>
        <w:pStyle w:val="3"/>
      </w:pPr>
      <w:r>
        <w:rPr>
          <w:rFonts w:hint="eastAsia"/>
        </w:rPr>
        <w:t>项目管理工具的使用</w:t>
      </w:r>
    </w:p>
    <w:p w:rsidR="006E6C74" w:rsidRDefault="006E6C74" w:rsidP="006E6C74">
      <w:r>
        <w:rPr>
          <w:rFonts w:hint="eastAsia"/>
        </w:rPr>
        <w:t>金穗</w:t>
      </w:r>
      <w:proofErr w:type="gramStart"/>
      <w:r>
        <w:rPr>
          <w:rFonts w:hint="eastAsia"/>
        </w:rPr>
        <w:t>慧生活</w:t>
      </w:r>
      <w:proofErr w:type="gramEnd"/>
      <w:r>
        <w:rPr>
          <w:rFonts w:hint="eastAsia"/>
        </w:rPr>
        <w:t>项目采用开源项目管理软件-“禅道”作为统一的项目管理软件。项目实施初期，项目经理应为项目所有参与者建立账户、分配角色，并做系统的培训。针对各个角色，大体操作如下：</w:t>
      </w:r>
    </w:p>
    <w:p w:rsidR="006E6C74" w:rsidRPr="00C652E5" w:rsidRDefault="006E6C74" w:rsidP="00C652E5">
      <w:pPr>
        <w:pStyle w:val="a9"/>
        <w:numPr>
          <w:ilvl w:val="0"/>
          <w:numId w:val="3"/>
        </w:numPr>
        <w:ind w:firstLineChars="0"/>
        <w:rPr>
          <w:b/>
        </w:rPr>
      </w:pPr>
      <w:r w:rsidRPr="00C652E5">
        <w:rPr>
          <w:rFonts w:hint="eastAsia"/>
          <w:b/>
        </w:rPr>
        <w:t>产品经理：创建产品、提出需求、制定计划</w:t>
      </w:r>
    </w:p>
    <w:p w:rsidR="006E6C74" w:rsidRPr="00C652E5" w:rsidRDefault="006E6C74" w:rsidP="00C652E5">
      <w:pPr>
        <w:pStyle w:val="a9"/>
        <w:numPr>
          <w:ilvl w:val="0"/>
          <w:numId w:val="3"/>
        </w:numPr>
        <w:ind w:firstLineChars="0"/>
        <w:rPr>
          <w:b/>
        </w:rPr>
      </w:pPr>
      <w:r w:rsidRPr="00C652E5">
        <w:rPr>
          <w:rFonts w:hint="eastAsia"/>
          <w:b/>
        </w:rPr>
        <w:t>项目经理（项目模块负责人）：创建项目、关联产品、关联需求、创建任务、拆分任务、指派任务</w:t>
      </w:r>
    </w:p>
    <w:p w:rsidR="004E6F4B" w:rsidRPr="00C652E5" w:rsidRDefault="004E6F4B" w:rsidP="00C652E5">
      <w:pPr>
        <w:pStyle w:val="a9"/>
        <w:numPr>
          <w:ilvl w:val="0"/>
          <w:numId w:val="3"/>
        </w:numPr>
        <w:ind w:firstLineChars="0"/>
        <w:rPr>
          <w:b/>
        </w:rPr>
      </w:pPr>
      <w:r w:rsidRPr="00C652E5">
        <w:rPr>
          <w:rFonts w:hint="eastAsia"/>
          <w:b/>
        </w:rPr>
        <w:t>开发人员（前端&amp;后端）：领取任务、完成任务、提交测试</w:t>
      </w:r>
    </w:p>
    <w:p w:rsidR="004E6F4B" w:rsidRPr="00C652E5" w:rsidRDefault="004E6F4B" w:rsidP="00C652E5">
      <w:pPr>
        <w:pStyle w:val="a9"/>
        <w:numPr>
          <w:ilvl w:val="0"/>
          <w:numId w:val="3"/>
        </w:numPr>
        <w:ind w:firstLineChars="0"/>
        <w:rPr>
          <w:rFonts w:hint="eastAsia"/>
          <w:b/>
        </w:rPr>
      </w:pPr>
      <w:r w:rsidRPr="00C652E5">
        <w:rPr>
          <w:rFonts w:hint="eastAsia"/>
          <w:b/>
        </w:rPr>
        <w:t>测试人员：领取开发人员提交的测试任务、测试；开发期间编写测试文档、测试用例等。</w:t>
      </w:r>
    </w:p>
    <w:p w:rsidR="00DC7147" w:rsidRDefault="00DC7147" w:rsidP="00DC7147">
      <w:pPr>
        <w:pStyle w:val="3"/>
      </w:pPr>
      <w:r>
        <w:rPr>
          <w:rFonts w:hint="eastAsia"/>
        </w:rPr>
        <w:t>项目版本迭代的一般流程</w:t>
      </w:r>
    </w:p>
    <w:p w:rsidR="00391438" w:rsidRPr="00391438" w:rsidRDefault="00391438" w:rsidP="00391438">
      <w:pPr>
        <w:rPr>
          <w:rFonts w:hint="eastAsia"/>
        </w:rPr>
      </w:pPr>
      <w:r w:rsidRPr="00982A64">
        <w:rPr>
          <w:rFonts w:hint="eastAsia"/>
          <w:color w:val="FF0000"/>
        </w:rPr>
        <w:t>需求分析&amp;评审</w:t>
      </w:r>
      <w:r>
        <w:rPr>
          <w:rFonts w:hint="eastAsia"/>
        </w:rPr>
        <w:t>-方案设计-开发-测试-</w:t>
      </w:r>
      <w:r w:rsidR="006B5EC9">
        <w:rPr>
          <w:rFonts w:hint="eastAsia"/>
        </w:rPr>
        <w:t>发布</w:t>
      </w:r>
      <w:r>
        <w:rPr>
          <w:rFonts w:hint="eastAsia"/>
        </w:rPr>
        <w:t>验收</w:t>
      </w:r>
    </w:p>
    <w:p w:rsidR="00DC7147" w:rsidRDefault="00DC7147" w:rsidP="00DC7147">
      <w:pPr>
        <w:pStyle w:val="3"/>
      </w:pPr>
      <w:r>
        <w:rPr>
          <w:rFonts w:hint="eastAsia"/>
        </w:rPr>
        <w:lastRenderedPageBreak/>
        <w:t>针对线上</w:t>
      </w:r>
      <w:r>
        <w:rPr>
          <w:rFonts w:hint="eastAsia"/>
        </w:rPr>
        <w:t>bug</w:t>
      </w:r>
      <w:r w:rsidR="00391438">
        <w:rPr>
          <w:rFonts w:hint="eastAsia"/>
        </w:rPr>
        <w:t>的处理流程</w:t>
      </w:r>
    </w:p>
    <w:p w:rsidR="006B5EC9" w:rsidRPr="006B5EC9" w:rsidRDefault="006B5EC9" w:rsidP="006B5EC9">
      <w:pPr>
        <w:rPr>
          <w:rFonts w:hint="eastAsia"/>
        </w:rPr>
      </w:pPr>
      <w:r>
        <w:rPr>
          <w:rFonts w:hint="eastAsia"/>
        </w:rPr>
        <w:t>线上bug的处理可归为紧急事件，应按照标准的处置流程处理：响应-安抚-排查问题-修改代码-测试-发布；具体的代码修改及分支管理请参考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分支管理规范。</w:t>
      </w:r>
    </w:p>
    <w:p w:rsidR="00682318" w:rsidRDefault="00682318" w:rsidP="00F9264E">
      <w:pPr>
        <w:pStyle w:val="1"/>
      </w:pPr>
      <w:r>
        <w:rPr>
          <w:rFonts w:hint="eastAsia"/>
        </w:rPr>
        <w:t>开发</w:t>
      </w:r>
      <w:r w:rsidR="007A77B3">
        <w:rPr>
          <w:rFonts w:hint="eastAsia"/>
        </w:rPr>
        <w:t>环境</w:t>
      </w:r>
      <w:r>
        <w:rPr>
          <w:rFonts w:hint="eastAsia"/>
        </w:rPr>
        <w:t>规范</w:t>
      </w:r>
    </w:p>
    <w:p w:rsidR="00BF1AE7" w:rsidRDefault="00BF1AE7" w:rsidP="00F9264E">
      <w:pPr>
        <w:pStyle w:val="2"/>
      </w:pPr>
      <w:r>
        <w:rPr>
          <w:rFonts w:hint="eastAsia"/>
        </w:rPr>
        <w:t>原则</w:t>
      </w:r>
    </w:p>
    <w:p w:rsidR="00B61638" w:rsidRDefault="001769F9" w:rsidP="00DC7147">
      <w:pPr>
        <w:pStyle w:val="3"/>
      </w:pPr>
      <w:r>
        <w:rPr>
          <w:rFonts w:hint="eastAsia"/>
        </w:rPr>
        <w:t>统一开发环境</w:t>
      </w:r>
    </w:p>
    <w:p w:rsidR="00737A7D" w:rsidRPr="00737A7D" w:rsidRDefault="00737A7D" w:rsidP="00737A7D">
      <w:r>
        <w:rPr>
          <w:rFonts w:hint="eastAsia"/>
        </w:rPr>
        <w:t>团队技术经理在项目开展初期，应该要求项目组成员统一开发环境，避免开发环境差异造成的不必要问题，最好搭建ftp</w:t>
      </w:r>
      <w:r w:rsidR="00DB2DD8">
        <w:rPr>
          <w:rFonts w:hint="eastAsia"/>
        </w:rPr>
        <w:t>服务或者</w:t>
      </w:r>
      <w:r w:rsidR="003706B4">
        <w:rPr>
          <w:rFonts w:hint="eastAsia"/>
        </w:rPr>
        <w:t>以</w:t>
      </w:r>
      <w:r w:rsidR="00527726">
        <w:rPr>
          <w:rFonts w:hint="eastAsia"/>
        </w:rPr>
        <w:t>其他形式向团队成员提供统一的开发环境相关工具的安装文件，包括但不限于</w:t>
      </w:r>
      <w:r w:rsidR="00DB2DD8">
        <w:rPr>
          <w:rFonts w:hint="eastAsia"/>
        </w:rPr>
        <w:t>以下方面：</w:t>
      </w:r>
    </w:p>
    <w:p w:rsidR="001769F9" w:rsidRDefault="001769F9" w:rsidP="0014715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开发工具</w:t>
      </w:r>
      <w:r w:rsidR="00E37F79">
        <w:rPr>
          <w:rFonts w:hint="eastAsia"/>
        </w:rPr>
        <w:t>（I</w:t>
      </w:r>
      <w:r w:rsidR="00E37F79">
        <w:t>DE</w:t>
      </w:r>
      <w:r w:rsidR="00E37F79">
        <w:rPr>
          <w:rFonts w:hint="eastAsia"/>
        </w:rPr>
        <w:t>、数据库图形化工具、远程S</w:t>
      </w:r>
      <w:r w:rsidR="00E37F79">
        <w:t>SH</w:t>
      </w:r>
      <w:r w:rsidR="00E37F79">
        <w:rPr>
          <w:rFonts w:hint="eastAsia"/>
        </w:rPr>
        <w:t>连接工具等）</w:t>
      </w:r>
    </w:p>
    <w:p w:rsidR="001769F9" w:rsidRDefault="001769F9" w:rsidP="0014715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集成环境</w:t>
      </w:r>
      <w:r w:rsidR="00125122">
        <w:rPr>
          <w:rFonts w:hint="eastAsia"/>
        </w:rPr>
        <w:t>（J</w:t>
      </w:r>
      <w:r w:rsidR="00125122">
        <w:t>DK</w:t>
      </w:r>
      <w:r w:rsidR="00125122">
        <w:rPr>
          <w:rFonts w:hint="eastAsia"/>
        </w:rPr>
        <w:t>、MySQL等）</w:t>
      </w:r>
    </w:p>
    <w:p w:rsidR="001769F9" w:rsidRDefault="001769F9" w:rsidP="0014715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中间件的使用</w:t>
      </w:r>
      <w:r w:rsidR="001A0380">
        <w:rPr>
          <w:rFonts w:hint="eastAsia"/>
        </w:rPr>
        <w:t>（</w:t>
      </w:r>
      <w:proofErr w:type="spellStart"/>
      <w:r w:rsidR="001A0380">
        <w:rPr>
          <w:rFonts w:hint="eastAsia"/>
        </w:rPr>
        <w:t>Redis</w:t>
      </w:r>
      <w:proofErr w:type="spellEnd"/>
      <w:r w:rsidR="001A0380">
        <w:rPr>
          <w:rFonts w:hint="eastAsia"/>
        </w:rPr>
        <w:t>、E</w:t>
      </w:r>
      <w:r w:rsidR="001A0380">
        <w:t>S</w:t>
      </w:r>
      <w:r w:rsidR="001A0380">
        <w:rPr>
          <w:rFonts w:hint="eastAsia"/>
        </w:rPr>
        <w:t>等）</w:t>
      </w:r>
    </w:p>
    <w:p w:rsidR="001769F9" w:rsidRDefault="001769F9" w:rsidP="0014715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字符集标准</w:t>
      </w:r>
      <w:r w:rsidR="00AA5DEE">
        <w:rPr>
          <w:rFonts w:hint="eastAsia"/>
        </w:rPr>
        <w:t>（U</w:t>
      </w:r>
      <w:r w:rsidR="00AA5DEE">
        <w:t>TF-8</w:t>
      </w:r>
      <w:r w:rsidR="00AA5DEE">
        <w:rPr>
          <w:rFonts w:hint="eastAsia"/>
        </w:rPr>
        <w:t>）</w:t>
      </w:r>
    </w:p>
    <w:p w:rsidR="00260B69" w:rsidRPr="001769F9" w:rsidRDefault="00260B69" w:rsidP="0014715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其他开发相关的软件或工具</w:t>
      </w:r>
    </w:p>
    <w:p w:rsidR="00BF1AE7" w:rsidRDefault="000D37E0" w:rsidP="00DC7147">
      <w:pPr>
        <w:pStyle w:val="3"/>
      </w:pPr>
      <w:r>
        <w:rPr>
          <w:rFonts w:hint="eastAsia"/>
        </w:rPr>
        <w:t>开源优先</w:t>
      </w:r>
    </w:p>
    <w:p w:rsidR="00D62EC3" w:rsidRPr="00D62EC3" w:rsidRDefault="00873E1A" w:rsidP="00D62EC3">
      <w:r>
        <w:rPr>
          <w:rFonts w:hint="eastAsia"/>
        </w:rPr>
        <w:t>当</w:t>
      </w:r>
      <w:r w:rsidR="00275D3F">
        <w:rPr>
          <w:rFonts w:hint="eastAsia"/>
        </w:rPr>
        <w:t>前国内的软件环境基本奉行“拿来主义”，</w:t>
      </w:r>
      <w:r>
        <w:rPr>
          <w:rFonts w:hint="eastAsia"/>
        </w:rPr>
        <w:t>各种收费软件被“破解”、“激活”，对于此</w:t>
      </w:r>
      <w:r w:rsidR="006D2E74">
        <w:rPr>
          <w:rFonts w:hint="eastAsia"/>
        </w:rPr>
        <w:t>种方式，我们不应提倡；尤其在行内作业，应坚决杜绝</w:t>
      </w:r>
      <w:r w:rsidR="00527726">
        <w:rPr>
          <w:rFonts w:hint="eastAsia"/>
        </w:rPr>
        <w:t>在个人P</w:t>
      </w:r>
      <w:r w:rsidR="00527726">
        <w:t>C</w:t>
      </w:r>
      <w:r w:rsidR="00527726">
        <w:rPr>
          <w:rFonts w:hint="eastAsia"/>
        </w:rPr>
        <w:t>上</w:t>
      </w:r>
      <w:r w:rsidR="006D2E74">
        <w:rPr>
          <w:rFonts w:hint="eastAsia"/>
        </w:rPr>
        <w:t>使用盗版软件甚至</w:t>
      </w:r>
      <w:r>
        <w:rPr>
          <w:rFonts w:hint="eastAsia"/>
        </w:rPr>
        <w:t>在行方服务器上安装使用盗版软件。优先使用社区用户量大、活跃度高的开源项目，例如spring体系框架、eclipse等；为了项目的持续维护，请</w:t>
      </w:r>
      <w:r w:rsidR="00ED5B05">
        <w:rPr>
          <w:rFonts w:hint="eastAsia"/>
        </w:rPr>
        <w:t>尽量</w:t>
      </w:r>
      <w:r>
        <w:rPr>
          <w:rFonts w:hint="eastAsia"/>
        </w:rPr>
        <w:t>不要使用小众的开源项目。</w:t>
      </w:r>
    </w:p>
    <w:p w:rsidR="00EB21FF" w:rsidRDefault="00BF1AE7" w:rsidP="00F9264E">
      <w:pPr>
        <w:pStyle w:val="2"/>
      </w:pPr>
      <w:r>
        <w:rPr>
          <w:rFonts w:hint="eastAsia"/>
        </w:rPr>
        <w:t>具体规范</w:t>
      </w:r>
      <w:r w:rsidR="007D0961">
        <w:rPr>
          <w:rFonts w:hint="eastAsia"/>
        </w:rPr>
        <w:t>（</w:t>
      </w:r>
      <w:r w:rsidR="007D0961">
        <w:rPr>
          <w:rFonts w:hint="eastAsia"/>
        </w:rPr>
        <w:t>Java</w:t>
      </w:r>
      <w:r w:rsidR="007D0961">
        <w:rPr>
          <w:rFonts w:hint="eastAsia"/>
        </w:rPr>
        <w:t>后端）</w:t>
      </w:r>
    </w:p>
    <w:p w:rsidR="00BF1AE7" w:rsidRDefault="00BF1AE7" w:rsidP="00DC7147">
      <w:pPr>
        <w:pStyle w:val="3"/>
      </w:pPr>
      <w:r>
        <w:t>JDK</w:t>
      </w:r>
      <w:r>
        <w:rPr>
          <w:rFonts w:hint="eastAsia"/>
        </w:rPr>
        <w:t>&amp;</w:t>
      </w:r>
      <w:r>
        <w:t>JRE</w:t>
      </w:r>
    </w:p>
    <w:p w:rsidR="007C3B6F" w:rsidRPr="007C3B6F" w:rsidRDefault="007C3B6F" w:rsidP="007C3B6F">
      <w:r>
        <w:rPr>
          <w:rFonts w:hint="eastAsia"/>
        </w:rPr>
        <w:t>随着越来越多的开源项目以及依赖java环境的中间件的更新，目前市场上</w:t>
      </w:r>
      <w:r w:rsidR="00527726">
        <w:rPr>
          <w:rFonts w:hint="eastAsia"/>
        </w:rPr>
        <w:t>很多工具或者开源项目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的最低要求已经不能低于Java</w:t>
      </w:r>
      <w:r>
        <w:t xml:space="preserve"> 8</w:t>
      </w:r>
      <w:r>
        <w:rPr>
          <w:rFonts w:hint="eastAsia"/>
        </w:rPr>
        <w:t>，故而今后所有项目使用的J</w:t>
      </w:r>
      <w:r>
        <w:t>DK&amp;JRE</w:t>
      </w:r>
      <w:r>
        <w:rPr>
          <w:rFonts w:hint="eastAsia"/>
        </w:rPr>
        <w:t>标准不能低于Java</w:t>
      </w:r>
      <w:r>
        <w:t xml:space="preserve"> 8</w:t>
      </w:r>
      <w:r>
        <w:rPr>
          <w:rFonts w:hint="eastAsia"/>
        </w:rPr>
        <w:t>，具体根据项目需求选择，要求是开发环境、测试环境、生产环境全部统一J</w:t>
      </w:r>
      <w:r>
        <w:t>DK</w:t>
      </w:r>
      <w:r>
        <w:rPr>
          <w:rFonts w:hint="eastAsia"/>
        </w:rPr>
        <w:t>版本号（精确到小版本号</w:t>
      </w:r>
      <w:r w:rsidR="001B2349">
        <w:rPr>
          <w:rFonts w:hint="eastAsia"/>
        </w:rPr>
        <w:t>，例如Java</w:t>
      </w:r>
      <w:r w:rsidR="001B2349">
        <w:t xml:space="preserve">8 </w:t>
      </w:r>
      <w:r w:rsidR="001B2349">
        <w:rPr>
          <w:rFonts w:hint="eastAsia"/>
        </w:rPr>
        <w:t>u</w:t>
      </w:r>
      <w:r w:rsidR="001B2349">
        <w:t>201</w:t>
      </w:r>
      <w:r>
        <w:rPr>
          <w:rFonts w:hint="eastAsia"/>
        </w:rPr>
        <w:t>）。</w:t>
      </w:r>
    </w:p>
    <w:p w:rsidR="00BF1AE7" w:rsidRDefault="00BF1AE7" w:rsidP="00DC7147">
      <w:pPr>
        <w:pStyle w:val="3"/>
      </w:pPr>
      <w:r>
        <w:t>M</w:t>
      </w:r>
      <w:r>
        <w:rPr>
          <w:rFonts w:hint="eastAsia"/>
        </w:rPr>
        <w:t>aven</w:t>
      </w:r>
    </w:p>
    <w:p w:rsidR="00021E39" w:rsidRPr="00021E39" w:rsidRDefault="00021E39" w:rsidP="00021E39">
      <w:r>
        <w:rPr>
          <w:rFonts w:hint="eastAsia"/>
        </w:rPr>
        <w:t>对于maven的使用</w:t>
      </w:r>
      <w:r w:rsidR="004A3B0B">
        <w:rPr>
          <w:rFonts w:hint="eastAsia"/>
        </w:rPr>
        <w:t>，要求所有项目组成员统一版本；</w:t>
      </w:r>
      <w:r>
        <w:rPr>
          <w:rFonts w:hint="eastAsia"/>
        </w:rPr>
        <w:t>所有开发人员的maven</w:t>
      </w:r>
      <w:r w:rsidR="00E65E69">
        <w:rPr>
          <w:rFonts w:hint="eastAsia"/>
        </w:rPr>
        <w:t>配置应该一致</w:t>
      </w:r>
      <w:r w:rsidR="004A3B0B">
        <w:rPr>
          <w:rFonts w:hint="eastAsia"/>
        </w:rPr>
        <w:t>。</w:t>
      </w:r>
      <w:r w:rsidR="00E65E69">
        <w:rPr>
          <w:rFonts w:hint="eastAsia"/>
        </w:rPr>
        <w:t>在有外网的环境下，远程仓库可选择阿里中央仓库；</w:t>
      </w:r>
      <w:proofErr w:type="gramStart"/>
      <w:r w:rsidR="00E65E69">
        <w:rPr>
          <w:rFonts w:hint="eastAsia"/>
        </w:rPr>
        <w:t>纯内网</w:t>
      </w:r>
      <w:proofErr w:type="gramEnd"/>
      <w:r w:rsidR="00E65E69">
        <w:rPr>
          <w:rFonts w:hint="eastAsia"/>
        </w:rPr>
        <w:t>的环境下，应由技术经理搭建私服，将项目依赖的所有jar包提前放入私服，并提供统一的maven配置文件。</w:t>
      </w:r>
    </w:p>
    <w:p w:rsidR="00BF1AE7" w:rsidRDefault="00BF1AE7" w:rsidP="00DC7147">
      <w:pPr>
        <w:pStyle w:val="3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 w:rsidR="00066914">
        <w:t xml:space="preserve"> </w:t>
      </w:r>
      <w:r w:rsidR="00066914">
        <w:rPr>
          <w:rFonts w:hint="eastAsia"/>
        </w:rPr>
        <w:t>&amp;</w:t>
      </w:r>
      <w:r w:rsidR="00066914">
        <w:t xml:space="preserve"> </w:t>
      </w:r>
      <w:proofErr w:type="spellStart"/>
      <w:r w:rsidR="00066914">
        <w:t>T</w:t>
      </w:r>
      <w:r w:rsidR="00066914">
        <w:rPr>
          <w:rFonts w:hint="eastAsia"/>
        </w:rPr>
        <w:t>or</w:t>
      </w:r>
      <w:r w:rsidR="00066914">
        <w:t>toiseGit</w:t>
      </w:r>
      <w:proofErr w:type="spellEnd"/>
    </w:p>
    <w:p w:rsidR="004A3B0B" w:rsidRPr="004A3B0B" w:rsidRDefault="00066914" w:rsidP="004A3B0B">
      <w:r>
        <w:rPr>
          <w:rFonts w:hint="eastAsia"/>
        </w:rPr>
        <w:t>统一版本。</w:t>
      </w:r>
    </w:p>
    <w:p w:rsidR="00BF1AE7" w:rsidRDefault="00BF1AE7" w:rsidP="00DC7147">
      <w:pPr>
        <w:pStyle w:val="3"/>
      </w:pPr>
      <w:r>
        <w:t>Idea</w:t>
      </w:r>
    </w:p>
    <w:p w:rsidR="005B6B7F" w:rsidRPr="005B6B7F" w:rsidRDefault="005B6B7F" w:rsidP="005B6B7F">
      <w:r>
        <w:rPr>
          <w:rFonts w:hint="eastAsia"/>
        </w:rPr>
        <w:t>推荐使用正版，统一版本。</w:t>
      </w:r>
    </w:p>
    <w:p w:rsidR="00BF1AE7" w:rsidRDefault="00BF1AE7" w:rsidP="00DC7147">
      <w:pPr>
        <w:pStyle w:val="3"/>
      </w:pPr>
      <w:proofErr w:type="spellStart"/>
      <w:r>
        <w:t>D</w:t>
      </w:r>
      <w:r>
        <w:rPr>
          <w:rFonts w:hint="eastAsia"/>
        </w:rPr>
        <w:t>ataGrip</w:t>
      </w:r>
      <w:proofErr w:type="spellEnd"/>
    </w:p>
    <w:p w:rsidR="005434D0" w:rsidRPr="005434D0" w:rsidRDefault="005434D0" w:rsidP="006D2BB8">
      <w:r>
        <w:rPr>
          <w:rFonts w:hint="eastAsia"/>
        </w:rPr>
        <w:t>推荐使用正版，统一版本。</w:t>
      </w:r>
    </w:p>
    <w:p w:rsidR="00713D90" w:rsidRDefault="00713D90" w:rsidP="00DC7147">
      <w:pPr>
        <w:pStyle w:val="3"/>
      </w:pPr>
      <w:r>
        <w:t>RDM</w:t>
      </w:r>
    </w:p>
    <w:p w:rsidR="00386E20" w:rsidRPr="00386E20" w:rsidRDefault="00386E20" w:rsidP="00346499">
      <w:r>
        <w:rPr>
          <w:rFonts w:hint="eastAsia"/>
        </w:rPr>
        <w:t>推荐使用正版，统一版本。</w:t>
      </w:r>
    </w:p>
    <w:p w:rsidR="000D37E0" w:rsidRDefault="000D37E0" w:rsidP="00DC7147">
      <w:pPr>
        <w:pStyle w:val="3"/>
      </w:pPr>
      <w:r>
        <w:rPr>
          <w:rFonts w:hint="eastAsia"/>
        </w:rPr>
        <w:t>办公软件</w:t>
      </w:r>
    </w:p>
    <w:p w:rsidR="00481353" w:rsidRPr="00481353" w:rsidRDefault="00481353" w:rsidP="00481353">
      <w:r>
        <w:rPr>
          <w:rFonts w:hint="eastAsia"/>
        </w:rPr>
        <w:t>若个人P</w:t>
      </w:r>
      <w:r>
        <w:t>C</w:t>
      </w:r>
      <w:r>
        <w:rPr>
          <w:rFonts w:hint="eastAsia"/>
        </w:rPr>
        <w:t>出厂自带正版Office，则使用；若没有正版Office，推荐使用W</w:t>
      </w:r>
      <w:r>
        <w:t>PS</w:t>
      </w:r>
      <w:r w:rsidR="0076160D">
        <w:rPr>
          <w:rFonts w:hint="eastAsia"/>
        </w:rPr>
        <w:t>个人版</w:t>
      </w:r>
      <w:r>
        <w:rPr>
          <w:rFonts w:hint="eastAsia"/>
        </w:rPr>
        <w:t>。</w:t>
      </w:r>
    </w:p>
    <w:p w:rsidR="00AA1E0B" w:rsidRDefault="00713D90" w:rsidP="00F9264E">
      <w:pPr>
        <w:pStyle w:val="1"/>
      </w:pPr>
      <w:r>
        <w:rPr>
          <w:rFonts w:hint="eastAsia"/>
        </w:rPr>
        <w:lastRenderedPageBreak/>
        <w:t>Java</w:t>
      </w:r>
      <w:r w:rsidR="00275D3F">
        <w:rPr>
          <w:rFonts w:hint="eastAsia"/>
        </w:rPr>
        <w:t>编码</w:t>
      </w:r>
      <w:r w:rsidR="00682318">
        <w:rPr>
          <w:rFonts w:hint="eastAsia"/>
        </w:rPr>
        <w:t>规范</w:t>
      </w:r>
    </w:p>
    <w:p w:rsidR="000D37E0" w:rsidRDefault="00641BD5" w:rsidP="00F9264E">
      <w:pPr>
        <w:pStyle w:val="2"/>
      </w:pPr>
      <w:r>
        <w:rPr>
          <w:rFonts w:hint="eastAsia"/>
        </w:rPr>
        <w:t>命名</w:t>
      </w:r>
      <w:r w:rsidR="00C267E2">
        <w:rPr>
          <w:rFonts w:hint="eastAsia"/>
        </w:rPr>
        <w:t>规范</w:t>
      </w:r>
    </w:p>
    <w:p w:rsidR="00641BD5" w:rsidRPr="00641BD5" w:rsidRDefault="003306C0" w:rsidP="00641BD5">
      <w:pPr>
        <w:pStyle w:val="2"/>
      </w:pPr>
      <w:r>
        <w:rPr>
          <w:rFonts w:hint="eastAsia"/>
        </w:rPr>
        <w:t>阿里巴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编码规约</w:t>
      </w:r>
    </w:p>
    <w:p w:rsidR="00682318" w:rsidRDefault="00682318" w:rsidP="00F9264E">
      <w:pPr>
        <w:pStyle w:val="1"/>
      </w:pPr>
      <w:r>
        <w:rPr>
          <w:rFonts w:hint="eastAsia"/>
        </w:rPr>
        <w:t>版本控制规范</w:t>
      </w:r>
    </w:p>
    <w:p w:rsidR="00B74FF2" w:rsidRDefault="00B44A91" w:rsidP="00B44A91">
      <w:pPr>
        <w:pStyle w:val="2"/>
      </w:pPr>
      <w:r>
        <w:rPr>
          <w:rFonts w:hint="eastAsia"/>
        </w:rPr>
        <w:t>代码提交规范</w:t>
      </w:r>
    </w:p>
    <w:p w:rsidR="000E00FF" w:rsidRDefault="00DC3AD7" w:rsidP="00DC7147">
      <w:pPr>
        <w:pStyle w:val="3"/>
      </w:pPr>
      <w:r>
        <w:rPr>
          <w:rFonts w:hint="eastAsia"/>
        </w:rPr>
        <w:t>注释规范</w:t>
      </w:r>
    </w:p>
    <w:p w:rsidR="000E00FF" w:rsidRPr="000E00FF" w:rsidRDefault="00DC3AD7" w:rsidP="00DC7147">
      <w:pPr>
        <w:pStyle w:val="3"/>
      </w:pPr>
      <w:r>
        <w:rPr>
          <w:rFonts w:hint="eastAsia"/>
        </w:rPr>
        <w:t>代码规范</w:t>
      </w:r>
    </w:p>
    <w:p w:rsidR="00B44A91" w:rsidRDefault="00B44A91" w:rsidP="00B44A91">
      <w:pPr>
        <w:pStyle w:val="2"/>
      </w:pPr>
      <w:r>
        <w:rPr>
          <w:rFonts w:hint="eastAsia"/>
        </w:rPr>
        <w:t>分支管理规范</w:t>
      </w:r>
    </w:p>
    <w:p w:rsidR="00DD69B3" w:rsidRPr="00DD69B3" w:rsidRDefault="0014447D" w:rsidP="00DD69B3">
      <w:pPr>
        <w:jc w:val="center"/>
      </w:pPr>
      <w:r>
        <w:object w:dxaOrig="13638" w:dyaOrig="6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215pt" o:ole="">
            <v:imagedata r:id="rId7" o:title=""/>
          </v:shape>
          <o:OLEObject Type="Embed" ProgID="Visio.Drawing.15" ShapeID="_x0000_i1025" DrawAspect="Content" ObjectID="_1626190288" r:id="rId8"/>
        </w:object>
      </w:r>
    </w:p>
    <w:p w:rsidR="00682318" w:rsidRDefault="00682318" w:rsidP="00F9264E">
      <w:pPr>
        <w:pStyle w:val="1"/>
      </w:pPr>
      <w:r>
        <w:rPr>
          <w:rFonts w:hint="eastAsia"/>
        </w:rPr>
        <w:t>文档管理</w:t>
      </w:r>
      <w:r w:rsidR="00B42ACB">
        <w:rPr>
          <w:rFonts w:hint="eastAsia"/>
        </w:rPr>
        <w:t>规范</w:t>
      </w:r>
    </w:p>
    <w:p w:rsidR="006E762A" w:rsidRDefault="006E762A" w:rsidP="006E762A">
      <w:pPr>
        <w:pStyle w:val="2"/>
      </w:pPr>
      <w:r>
        <w:rPr>
          <w:rFonts w:hint="eastAsia"/>
        </w:rPr>
        <w:t>文档管理范围</w:t>
      </w:r>
    </w:p>
    <w:p w:rsidR="003D5291" w:rsidRDefault="00B5000D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需求文档</w:t>
      </w:r>
    </w:p>
    <w:p w:rsidR="00B5000D" w:rsidRPr="003D5291" w:rsidRDefault="003D5291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E</w:t>
      </w:r>
      <w:r>
        <w:rPr>
          <w:rFonts w:hint="eastAsia"/>
        </w:rPr>
        <w:t>原型</w:t>
      </w:r>
    </w:p>
    <w:p w:rsidR="00B5000D" w:rsidRDefault="00B5000D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概要设计</w:t>
      </w:r>
    </w:p>
    <w:p w:rsidR="00B5000D" w:rsidRDefault="00B5000D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详细设计</w:t>
      </w:r>
    </w:p>
    <w:p w:rsidR="00B5000D" w:rsidRDefault="00B5000D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数据库设计说明书</w:t>
      </w:r>
    </w:p>
    <w:p w:rsidR="00202B15" w:rsidRDefault="00202B15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接口文档</w:t>
      </w:r>
    </w:p>
    <w:p w:rsidR="00EA3EB4" w:rsidRDefault="00EA3EB4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测试用例文档</w:t>
      </w:r>
    </w:p>
    <w:p w:rsidR="00B5000D" w:rsidRDefault="00B5000D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团队规范性文档</w:t>
      </w:r>
    </w:p>
    <w:p w:rsidR="00401841" w:rsidRPr="00B5000D" w:rsidRDefault="00173853" w:rsidP="00A0171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其他项目实施过程中产生的文档</w:t>
      </w:r>
    </w:p>
    <w:p w:rsidR="006E762A" w:rsidRPr="006E762A" w:rsidRDefault="006E762A" w:rsidP="006E762A">
      <w:pPr>
        <w:pStyle w:val="2"/>
      </w:pPr>
      <w:r>
        <w:rPr>
          <w:rFonts w:hint="eastAsia"/>
        </w:rPr>
        <w:t>文档管理规范</w:t>
      </w:r>
    </w:p>
    <w:p w:rsidR="00682318" w:rsidRDefault="00BB1BF3" w:rsidP="00F9264E">
      <w:pPr>
        <w:pStyle w:val="1"/>
      </w:pPr>
      <w:r>
        <w:rPr>
          <w:rFonts w:hint="eastAsia"/>
        </w:rPr>
        <w:t>岗位</w:t>
      </w:r>
      <w:r w:rsidR="00BB6E8A">
        <w:rPr>
          <w:rFonts w:hint="eastAsia"/>
        </w:rPr>
        <w:t>职能</w:t>
      </w:r>
      <w:r w:rsidR="00682318">
        <w:rPr>
          <w:rFonts w:hint="eastAsia"/>
        </w:rPr>
        <w:t>管理规范</w:t>
      </w:r>
    </w:p>
    <w:p w:rsidR="00C71401" w:rsidRPr="00C71401" w:rsidRDefault="00C71401" w:rsidP="00C71401">
      <w:pPr>
        <w:pStyle w:val="2"/>
        <w:rPr>
          <w:rFonts w:hint="eastAsia"/>
        </w:rPr>
      </w:pPr>
      <w:r>
        <w:rPr>
          <w:rFonts w:hint="eastAsia"/>
        </w:rPr>
        <w:t>项目经理</w:t>
      </w:r>
    </w:p>
    <w:p w:rsidR="00AC1287" w:rsidRDefault="00AC1287" w:rsidP="00AC1287">
      <w:pPr>
        <w:pStyle w:val="2"/>
      </w:pPr>
      <w:r>
        <w:rPr>
          <w:rFonts w:hint="eastAsia"/>
        </w:rPr>
        <w:t>产品经理</w:t>
      </w:r>
    </w:p>
    <w:p w:rsidR="00AC1287" w:rsidRDefault="00AC1287" w:rsidP="00AC1287">
      <w:pPr>
        <w:pStyle w:val="2"/>
      </w:pPr>
      <w:r>
        <w:rPr>
          <w:rFonts w:hint="eastAsia"/>
        </w:rPr>
        <w:t>研发工程师</w:t>
      </w:r>
    </w:p>
    <w:p w:rsidR="00681527" w:rsidRPr="00681527" w:rsidRDefault="00AC1287" w:rsidP="00681527">
      <w:pPr>
        <w:pStyle w:val="2"/>
      </w:pPr>
      <w:r>
        <w:rPr>
          <w:rFonts w:hint="eastAsia"/>
        </w:rPr>
        <w:t>测试工程师</w:t>
      </w:r>
    </w:p>
    <w:p w:rsidR="00682318" w:rsidRDefault="00682318" w:rsidP="00F9264E">
      <w:pPr>
        <w:pStyle w:val="1"/>
      </w:pPr>
      <w:r>
        <w:rPr>
          <w:rFonts w:hint="eastAsia"/>
        </w:rPr>
        <w:t>数据库设计规范</w:t>
      </w:r>
    </w:p>
    <w:p w:rsidR="00406A9D" w:rsidRDefault="00406A9D" w:rsidP="00406A9D">
      <w:pPr>
        <w:pStyle w:val="2"/>
      </w:pPr>
      <w:r>
        <w:rPr>
          <w:rFonts w:hint="eastAsia"/>
        </w:rPr>
        <w:t>三大范式</w:t>
      </w:r>
    </w:p>
    <w:p w:rsidR="00681527" w:rsidRDefault="00314778" w:rsidP="00681527">
      <w:pPr>
        <w:pStyle w:val="1"/>
      </w:pPr>
      <w:r>
        <w:rPr>
          <w:rFonts w:hint="eastAsia"/>
        </w:rPr>
        <w:t>项目</w:t>
      </w:r>
      <w:r w:rsidR="00681527">
        <w:rPr>
          <w:rFonts w:hint="eastAsia"/>
        </w:rPr>
        <w:t>运维规范</w:t>
      </w:r>
    </w:p>
    <w:p w:rsidR="00BB1BF3" w:rsidRPr="00BB1BF3" w:rsidRDefault="00757F69" w:rsidP="00BB1BF3">
      <w:pPr>
        <w:pStyle w:val="2"/>
      </w:pPr>
      <w:r>
        <w:rPr>
          <w:rFonts w:hint="eastAsia"/>
        </w:rPr>
        <w:t xml:space="preserve"> </w:t>
      </w:r>
      <w:bookmarkStart w:id="0" w:name="_GoBack"/>
      <w:bookmarkEnd w:id="0"/>
    </w:p>
    <w:p w:rsidR="007E6D79" w:rsidRPr="007E6D79" w:rsidRDefault="007E6D79" w:rsidP="00F9264E">
      <w:pPr>
        <w:pStyle w:val="1"/>
      </w:pPr>
      <w:r>
        <w:rPr>
          <w:rFonts w:hint="eastAsia"/>
        </w:rPr>
        <w:t>其他非标准性规范</w:t>
      </w:r>
    </w:p>
    <w:sectPr w:rsidR="007E6D79" w:rsidRPr="007E6D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A01" w:rsidRDefault="00507A01" w:rsidP="003E6F6B">
      <w:pPr>
        <w:spacing w:after="0" w:line="240" w:lineRule="auto"/>
      </w:pPr>
      <w:r>
        <w:separator/>
      </w:r>
    </w:p>
  </w:endnote>
  <w:endnote w:type="continuationSeparator" w:id="0">
    <w:p w:rsidR="00507A01" w:rsidRDefault="00507A01" w:rsidP="003E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6B" w:rsidRDefault="003E6F6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317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50090" w:rsidRDefault="00950090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7F6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7F6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6F6B" w:rsidRPr="0033726F" w:rsidRDefault="003E6F6B" w:rsidP="0033726F">
    <w:pPr>
      <w:pStyle w:val="a7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6B" w:rsidRDefault="003E6F6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A01" w:rsidRDefault="00507A01" w:rsidP="003E6F6B">
      <w:pPr>
        <w:spacing w:after="0" w:line="240" w:lineRule="auto"/>
      </w:pPr>
      <w:r>
        <w:separator/>
      </w:r>
    </w:p>
  </w:footnote>
  <w:footnote w:type="continuationSeparator" w:id="0">
    <w:p w:rsidR="00507A01" w:rsidRDefault="00507A01" w:rsidP="003E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6B" w:rsidRDefault="003E6F6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6B" w:rsidRDefault="0033726F">
    <w:pPr>
      <w:pStyle w:val="a5"/>
      <w:ind w:firstLine="360"/>
    </w:pPr>
    <w:r>
      <w:rPr>
        <w:rFonts w:hint="eastAsia"/>
      </w:rPr>
      <w:t>金穗</w:t>
    </w:r>
    <w:proofErr w:type="gramStart"/>
    <w:r>
      <w:rPr>
        <w:rFonts w:hint="eastAsia"/>
      </w:rPr>
      <w:t>慧生活</w:t>
    </w:r>
    <w:proofErr w:type="gramEnd"/>
    <w:r>
      <w:rPr>
        <w:rFonts w:hint="eastAsia"/>
      </w:rPr>
      <w:t>项目研发管理规范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6B" w:rsidRDefault="003E6F6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234"/>
    <w:multiLevelType w:val="hybridMultilevel"/>
    <w:tmpl w:val="C566878A"/>
    <w:lvl w:ilvl="0" w:tplc="04090001">
      <w:start w:val="1"/>
      <w:numFmt w:val="bullet"/>
      <w:lvlText w:val=""/>
      <w:lvlJc w:val="left"/>
      <w:pPr>
        <w:ind w:left="82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1" w15:restartNumberingAfterBreak="0">
    <w:nsid w:val="30474AA8"/>
    <w:multiLevelType w:val="multilevel"/>
    <w:tmpl w:val="EB5E1B6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D7A2533"/>
    <w:multiLevelType w:val="hybridMultilevel"/>
    <w:tmpl w:val="364A02EA"/>
    <w:lvl w:ilvl="0" w:tplc="04090001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518929E5"/>
    <w:multiLevelType w:val="hybridMultilevel"/>
    <w:tmpl w:val="F4BA042C"/>
    <w:lvl w:ilvl="0" w:tplc="04090001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79"/>
    <w:rsid w:val="00020869"/>
    <w:rsid w:val="00021E39"/>
    <w:rsid w:val="00066914"/>
    <w:rsid w:val="000C41B4"/>
    <w:rsid w:val="000C585D"/>
    <w:rsid w:val="000D37E0"/>
    <w:rsid w:val="000E00FF"/>
    <w:rsid w:val="000F21F8"/>
    <w:rsid w:val="000F7CC3"/>
    <w:rsid w:val="00112AD2"/>
    <w:rsid w:val="00125122"/>
    <w:rsid w:val="0014447D"/>
    <w:rsid w:val="00147150"/>
    <w:rsid w:val="00147B4C"/>
    <w:rsid w:val="00173853"/>
    <w:rsid w:val="001769F9"/>
    <w:rsid w:val="0019127F"/>
    <w:rsid w:val="001A0380"/>
    <w:rsid w:val="001A7B8F"/>
    <w:rsid w:val="001B2349"/>
    <w:rsid w:val="001F7B2B"/>
    <w:rsid w:val="00202B15"/>
    <w:rsid w:val="002101E5"/>
    <w:rsid w:val="00225BB9"/>
    <w:rsid w:val="0023100A"/>
    <w:rsid w:val="00255429"/>
    <w:rsid w:val="00260B69"/>
    <w:rsid w:val="00263579"/>
    <w:rsid w:val="00271D53"/>
    <w:rsid w:val="00275D3F"/>
    <w:rsid w:val="002A2834"/>
    <w:rsid w:val="002E2FF7"/>
    <w:rsid w:val="002F5C42"/>
    <w:rsid w:val="00314778"/>
    <w:rsid w:val="003262E4"/>
    <w:rsid w:val="003306C0"/>
    <w:rsid w:val="0033726F"/>
    <w:rsid w:val="00346499"/>
    <w:rsid w:val="003706B4"/>
    <w:rsid w:val="00386E20"/>
    <w:rsid w:val="00391438"/>
    <w:rsid w:val="003A428B"/>
    <w:rsid w:val="003C77AB"/>
    <w:rsid w:val="003D5291"/>
    <w:rsid w:val="003E6F6B"/>
    <w:rsid w:val="00401841"/>
    <w:rsid w:val="00406A9D"/>
    <w:rsid w:val="00422E8F"/>
    <w:rsid w:val="0044223F"/>
    <w:rsid w:val="0047121A"/>
    <w:rsid w:val="00481353"/>
    <w:rsid w:val="004A3B0B"/>
    <w:rsid w:val="004D6EE7"/>
    <w:rsid w:val="004E6F4B"/>
    <w:rsid w:val="00507A01"/>
    <w:rsid w:val="00527726"/>
    <w:rsid w:val="005434D0"/>
    <w:rsid w:val="00567A07"/>
    <w:rsid w:val="005B6B7F"/>
    <w:rsid w:val="00641BD5"/>
    <w:rsid w:val="006562BC"/>
    <w:rsid w:val="00681527"/>
    <w:rsid w:val="00682318"/>
    <w:rsid w:val="006B5EC9"/>
    <w:rsid w:val="006D2BB8"/>
    <w:rsid w:val="006D2E74"/>
    <w:rsid w:val="006E6C74"/>
    <w:rsid w:val="006E762A"/>
    <w:rsid w:val="00713D90"/>
    <w:rsid w:val="0072347C"/>
    <w:rsid w:val="0072653E"/>
    <w:rsid w:val="00737A7D"/>
    <w:rsid w:val="00757F69"/>
    <w:rsid w:val="0076160D"/>
    <w:rsid w:val="00767E3C"/>
    <w:rsid w:val="00770D45"/>
    <w:rsid w:val="007A77B3"/>
    <w:rsid w:val="007C3B6F"/>
    <w:rsid w:val="007D0961"/>
    <w:rsid w:val="007E6D79"/>
    <w:rsid w:val="00806D61"/>
    <w:rsid w:val="0083714C"/>
    <w:rsid w:val="00873E1A"/>
    <w:rsid w:val="008A4784"/>
    <w:rsid w:val="008E0186"/>
    <w:rsid w:val="008F4B48"/>
    <w:rsid w:val="00950090"/>
    <w:rsid w:val="00982A64"/>
    <w:rsid w:val="00992242"/>
    <w:rsid w:val="009A141D"/>
    <w:rsid w:val="009C78F9"/>
    <w:rsid w:val="00A01712"/>
    <w:rsid w:val="00A1484B"/>
    <w:rsid w:val="00A51A13"/>
    <w:rsid w:val="00AA1E0B"/>
    <w:rsid w:val="00AA5DEE"/>
    <w:rsid w:val="00AA7DDA"/>
    <w:rsid w:val="00AC1287"/>
    <w:rsid w:val="00AD0AA9"/>
    <w:rsid w:val="00AD5243"/>
    <w:rsid w:val="00B42ACB"/>
    <w:rsid w:val="00B44A91"/>
    <w:rsid w:val="00B5000D"/>
    <w:rsid w:val="00B61638"/>
    <w:rsid w:val="00B74FF2"/>
    <w:rsid w:val="00BB1BF3"/>
    <w:rsid w:val="00BB6E8A"/>
    <w:rsid w:val="00BD5BF5"/>
    <w:rsid w:val="00BF1AE7"/>
    <w:rsid w:val="00C267E2"/>
    <w:rsid w:val="00C57475"/>
    <w:rsid w:val="00C652E5"/>
    <w:rsid w:val="00C71401"/>
    <w:rsid w:val="00C81358"/>
    <w:rsid w:val="00C94F1B"/>
    <w:rsid w:val="00D62EC3"/>
    <w:rsid w:val="00DA258E"/>
    <w:rsid w:val="00DB2A8A"/>
    <w:rsid w:val="00DB2DD8"/>
    <w:rsid w:val="00DC3AD7"/>
    <w:rsid w:val="00DC7147"/>
    <w:rsid w:val="00DD69B3"/>
    <w:rsid w:val="00DD7059"/>
    <w:rsid w:val="00DE1036"/>
    <w:rsid w:val="00E00FCC"/>
    <w:rsid w:val="00E22C2B"/>
    <w:rsid w:val="00E37F79"/>
    <w:rsid w:val="00E468FE"/>
    <w:rsid w:val="00E65E69"/>
    <w:rsid w:val="00EA2071"/>
    <w:rsid w:val="00EA3EB4"/>
    <w:rsid w:val="00EB21FF"/>
    <w:rsid w:val="00ED5B05"/>
    <w:rsid w:val="00F47ABB"/>
    <w:rsid w:val="00F50DCB"/>
    <w:rsid w:val="00F9264E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0393"/>
  <w15:chartTrackingRefBased/>
  <w15:docId w15:val="{93A8CB99-9C5B-4B4A-839C-AFF6C29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DCB"/>
    <w:pPr>
      <w:ind w:firstLineChars="200" w:firstLine="400"/>
    </w:pPr>
    <w:rPr>
      <w:rFonts w:ascii="仿宋" w:eastAsia="仿宋" w:hAnsi="仿宋" w:cs="仿宋"/>
      <w:sz w:val="20"/>
      <w:szCs w:val="20"/>
    </w:rPr>
  </w:style>
  <w:style w:type="paragraph" w:styleId="1">
    <w:name w:val="heading 1"/>
    <w:next w:val="a"/>
    <w:link w:val="10"/>
    <w:autoRedefine/>
    <w:uiPriority w:val="9"/>
    <w:qFormat/>
    <w:rsid w:val="00F9264E"/>
    <w:pPr>
      <w:keepNext/>
      <w:keepLines/>
      <w:numPr>
        <w:numId w:val="1"/>
      </w:numPr>
      <w:spacing w:before="240" w:after="240" w:line="240" w:lineRule="auto"/>
      <w:outlineLvl w:val="0"/>
    </w:pPr>
    <w:rPr>
      <w:rFonts w:ascii="仿宋" w:eastAsiaTheme="majorEastAsia" w:hAnsi="仿宋" w:cstheme="majorBidi"/>
      <w:b/>
      <w:sz w:val="36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F9264E"/>
    <w:pPr>
      <w:keepNext/>
      <w:keepLines/>
      <w:numPr>
        <w:ilvl w:val="1"/>
        <w:numId w:val="1"/>
      </w:numPr>
      <w:spacing w:before="240" w:after="240"/>
      <w:outlineLvl w:val="1"/>
    </w:pPr>
    <w:rPr>
      <w:rFonts w:ascii="仿宋" w:eastAsiaTheme="majorEastAsia" w:hAnsi="仿宋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DC7147"/>
    <w:pPr>
      <w:keepNext/>
      <w:keepLines/>
      <w:numPr>
        <w:ilvl w:val="2"/>
        <w:numId w:val="1"/>
      </w:numPr>
      <w:spacing w:before="240" w:after="240"/>
      <w:outlineLvl w:val="2"/>
    </w:pPr>
    <w:rPr>
      <w:rFonts w:ascii="仿宋" w:eastAsiaTheme="majorEastAsia" w:hAnsi="仿宋" w:cstheme="majorBidi"/>
      <w:b/>
      <w:sz w:val="24"/>
      <w:szCs w:val="24"/>
    </w:rPr>
  </w:style>
  <w:style w:type="paragraph" w:styleId="4">
    <w:name w:val="heading 4"/>
    <w:next w:val="a"/>
    <w:link w:val="40"/>
    <w:autoRedefine/>
    <w:uiPriority w:val="9"/>
    <w:unhideWhenUsed/>
    <w:qFormat/>
    <w:rsid w:val="00567A07"/>
    <w:pPr>
      <w:keepNext/>
      <w:keepLines/>
      <w:numPr>
        <w:ilvl w:val="3"/>
        <w:numId w:val="1"/>
      </w:numPr>
      <w:spacing w:before="40" w:afterLines="50" w:after="50"/>
      <w:outlineLvl w:val="3"/>
    </w:pPr>
    <w:rPr>
      <w:rFonts w:asciiTheme="majorHAnsi" w:eastAsia="仿宋" w:hAnsiTheme="majorHAnsi" w:cstheme="majorBidi"/>
      <w:b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0B"/>
    <w:pPr>
      <w:keepNext/>
      <w:keepLines/>
      <w:numPr>
        <w:ilvl w:val="4"/>
        <w:numId w:val="1"/>
      </w:numPr>
      <w:spacing w:before="40" w:after="0"/>
      <w:ind w:firstLineChars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0B"/>
    <w:pPr>
      <w:keepNext/>
      <w:keepLines/>
      <w:numPr>
        <w:ilvl w:val="5"/>
        <w:numId w:val="1"/>
      </w:numPr>
      <w:spacing w:before="40" w:after="0"/>
      <w:ind w:firstLineChars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0B"/>
    <w:pPr>
      <w:keepNext/>
      <w:keepLines/>
      <w:numPr>
        <w:ilvl w:val="6"/>
        <w:numId w:val="1"/>
      </w:numPr>
      <w:spacing w:before="40" w:after="0"/>
      <w:ind w:firstLineChars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0B"/>
    <w:pPr>
      <w:keepNext/>
      <w:keepLines/>
      <w:numPr>
        <w:ilvl w:val="7"/>
        <w:numId w:val="1"/>
      </w:numPr>
      <w:spacing w:before="40" w:after="0"/>
      <w:ind w:firstLineChars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0B"/>
    <w:pPr>
      <w:keepNext/>
      <w:keepLines/>
      <w:numPr>
        <w:ilvl w:val="8"/>
        <w:numId w:val="1"/>
      </w:numPr>
      <w:spacing w:before="40" w:after="0"/>
      <w:ind w:firstLineChars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64E"/>
    <w:rPr>
      <w:rFonts w:ascii="仿宋" w:eastAsiaTheme="majorEastAsia" w:hAnsi="仿宋" w:cstheme="majorBidi"/>
      <w:b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F9264E"/>
    <w:rPr>
      <w:rFonts w:ascii="仿宋" w:eastAsiaTheme="majorEastAsia" w:hAnsi="仿宋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DC7147"/>
    <w:rPr>
      <w:rFonts w:ascii="仿宋" w:eastAsiaTheme="majorEastAsia" w:hAnsi="仿宋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67A07"/>
    <w:rPr>
      <w:rFonts w:asciiTheme="majorHAnsi" w:eastAsia="仿宋" w:hAnsiTheme="majorHAnsi" w:cstheme="majorBidi"/>
      <w:b/>
      <w:iCs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A1E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A1E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A1E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AA1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A1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autoRedefine/>
    <w:uiPriority w:val="10"/>
    <w:qFormat/>
    <w:rsid w:val="00AD0AA9"/>
    <w:pPr>
      <w:spacing w:after="0" w:line="240" w:lineRule="auto"/>
      <w:ind w:firstLineChars="0" w:firstLine="0"/>
      <w:contextualSpacing/>
      <w:jc w:val="center"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AD0AA9"/>
    <w:rPr>
      <w:rFonts w:ascii="仿宋" w:eastAsiaTheme="majorEastAsia" w:hAnsi="仿宋" w:cstheme="majorBidi"/>
      <w:spacing w:val="-10"/>
      <w:kern w:val="28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E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6F6B"/>
    <w:rPr>
      <w:rFonts w:ascii="仿宋" w:eastAsia="仿宋" w:hAnsi="仿宋" w:cs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6F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6F6B"/>
    <w:rPr>
      <w:rFonts w:ascii="仿宋" w:eastAsia="仿宋" w:hAnsi="仿宋" w:cs="仿宋"/>
      <w:sz w:val="18"/>
      <w:szCs w:val="18"/>
    </w:rPr>
  </w:style>
  <w:style w:type="paragraph" w:styleId="a9">
    <w:name w:val="List Paragraph"/>
    <w:basedOn w:val="a"/>
    <w:uiPriority w:val="34"/>
    <w:qFormat/>
    <w:rsid w:val="00C652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yuzhuo</dc:creator>
  <cp:keywords/>
  <dc:description/>
  <cp:lastModifiedBy>fanyuzhuo</cp:lastModifiedBy>
  <cp:revision>136</cp:revision>
  <dcterms:created xsi:type="dcterms:W3CDTF">2019-06-19T09:02:00Z</dcterms:created>
  <dcterms:modified xsi:type="dcterms:W3CDTF">2019-08-01T10:45:00Z</dcterms:modified>
</cp:coreProperties>
</file>