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caps/>
          <w:sz w:val="16"/>
          <w:szCs w:val="16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“</w:t>
      </w:r>
      <w:r>
        <w:rPr>
          <w:rFonts w:eastAsia="Times New Roman"/>
          <w:b/>
          <w:bCs/>
          <w:sz w:val="26"/>
          <w:szCs w:val="26"/>
          <w:lang w:eastAsia="ar-SA"/>
        </w:rPr>
        <w:t>Национальный исследовательский университет ИТМО”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Arial"/>
          <w:caps/>
          <w:lang w:eastAsia="ru-RU"/>
        </w:rPr>
      </w:pPr>
      <w:r>
        <w:rPr>
          <w:rFonts w:eastAsia="Times New Roman" w:cs="Arial" w:ascii="Arial" w:hAnsi="Arial"/>
          <w:caps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Arial"/>
          <w:caps/>
          <w:lang w:eastAsia="ru-RU"/>
        </w:rPr>
      </w:pPr>
      <w:r>
        <w:rPr>
          <w:rFonts w:eastAsia="Times New Roman" w:cs="Arial" w:ascii="Arial" w:hAnsi="Arial"/>
          <w:caps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Arial"/>
          <w:caps/>
          <w:lang w:eastAsia="ru-RU"/>
        </w:rPr>
      </w:pPr>
      <w:r>
        <w:rPr>
          <w:rFonts w:eastAsia="Times New Roman" w:cs="Arial" w:ascii="Arial" w:hAnsi="Arial"/>
          <w:caps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  <w:t>РАЗРАБОТКА КОМПОНЕНТА, РЕАЛИЗУЮЩЕГО ФУНКЦИОНАЛ DHCP СЕРВЕРА ДЛЯ СИСТЕМЫ УПРАВЛЕНИЯ МАРШУТИЗАТОРОМ.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spacing w:val="-2"/>
          <w:u w:val="single"/>
          <w:lang w:eastAsia="ru-RU"/>
        </w:rPr>
        <w:t>Автор</w:t>
      </w:r>
      <w:r>
        <w:rPr>
          <w:rFonts w:eastAsia="Times New Roman"/>
          <w:u w:val="single"/>
          <w:lang w:eastAsia="ru-RU"/>
        </w:rPr>
        <w:t>_Суннари Джоуни Илмариевич</w:t>
        <w:tab/>
        <w:tab/>
        <w:tab/>
        <w:tab/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3402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 xml:space="preserve">                                                      (Фамилия, Имя, Отчество)</w:t>
        <w:tab/>
        <w:tab/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3402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Направление подготовки (специальность) </w:t>
      </w:r>
      <w:r>
        <w:rPr>
          <w:rFonts w:eastAsia="Times New Roman"/>
          <w:u w:val="single"/>
          <w:lang w:eastAsia="ru-RU"/>
        </w:rPr>
        <w:t>09.03.03___________</w:t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Прикладная информатика</w:t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3402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Квалификация </w:t>
      </w:r>
      <w:r>
        <w:rPr>
          <w:rFonts w:eastAsia="Times New Roman"/>
          <w:u w:val="single"/>
          <w:lang w:eastAsia="ru-RU"/>
        </w:rPr>
        <w:t>бакалавр</w:t>
      </w:r>
      <w:r>
        <w:rPr>
          <w:rFonts w:eastAsia="Times New Roman"/>
          <w:lang w:eastAsia="ru-RU"/>
        </w:rPr>
        <w:t>_________________________________</w:t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16"/>
          <w:lang w:eastAsia="ar-SA"/>
        </w:rPr>
        <w:t>(бакалавр, магистр, инженер)</w:t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spacing w:val="-2"/>
          <w:lang w:eastAsia="ru-RU"/>
        </w:rPr>
        <w:t>Руководитель ВКР</w:t>
      </w:r>
      <w:r>
        <w:rPr>
          <w:rFonts w:eastAsia="Times New Roman"/>
          <w:lang w:eastAsia="ru-RU"/>
        </w:rPr>
        <w:t>__</w:t>
      </w:r>
      <w:r>
        <w:rPr>
          <w:rFonts w:eastAsia="Times New Roman"/>
          <w:u w:val="single"/>
          <w:lang w:eastAsia="ru-RU"/>
        </w:rPr>
        <w:t xml:space="preserve">Карапетян Г. А. </w:t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3402" w:hanging="0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ab/>
        <w:tab/>
        <w:t xml:space="preserve">                                 (Фамилия, И., О.,  ученое звание, степень)</w:t>
        <w:tab/>
      </w:r>
    </w:p>
    <w:p>
      <w:pPr>
        <w:pStyle w:val="Normal"/>
        <w:spacing w:lineRule="auto" w:line="240" w:before="0" w:after="0"/>
        <w:ind w:left="2268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pacing w:val="-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pacing w:val="-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Санкт-Петербург, 2020 г.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sz w:val="28"/>
          <w:szCs w:val="28"/>
          <w:lang w:eastAsia="ru-RU"/>
        </w:rPr>
      </w:pPr>
      <w:r>
        <w:rPr>
          <w:rFonts w:eastAsia="Times New Roman"/>
          <w:spacing w:val="-2"/>
          <w:sz w:val="28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142" w:hanging="0"/>
        <w:jc w:val="both"/>
        <w:rPr>
          <w:rFonts w:eastAsia="Times New Roman"/>
          <w:sz w:val="16"/>
          <w:lang w:eastAsia="ar-SA"/>
        </w:rPr>
      </w:pPr>
      <w:r>
        <w:rPr>
          <w:rFonts w:eastAsia="Times New Roman"/>
          <w:u w:val="single"/>
          <w:lang w:eastAsia="ar-SA"/>
        </w:rPr>
        <w:t>Обучающийся__________________________________________________________________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ind w:left="142" w:hanging="0"/>
        <w:rPr>
          <w:rFonts w:eastAsia="Times New Roman"/>
          <w:sz w:val="20"/>
          <w:szCs w:val="20"/>
          <w:lang w:eastAsia="ar-SA"/>
        </w:rPr>
      </w:pPr>
      <w:r>
        <w:rPr>
          <w:rFonts w:eastAsia="Times New Roman"/>
          <w:sz w:val="16"/>
          <w:szCs w:val="20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20"/>
          <w:lang w:eastAsia="ar-SA"/>
        </w:rPr>
        <w:tab/>
        <w:tab/>
        <w:t>(ФИО полностью)</w:t>
      </w:r>
    </w:p>
    <w:p>
      <w:pPr>
        <w:pStyle w:val="Normal"/>
        <w:suppressAutoHyphens w:val="true"/>
        <w:spacing w:lineRule="auto" w:line="240" w:before="0" w:after="120"/>
        <w:ind w:left="142" w:hanging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Группа_______________Факультет/институт/кластер </w:t>
      </w:r>
      <w:r>
        <w:rPr>
          <w:rFonts w:eastAsia="Times New Roman"/>
          <w:u w:val="single"/>
          <w:lang w:eastAsia="ar-SA"/>
        </w:rPr>
        <w:t>ИТиП___________________________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Направленность (профиль), специализация </w:t>
      </w:r>
      <w:r>
        <w:rPr>
          <w:rFonts w:eastAsia="Times New Roman"/>
          <w:u w:val="single"/>
          <w:lang w:eastAsia="ru-RU"/>
        </w:rPr>
        <w:t>09.03.03 Корпоративные информационные системы 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Консультант (ы):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spacing w:val="-2"/>
          <w:lang w:eastAsia="ru-RU"/>
        </w:rPr>
        <w:t xml:space="preserve">а) </w:t>
      </w:r>
      <w:r>
        <w:rPr>
          <w:rFonts w:eastAsia="Times New Roman"/>
          <w:lang w:eastAsia="ru-RU"/>
        </w:rPr>
        <w:t>___________________________________________________________________________</w:t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ab/>
        <w:tab/>
        <w:t>(Фамилия, И., О.,  ученое звание, степень)</w:t>
        <w:tab/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spacing w:val="-2"/>
          <w:lang w:eastAsia="ru-RU"/>
        </w:rPr>
        <w:t xml:space="preserve">б) </w:t>
      </w:r>
      <w:r>
        <w:rPr>
          <w:rFonts w:eastAsia="Times New Roman"/>
          <w:lang w:eastAsia="ru-RU"/>
        </w:rPr>
        <w:t>___________________________________________________________________________</w:t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ab/>
        <w:tab/>
        <w:t>(Фамилия, И., О.,  ученое звание, степень)</w:t>
        <w:tab/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pacing w:val="-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ВКР принята  “___” июня 2020 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Дата защиты “___” июня 2020 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 xml:space="preserve">Секретарь ГЭК </w:t>
      </w:r>
      <w:r>
        <w:rPr>
          <w:rFonts w:eastAsia="Times New Roman"/>
          <w:spacing w:val="-2"/>
          <w:u w:val="single"/>
          <w:lang w:eastAsia="ru-RU"/>
        </w:rPr>
        <w:t>Хлопотов Максим Валерьевич________________________________________</w:t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 xml:space="preserve">(ФИО) </w:t>
        <w:tab/>
        <w:tab/>
        <w:tab/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200"/>
        <w:rPr>
          <w:rFonts w:eastAsia="Times New Roman"/>
          <w:spacing w:val="-2"/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Application>LibreOffice/6.4.4.2$Linux_X86_64 LibreOffice_project/40$Build-2</Application>
  <Pages>2</Pages>
  <Words>284</Words>
  <Characters>1624</Characters>
  <CharactersWithSpaces>1905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2020-05-29T06:09:00Z</dcterms:created>
  <dc:creator>user2</dc:creator>
  <dc:description/>
  <dc:language>en-US</dc:language>
  <cp:lastModifiedBy/>
  <dcterms:modified xsi:type="dcterms:W3CDTF">2020-06-04T15:09:35Z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