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D4544" w14:textId="77777777" w:rsidR="008E6BA2" w:rsidRPr="00625587" w:rsidRDefault="008E6BA2">
      <w:pPr>
        <w:pStyle w:val="BodyText"/>
        <w:rPr>
          <w:rFonts w:asciiTheme="minorHAnsi" w:hAnsiTheme="minorHAnsi" w:cstheme="minorHAnsi"/>
          <w:sz w:val="32"/>
        </w:rPr>
      </w:pPr>
    </w:p>
    <w:p w14:paraId="16374355" w14:textId="77777777" w:rsidR="008E6BA2" w:rsidRPr="00625587" w:rsidRDefault="008E6BA2">
      <w:pPr>
        <w:pStyle w:val="BodyText"/>
        <w:spacing w:before="3"/>
        <w:rPr>
          <w:rFonts w:asciiTheme="minorHAnsi" w:hAnsiTheme="minorHAnsi" w:cstheme="minorHAnsi"/>
          <w:sz w:val="45"/>
        </w:rPr>
      </w:pPr>
    </w:p>
    <w:p w14:paraId="611ED0A5" w14:textId="77777777" w:rsidR="008E6BA2" w:rsidRPr="00625587" w:rsidRDefault="00980A3D">
      <w:pPr>
        <w:pStyle w:val="Heading1"/>
        <w:rPr>
          <w:rFonts w:asciiTheme="minorHAnsi" w:hAnsiTheme="minorHAnsi" w:cstheme="minorHAnsi"/>
        </w:rPr>
      </w:pPr>
      <w:bookmarkStart w:id="0" w:name="Overview"/>
      <w:bookmarkEnd w:id="0"/>
      <w:r w:rsidRPr="00625587">
        <w:rPr>
          <w:rFonts w:asciiTheme="minorHAnsi" w:hAnsiTheme="minorHAnsi" w:cstheme="minorHAnsi"/>
          <w:color w:val="365F91"/>
          <w:w w:val="90"/>
        </w:rPr>
        <w:t>Overview</w:t>
      </w:r>
    </w:p>
    <w:p w14:paraId="76372FB1" w14:textId="77777777" w:rsidR="008E6BA2" w:rsidRPr="00625587" w:rsidRDefault="00980A3D" w:rsidP="00625587">
      <w:pPr>
        <w:pStyle w:val="Title"/>
        <w:rPr>
          <w:rFonts w:asciiTheme="minorHAnsi" w:hAnsiTheme="minorHAnsi" w:cstheme="minorHAnsi"/>
        </w:rPr>
        <w:sectPr w:rsidR="008E6BA2" w:rsidRPr="00625587">
          <w:type w:val="continuous"/>
          <w:pgSz w:w="12240" w:h="15840"/>
          <w:pgMar w:top="760" w:right="600" w:bottom="280" w:left="600" w:header="720" w:footer="720" w:gutter="0"/>
          <w:cols w:num="2" w:space="720" w:equalWidth="0">
            <w:col w:w="1392" w:space="48"/>
            <w:col w:w="9600"/>
          </w:cols>
        </w:sectPr>
      </w:pPr>
      <w:r w:rsidRPr="00625587">
        <w:rPr>
          <w:rFonts w:asciiTheme="minorHAnsi" w:hAnsiTheme="minorHAnsi" w:cstheme="minorHAnsi"/>
        </w:rPr>
        <w:br w:type="column"/>
      </w:r>
      <w:r w:rsidRPr="00625587">
        <w:rPr>
          <w:rFonts w:asciiTheme="minorHAnsi" w:hAnsiTheme="minorHAnsi" w:cstheme="minorHAnsi"/>
          <w:w w:val="90"/>
        </w:rPr>
        <w:t>Lab</w:t>
      </w:r>
      <w:r w:rsidRPr="00625587">
        <w:rPr>
          <w:rFonts w:asciiTheme="minorHAnsi" w:hAnsiTheme="minorHAnsi" w:cstheme="minorHAnsi"/>
          <w:spacing w:val="-30"/>
          <w:w w:val="90"/>
        </w:rPr>
        <w:t xml:space="preserve"> </w:t>
      </w:r>
      <w:r w:rsidR="00240379">
        <w:rPr>
          <w:rFonts w:asciiTheme="minorHAnsi" w:hAnsiTheme="minorHAnsi" w:cstheme="minorHAnsi"/>
          <w:w w:val="90"/>
        </w:rPr>
        <w:t>3</w:t>
      </w:r>
      <w:r w:rsidRPr="00625587">
        <w:rPr>
          <w:rFonts w:asciiTheme="minorHAnsi" w:hAnsiTheme="minorHAnsi" w:cstheme="minorHAnsi"/>
          <w:spacing w:val="-30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–</w:t>
      </w:r>
      <w:r w:rsidRPr="00625587">
        <w:rPr>
          <w:rFonts w:asciiTheme="minorHAnsi" w:hAnsiTheme="minorHAnsi" w:cstheme="minorHAnsi"/>
          <w:spacing w:val="-28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Network</w:t>
      </w:r>
      <w:r w:rsidRPr="00625587">
        <w:rPr>
          <w:rFonts w:asciiTheme="minorHAnsi" w:hAnsiTheme="minorHAnsi" w:cstheme="minorHAnsi"/>
          <w:spacing w:val="-29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Security</w:t>
      </w:r>
      <w:r w:rsidRPr="00625587">
        <w:rPr>
          <w:rFonts w:asciiTheme="minorHAnsi" w:hAnsiTheme="minorHAnsi" w:cstheme="minorHAnsi"/>
          <w:spacing w:val="-30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Monitorin</w:t>
      </w:r>
      <w:r w:rsidR="00625587">
        <w:rPr>
          <w:rFonts w:asciiTheme="minorHAnsi" w:hAnsiTheme="minorHAnsi" w:cstheme="minorHAnsi"/>
          <w:w w:val="90"/>
        </w:rPr>
        <w:t>g</w:t>
      </w:r>
    </w:p>
    <w:p w14:paraId="3E2D8CC4" w14:textId="77777777" w:rsidR="008E6BA2" w:rsidRDefault="00980A3D" w:rsidP="00240379">
      <w:pPr>
        <w:pStyle w:val="BodyText"/>
        <w:spacing w:before="55" w:line="254" w:lineRule="auto"/>
        <w:ind w:left="119" w:right="112"/>
        <w:jc w:val="both"/>
        <w:rPr>
          <w:rFonts w:asciiTheme="minorHAnsi" w:hAnsiTheme="minorHAnsi" w:cstheme="minorHAnsi"/>
          <w:w w:val="90"/>
        </w:rPr>
      </w:pPr>
      <w:r w:rsidRPr="00625587">
        <w:rPr>
          <w:rFonts w:asciiTheme="minorHAnsi" w:hAnsiTheme="minorHAnsi" w:cstheme="minorHAnsi"/>
          <w:w w:val="95"/>
        </w:rPr>
        <w:t>In</w:t>
      </w:r>
      <w:r w:rsidRPr="00625587">
        <w:rPr>
          <w:rFonts w:asciiTheme="minorHAnsi" w:hAnsiTheme="minorHAnsi" w:cstheme="minorHAnsi"/>
          <w:spacing w:val="-8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this</w:t>
      </w:r>
      <w:r w:rsidRPr="00625587">
        <w:rPr>
          <w:rFonts w:asciiTheme="minorHAnsi" w:hAnsiTheme="minorHAnsi" w:cstheme="minorHAnsi"/>
          <w:spacing w:val="-10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lab</w:t>
      </w:r>
      <w:r w:rsidRPr="00625587">
        <w:rPr>
          <w:rFonts w:asciiTheme="minorHAnsi" w:hAnsiTheme="minorHAnsi" w:cstheme="minorHAnsi"/>
          <w:spacing w:val="-7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we</w:t>
      </w:r>
      <w:r w:rsidRPr="00625587">
        <w:rPr>
          <w:rFonts w:asciiTheme="minorHAnsi" w:hAnsiTheme="minorHAnsi" w:cstheme="minorHAnsi"/>
          <w:spacing w:val="-11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will</w:t>
      </w:r>
      <w:r w:rsidRPr="00625587">
        <w:rPr>
          <w:rFonts w:asciiTheme="minorHAnsi" w:hAnsiTheme="minorHAnsi" w:cstheme="minorHAnsi"/>
          <w:spacing w:val="-11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practice</w:t>
      </w:r>
      <w:r w:rsidRPr="00625587">
        <w:rPr>
          <w:rFonts w:asciiTheme="minorHAnsi" w:hAnsiTheme="minorHAnsi" w:cstheme="minorHAnsi"/>
          <w:spacing w:val="-8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configuring</w:t>
      </w:r>
      <w:r w:rsidRPr="00625587">
        <w:rPr>
          <w:rFonts w:asciiTheme="minorHAnsi" w:hAnsiTheme="minorHAnsi" w:cstheme="minorHAnsi"/>
          <w:spacing w:val="-9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a</w:t>
      </w:r>
      <w:r w:rsidRPr="00625587">
        <w:rPr>
          <w:rFonts w:asciiTheme="minorHAnsi" w:hAnsiTheme="minorHAnsi" w:cstheme="minorHAnsi"/>
          <w:spacing w:val="-12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tool</w:t>
      </w:r>
      <w:r w:rsidRPr="00625587">
        <w:rPr>
          <w:rFonts w:asciiTheme="minorHAnsi" w:hAnsiTheme="minorHAnsi" w:cstheme="minorHAnsi"/>
          <w:spacing w:val="-12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to</w:t>
      </w:r>
      <w:r w:rsidRPr="00625587">
        <w:rPr>
          <w:rFonts w:asciiTheme="minorHAnsi" w:hAnsiTheme="minorHAnsi" w:cstheme="minorHAnsi"/>
          <w:spacing w:val="-8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monitor</w:t>
      </w:r>
      <w:r w:rsidRPr="00625587">
        <w:rPr>
          <w:rFonts w:asciiTheme="minorHAnsi" w:hAnsiTheme="minorHAnsi" w:cstheme="minorHAnsi"/>
          <w:spacing w:val="-11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the</w:t>
      </w:r>
      <w:r w:rsidRPr="00625587">
        <w:rPr>
          <w:rFonts w:asciiTheme="minorHAnsi" w:hAnsiTheme="minorHAnsi" w:cstheme="minorHAnsi"/>
          <w:spacing w:val="-11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current</w:t>
      </w:r>
      <w:r w:rsidRPr="00625587">
        <w:rPr>
          <w:rFonts w:asciiTheme="minorHAnsi" w:hAnsiTheme="minorHAnsi" w:cstheme="minorHAnsi"/>
          <w:spacing w:val="-10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status</w:t>
      </w:r>
      <w:r w:rsidRPr="00625587">
        <w:rPr>
          <w:rFonts w:asciiTheme="minorHAnsi" w:hAnsiTheme="minorHAnsi" w:cstheme="minorHAnsi"/>
          <w:spacing w:val="-12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of</w:t>
      </w:r>
      <w:r w:rsidRPr="00625587">
        <w:rPr>
          <w:rFonts w:asciiTheme="minorHAnsi" w:hAnsiTheme="minorHAnsi" w:cstheme="minorHAnsi"/>
          <w:spacing w:val="-11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the</w:t>
      </w:r>
      <w:r w:rsidRPr="00625587">
        <w:rPr>
          <w:rFonts w:asciiTheme="minorHAnsi" w:hAnsiTheme="minorHAnsi" w:cstheme="minorHAnsi"/>
          <w:spacing w:val="-10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components</w:t>
      </w:r>
      <w:r w:rsidRPr="00625587">
        <w:rPr>
          <w:rFonts w:asciiTheme="minorHAnsi" w:hAnsiTheme="minorHAnsi" w:cstheme="minorHAnsi"/>
          <w:spacing w:val="-12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of</w:t>
      </w:r>
      <w:r w:rsidRPr="00625587">
        <w:rPr>
          <w:rFonts w:asciiTheme="minorHAnsi" w:hAnsiTheme="minorHAnsi" w:cstheme="minorHAnsi"/>
          <w:spacing w:val="-11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our</w:t>
      </w:r>
      <w:r w:rsidRPr="00625587">
        <w:rPr>
          <w:rFonts w:asciiTheme="minorHAnsi" w:hAnsiTheme="minorHAnsi" w:cstheme="minorHAnsi"/>
          <w:spacing w:val="-9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network</w:t>
      </w:r>
      <w:r w:rsidRPr="00625587">
        <w:rPr>
          <w:rFonts w:asciiTheme="minorHAnsi" w:hAnsiTheme="minorHAnsi" w:cstheme="minorHAnsi"/>
          <w:spacing w:val="-9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in</w:t>
      </w:r>
      <w:r w:rsidRPr="00625587">
        <w:rPr>
          <w:rFonts w:asciiTheme="minorHAnsi" w:hAnsiTheme="minorHAnsi" w:cstheme="minorHAnsi"/>
          <w:spacing w:val="-61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regards</w:t>
      </w:r>
      <w:r w:rsidRPr="00625587">
        <w:rPr>
          <w:rFonts w:asciiTheme="minorHAnsi" w:hAnsiTheme="minorHAnsi" w:cstheme="minorHAnsi"/>
          <w:spacing w:val="-11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to</w:t>
      </w:r>
      <w:r w:rsidRPr="00625587">
        <w:rPr>
          <w:rFonts w:asciiTheme="minorHAnsi" w:hAnsiTheme="minorHAnsi" w:cstheme="minorHAnsi"/>
          <w:spacing w:val="-9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potential</w:t>
      </w:r>
      <w:r w:rsidRPr="00625587">
        <w:rPr>
          <w:rFonts w:asciiTheme="minorHAnsi" w:hAnsiTheme="minorHAnsi" w:cstheme="minorHAnsi"/>
          <w:spacing w:val="-10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security</w:t>
      </w:r>
      <w:r w:rsidRPr="00625587">
        <w:rPr>
          <w:rFonts w:asciiTheme="minorHAnsi" w:hAnsiTheme="minorHAnsi" w:cstheme="minorHAnsi"/>
          <w:spacing w:val="-8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concerns</w:t>
      </w:r>
      <w:r w:rsidRPr="00625587">
        <w:rPr>
          <w:rFonts w:asciiTheme="minorHAnsi" w:hAnsiTheme="minorHAnsi" w:cstheme="minorHAnsi"/>
          <w:spacing w:val="-10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that</w:t>
      </w:r>
      <w:r w:rsidRPr="00625587">
        <w:rPr>
          <w:rFonts w:asciiTheme="minorHAnsi" w:hAnsiTheme="minorHAnsi" w:cstheme="minorHAnsi"/>
          <w:spacing w:val="-9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can</w:t>
      </w:r>
      <w:r w:rsidRPr="00625587">
        <w:rPr>
          <w:rFonts w:asciiTheme="minorHAnsi" w:hAnsiTheme="minorHAnsi" w:cstheme="minorHAnsi"/>
          <w:spacing w:val="-11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be</w:t>
      </w:r>
      <w:r w:rsidRPr="00625587">
        <w:rPr>
          <w:rFonts w:asciiTheme="minorHAnsi" w:hAnsiTheme="minorHAnsi" w:cstheme="minorHAnsi"/>
          <w:spacing w:val="-10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observed,</w:t>
      </w:r>
      <w:r w:rsidRPr="00625587">
        <w:rPr>
          <w:rFonts w:asciiTheme="minorHAnsi" w:hAnsiTheme="minorHAnsi" w:cstheme="minorHAnsi"/>
          <w:spacing w:val="-10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and</w:t>
      </w:r>
      <w:r w:rsidRPr="00625587">
        <w:rPr>
          <w:rFonts w:asciiTheme="minorHAnsi" w:hAnsiTheme="minorHAnsi" w:cstheme="minorHAnsi"/>
          <w:spacing w:val="-11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what</w:t>
      </w:r>
      <w:r w:rsidRPr="00625587">
        <w:rPr>
          <w:rFonts w:asciiTheme="minorHAnsi" w:hAnsiTheme="minorHAnsi" w:cstheme="minorHAnsi"/>
          <w:spacing w:val="-6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is</w:t>
      </w:r>
      <w:r w:rsidRPr="00625587">
        <w:rPr>
          <w:rFonts w:asciiTheme="minorHAnsi" w:hAnsiTheme="minorHAnsi" w:cstheme="minorHAnsi"/>
          <w:spacing w:val="-8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visible</w:t>
      </w:r>
      <w:r w:rsidRPr="00625587">
        <w:rPr>
          <w:rFonts w:asciiTheme="minorHAnsi" w:hAnsiTheme="minorHAnsi" w:cstheme="minorHAnsi"/>
          <w:spacing w:val="-10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of</w:t>
      </w:r>
      <w:r w:rsidRPr="00625587">
        <w:rPr>
          <w:rFonts w:asciiTheme="minorHAnsi" w:hAnsiTheme="minorHAnsi" w:cstheme="minorHAnsi"/>
          <w:spacing w:val="-11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the</w:t>
      </w:r>
      <w:r w:rsidRPr="00625587">
        <w:rPr>
          <w:rFonts w:asciiTheme="minorHAnsi" w:hAnsiTheme="minorHAnsi" w:cstheme="minorHAnsi"/>
          <w:spacing w:val="-9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device</w:t>
      </w:r>
      <w:r w:rsidRPr="00625587">
        <w:rPr>
          <w:rFonts w:asciiTheme="minorHAnsi" w:hAnsiTheme="minorHAnsi" w:cstheme="minorHAnsi"/>
          <w:spacing w:val="-7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on</w:t>
      </w:r>
      <w:r w:rsidRPr="00625587">
        <w:rPr>
          <w:rFonts w:asciiTheme="minorHAnsi" w:hAnsiTheme="minorHAnsi" w:cstheme="minorHAnsi"/>
          <w:spacing w:val="-9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the</w:t>
      </w:r>
      <w:r w:rsidRPr="00625587">
        <w:rPr>
          <w:rFonts w:asciiTheme="minorHAnsi" w:hAnsiTheme="minorHAnsi" w:cstheme="minorHAnsi"/>
          <w:spacing w:val="-10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network.</w:t>
      </w:r>
      <w:r w:rsidRPr="00625587">
        <w:rPr>
          <w:rFonts w:asciiTheme="minorHAnsi" w:hAnsiTheme="minorHAnsi" w:cstheme="minorHAnsi"/>
          <w:spacing w:val="-61"/>
          <w:w w:val="95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We will</w:t>
      </w:r>
      <w:r w:rsidR="00625587">
        <w:rPr>
          <w:rFonts w:asciiTheme="minorHAnsi" w:hAnsiTheme="minorHAnsi" w:cstheme="minorHAnsi"/>
          <w:w w:val="90"/>
        </w:rPr>
        <w:t xml:space="preserve"> using </w:t>
      </w:r>
      <w:r w:rsidRPr="00625587">
        <w:rPr>
          <w:rFonts w:asciiTheme="minorHAnsi" w:hAnsiTheme="minorHAnsi" w:cstheme="minorHAnsi"/>
          <w:w w:val="90"/>
        </w:rPr>
        <w:t>the community version of an enterprise class tool that can be used for security monitoring</w:t>
      </w:r>
      <w:r w:rsidRPr="00625587">
        <w:rPr>
          <w:rFonts w:asciiTheme="minorHAnsi" w:hAnsiTheme="minorHAnsi" w:cstheme="minorHAnsi"/>
          <w:spacing w:val="1"/>
          <w:w w:val="90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and</w:t>
      </w:r>
      <w:r w:rsidRPr="00625587">
        <w:rPr>
          <w:rFonts w:asciiTheme="minorHAnsi" w:hAnsiTheme="minorHAnsi" w:cstheme="minorHAnsi"/>
          <w:spacing w:val="-13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tracking</w:t>
      </w:r>
      <w:r w:rsidRPr="00625587">
        <w:rPr>
          <w:rFonts w:asciiTheme="minorHAnsi" w:hAnsiTheme="minorHAnsi" w:cstheme="minorHAnsi"/>
          <w:spacing w:val="-11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remediation,</w:t>
      </w:r>
      <w:r w:rsidRPr="00625587">
        <w:rPr>
          <w:rFonts w:asciiTheme="minorHAnsi" w:hAnsiTheme="minorHAnsi" w:cstheme="minorHAnsi"/>
          <w:spacing w:val="-11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the</w:t>
      </w:r>
      <w:r w:rsidRPr="00625587">
        <w:rPr>
          <w:rFonts w:asciiTheme="minorHAnsi" w:hAnsiTheme="minorHAnsi" w:cstheme="minorHAnsi"/>
          <w:spacing w:val="-11"/>
          <w:w w:val="95"/>
        </w:rPr>
        <w:t xml:space="preserve"> </w:t>
      </w:r>
      <w:proofErr w:type="spellStart"/>
      <w:r w:rsidRPr="00625587">
        <w:rPr>
          <w:rFonts w:asciiTheme="minorHAnsi" w:hAnsiTheme="minorHAnsi" w:cstheme="minorHAnsi"/>
          <w:w w:val="95"/>
        </w:rPr>
        <w:t>Greenbone</w:t>
      </w:r>
      <w:proofErr w:type="spellEnd"/>
      <w:r w:rsidRPr="00625587">
        <w:rPr>
          <w:rFonts w:asciiTheme="minorHAnsi" w:hAnsiTheme="minorHAnsi" w:cstheme="minorHAnsi"/>
          <w:spacing w:val="-12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Vulnerability</w:t>
      </w:r>
      <w:r w:rsidRPr="00625587">
        <w:rPr>
          <w:rFonts w:asciiTheme="minorHAnsi" w:hAnsiTheme="minorHAnsi" w:cstheme="minorHAnsi"/>
          <w:spacing w:val="-14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Manager</w:t>
      </w:r>
      <w:r w:rsidRPr="00625587">
        <w:rPr>
          <w:rFonts w:asciiTheme="minorHAnsi" w:hAnsiTheme="minorHAnsi" w:cstheme="minorHAnsi"/>
          <w:spacing w:val="-10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(formerly</w:t>
      </w:r>
      <w:r w:rsidRPr="00625587">
        <w:rPr>
          <w:rFonts w:asciiTheme="minorHAnsi" w:hAnsiTheme="minorHAnsi" w:cstheme="minorHAnsi"/>
          <w:spacing w:val="-12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OpenVAS).</w:t>
      </w:r>
      <w:r w:rsidR="00625587">
        <w:rPr>
          <w:rFonts w:asciiTheme="minorHAnsi" w:hAnsiTheme="minorHAnsi" w:cstheme="minorHAnsi"/>
          <w:w w:val="95"/>
        </w:rPr>
        <w:t xml:space="preserve">  Using the Kali-</w:t>
      </w:r>
      <w:proofErr w:type="spellStart"/>
      <w:r w:rsidR="00625587">
        <w:rPr>
          <w:rFonts w:asciiTheme="minorHAnsi" w:hAnsiTheme="minorHAnsi" w:cstheme="minorHAnsi"/>
          <w:w w:val="95"/>
        </w:rPr>
        <w:t>Greenbone</w:t>
      </w:r>
      <w:proofErr w:type="spellEnd"/>
      <w:r w:rsidR="00625587">
        <w:rPr>
          <w:rFonts w:asciiTheme="minorHAnsi" w:hAnsiTheme="minorHAnsi" w:cstheme="minorHAnsi"/>
          <w:w w:val="95"/>
        </w:rPr>
        <w:t xml:space="preserve"> custom template provided, you will use the GVM that has been pre-installed for you to explore </w:t>
      </w:r>
      <w:r w:rsidRPr="00625587">
        <w:rPr>
          <w:rFonts w:asciiTheme="minorHAnsi" w:hAnsiTheme="minorHAnsi" w:cstheme="minorHAnsi"/>
          <w:w w:val="90"/>
        </w:rPr>
        <w:t>a good toolkit</w:t>
      </w:r>
      <w:r w:rsidRPr="00625587">
        <w:rPr>
          <w:rFonts w:asciiTheme="minorHAnsi" w:hAnsiTheme="minorHAnsi" w:cstheme="minorHAnsi"/>
          <w:spacing w:val="53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for a “portable” assessment</w:t>
      </w:r>
      <w:r w:rsidRPr="00625587">
        <w:rPr>
          <w:rFonts w:asciiTheme="minorHAnsi" w:hAnsiTheme="minorHAnsi" w:cstheme="minorHAnsi"/>
          <w:spacing w:val="53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platfor</w:t>
      </w:r>
      <w:r w:rsidR="00240379">
        <w:rPr>
          <w:rFonts w:asciiTheme="minorHAnsi" w:hAnsiTheme="minorHAnsi" w:cstheme="minorHAnsi"/>
          <w:w w:val="90"/>
        </w:rPr>
        <w:t>m.</w:t>
      </w:r>
    </w:p>
    <w:p w14:paraId="747E1198" w14:textId="77777777" w:rsidR="00240379" w:rsidRPr="00625587" w:rsidRDefault="00240379" w:rsidP="00240379">
      <w:pPr>
        <w:pStyle w:val="BodyText"/>
        <w:spacing w:before="55" w:line="254" w:lineRule="auto"/>
        <w:ind w:left="119" w:right="112"/>
        <w:jc w:val="both"/>
        <w:rPr>
          <w:rFonts w:asciiTheme="minorHAnsi" w:hAnsiTheme="minorHAnsi" w:cstheme="minorHAnsi"/>
          <w:sz w:val="25"/>
        </w:rPr>
      </w:pPr>
    </w:p>
    <w:p w14:paraId="2375DE9E" w14:textId="77777777" w:rsidR="008E6BA2" w:rsidRPr="00625587" w:rsidRDefault="00980A3D">
      <w:pPr>
        <w:pStyle w:val="BodyText"/>
        <w:spacing w:line="254" w:lineRule="auto"/>
        <w:ind w:left="119" w:right="114"/>
        <w:jc w:val="both"/>
        <w:rPr>
          <w:rFonts w:asciiTheme="minorHAnsi" w:hAnsiTheme="minorHAnsi" w:cstheme="minorHAnsi"/>
        </w:rPr>
      </w:pPr>
      <w:r w:rsidRPr="00625587">
        <w:rPr>
          <w:rFonts w:asciiTheme="minorHAnsi" w:hAnsiTheme="minorHAnsi" w:cstheme="minorHAnsi"/>
          <w:w w:val="95"/>
        </w:rPr>
        <w:t>This lab must be completed online, with all work being done and written as it is done into Word 365 Online.</w:t>
      </w:r>
      <w:r w:rsidRPr="00625587">
        <w:rPr>
          <w:rFonts w:asciiTheme="minorHAnsi" w:hAnsiTheme="minorHAnsi" w:cstheme="minorHAnsi"/>
          <w:spacing w:val="-61"/>
          <w:w w:val="95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Use the Lab Book Template and upload to your Word 365 Online and begin working there.</w:t>
      </w:r>
      <w:r w:rsidRPr="00625587">
        <w:rPr>
          <w:rFonts w:asciiTheme="minorHAnsi" w:hAnsiTheme="minorHAnsi" w:cstheme="minorHAnsi"/>
          <w:spacing w:val="1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You must also share</w:t>
      </w:r>
      <w:r w:rsidRPr="00625587">
        <w:rPr>
          <w:rFonts w:asciiTheme="minorHAnsi" w:hAnsiTheme="minorHAnsi" w:cstheme="minorHAnsi"/>
          <w:spacing w:val="1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an edi</w:t>
      </w:r>
      <w:r w:rsidRPr="00625587">
        <w:rPr>
          <w:rFonts w:asciiTheme="minorHAnsi" w:hAnsiTheme="minorHAnsi" w:cstheme="minorHAnsi"/>
          <w:w w:val="90"/>
        </w:rPr>
        <w:t>t link from Word 365 Online in the comments of the assignment document submission (export a PDF and</w:t>
      </w:r>
      <w:r w:rsidRPr="00625587">
        <w:rPr>
          <w:rFonts w:asciiTheme="minorHAnsi" w:hAnsiTheme="minorHAnsi" w:cstheme="minorHAnsi"/>
          <w:spacing w:val="1"/>
          <w:w w:val="90"/>
        </w:rPr>
        <w:t xml:space="preserve"> </w:t>
      </w:r>
      <w:r w:rsidRPr="00625587">
        <w:rPr>
          <w:rFonts w:asciiTheme="minorHAnsi" w:hAnsiTheme="minorHAnsi" w:cstheme="minorHAnsi"/>
          <w:w w:val="95"/>
        </w:rPr>
        <w:t xml:space="preserve">upload it to </w:t>
      </w:r>
      <w:proofErr w:type="spellStart"/>
      <w:r w:rsidRPr="00625587">
        <w:rPr>
          <w:rFonts w:asciiTheme="minorHAnsi" w:hAnsiTheme="minorHAnsi" w:cstheme="minorHAnsi"/>
          <w:w w:val="95"/>
        </w:rPr>
        <w:t>eConestoga</w:t>
      </w:r>
      <w:proofErr w:type="spellEnd"/>
      <w:r w:rsidRPr="00625587">
        <w:rPr>
          <w:rFonts w:asciiTheme="minorHAnsi" w:hAnsiTheme="minorHAnsi" w:cstheme="minorHAnsi"/>
          <w:w w:val="95"/>
        </w:rPr>
        <w:t>).</w:t>
      </w:r>
      <w:r w:rsidRPr="00625587">
        <w:rPr>
          <w:rFonts w:asciiTheme="minorHAnsi" w:hAnsiTheme="minorHAnsi" w:cstheme="minorHAnsi"/>
          <w:spacing w:val="1"/>
          <w:w w:val="95"/>
        </w:rPr>
        <w:t xml:space="preserve"> </w:t>
      </w:r>
      <w:r w:rsidRPr="00625587">
        <w:rPr>
          <w:rFonts w:asciiTheme="minorHAnsi" w:hAnsiTheme="minorHAnsi" w:cstheme="minorHAnsi"/>
          <w:w w:val="95"/>
        </w:rPr>
        <w:t>Not following these instructions and showing ongoing work through the change</w:t>
      </w:r>
      <w:r w:rsidRPr="00625587">
        <w:rPr>
          <w:rFonts w:asciiTheme="minorHAnsi" w:hAnsiTheme="minorHAnsi" w:cstheme="minorHAnsi"/>
          <w:spacing w:val="1"/>
          <w:w w:val="95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revisions</w:t>
      </w:r>
      <w:r w:rsidRPr="00625587">
        <w:rPr>
          <w:rFonts w:asciiTheme="minorHAnsi" w:hAnsiTheme="minorHAnsi" w:cstheme="minorHAnsi"/>
          <w:spacing w:val="-7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tracked</w:t>
      </w:r>
      <w:r w:rsidRPr="00625587">
        <w:rPr>
          <w:rFonts w:asciiTheme="minorHAnsi" w:hAnsiTheme="minorHAnsi" w:cstheme="minorHAnsi"/>
          <w:spacing w:val="-2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in</w:t>
      </w:r>
      <w:r w:rsidRPr="00625587">
        <w:rPr>
          <w:rFonts w:asciiTheme="minorHAnsi" w:hAnsiTheme="minorHAnsi" w:cstheme="minorHAnsi"/>
          <w:spacing w:val="-4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the</w:t>
      </w:r>
      <w:r w:rsidRPr="00625587">
        <w:rPr>
          <w:rFonts w:asciiTheme="minorHAnsi" w:hAnsiTheme="minorHAnsi" w:cstheme="minorHAnsi"/>
          <w:spacing w:val="-5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online</w:t>
      </w:r>
      <w:r w:rsidRPr="00625587">
        <w:rPr>
          <w:rFonts w:asciiTheme="minorHAnsi" w:hAnsiTheme="minorHAnsi" w:cstheme="minorHAnsi"/>
          <w:spacing w:val="-5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Word</w:t>
      </w:r>
      <w:r w:rsidRPr="00625587">
        <w:rPr>
          <w:rFonts w:asciiTheme="minorHAnsi" w:hAnsiTheme="minorHAnsi" w:cstheme="minorHAnsi"/>
          <w:spacing w:val="-2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mean</w:t>
      </w:r>
      <w:r w:rsidRPr="00625587">
        <w:rPr>
          <w:rFonts w:asciiTheme="minorHAnsi" w:hAnsiTheme="minorHAnsi" w:cstheme="minorHAnsi"/>
          <w:spacing w:val="-2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a</w:t>
      </w:r>
      <w:r w:rsidRPr="00625587">
        <w:rPr>
          <w:rFonts w:asciiTheme="minorHAnsi" w:hAnsiTheme="minorHAnsi" w:cstheme="minorHAnsi"/>
          <w:spacing w:val="-5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score</w:t>
      </w:r>
      <w:r w:rsidRPr="00625587">
        <w:rPr>
          <w:rFonts w:asciiTheme="minorHAnsi" w:hAnsiTheme="minorHAnsi" w:cstheme="minorHAnsi"/>
          <w:spacing w:val="-5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of</w:t>
      </w:r>
      <w:r w:rsidRPr="00625587">
        <w:rPr>
          <w:rFonts w:asciiTheme="minorHAnsi" w:hAnsiTheme="minorHAnsi" w:cstheme="minorHAnsi"/>
          <w:spacing w:val="-4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zero</w:t>
      </w:r>
      <w:r w:rsidRPr="00625587">
        <w:rPr>
          <w:rFonts w:asciiTheme="minorHAnsi" w:hAnsiTheme="minorHAnsi" w:cstheme="minorHAnsi"/>
          <w:spacing w:val="-2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on</w:t>
      </w:r>
      <w:r w:rsidRPr="00625587">
        <w:rPr>
          <w:rFonts w:asciiTheme="minorHAnsi" w:hAnsiTheme="minorHAnsi" w:cstheme="minorHAnsi"/>
          <w:spacing w:val="-4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the</w:t>
      </w:r>
      <w:r w:rsidRPr="00625587">
        <w:rPr>
          <w:rFonts w:asciiTheme="minorHAnsi" w:hAnsiTheme="minorHAnsi" w:cstheme="minorHAnsi"/>
          <w:spacing w:val="-5"/>
          <w:w w:val="90"/>
        </w:rPr>
        <w:t xml:space="preserve"> </w:t>
      </w:r>
      <w:r w:rsidRPr="00625587">
        <w:rPr>
          <w:rFonts w:asciiTheme="minorHAnsi" w:hAnsiTheme="minorHAnsi" w:cstheme="minorHAnsi"/>
          <w:w w:val="90"/>
        </w:rPr>
        <w:t>lab.</w:t>
      </w:r>
    </w:p>
    <w:p w14:paraId="7BEA2A89" w14:textId="77777777" w:rsidR="008E6BA2" w:rsidRPr="00625587" w:rsidRDefault="008E6BA2">
      <w:pPr>
        <w:pStyle w:val="BodyText"/>
        <w:spacing w:before="2"/>
        <w:rPr>
          <w:rFonts w:asciiTheme="minorHAnsi" w:hAnsiTheme="minorHAnsi" w:cstheme="minorHAnsi"/>
          <w:sz w:val="21"/>
        </w:rPr>
      </w:pPr>
    </w:p>
    <w:p w14:paraId="616ED37C" w14:textId="77777777" w:rsidR="008E6BA2" w:rsidRPr="00625587" w:rsidRDefault="00980A3D" w:rsidP="00625587">
      <w:pPr>
        <w:pStyle w:val="Heading1"/>
        <w:rPr>
          <w:rFonts w:asciiTheme="minorHAnsi" w:hAnsiTheme="minorHAnsi" w:cstheme="minorHAnsi"/>
        </w:rPr>
      </w:pPr>
      <w:bookmarkStart w:id="1" w:name="Preparation"/>
      <w:bookmarkEnd w:id="1"/>
      <w:r w:rsidRPr="00625587">
        <w:rPr>
          <w:rFonts w:asciiTheme="minorHAnsi" w:hAnsiTheme="minorHAnsi" w:cstheme="minorHAnsi"/>
          <w:color w:val="365F91"/>
        </w:rPr>
        <w:t>Preparation</w:t>
      </w:r>
    </w:p>
    <w:p w14:paraId="73B436DA" w14:textId="77777777" w:rsidR="008E6BA2" w:rsidRPr="00625587" w:rsidRDefault="00980A3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auto"/>
        <w:ind w:left="839" w:right="117"/>
        <w:rPr>
          <w:rFonts w:asciiTheme="minorHAnsi" w:hAnsiTheme="minorHAnsi" w:cstheme="minorHAnsi"/>
          <w:sz w:val="24"/>
        </w:rPr>
      </w:pPr>
      <w:r w:rsidRPr="00625587">
        <w:rPr>
          <w:rFonts w:asciiTheme="minorHAnsi" w:hAnsiTheme="minorHAnsi" w:cstheme="minorHAnsi"/>
          <w:w w:val="90"/>
          <w:sz w:val="24"/>
        </w:rPr>
        <w:t>Familiarize</w:t>
      </w:r>
      <w:r w:rsidRPr="00625587">
        <w:rPr>
          <w:rFonts w:asciiTheme="minorHAnsi" w:hAnsiTheme="minorHAnsi" w:cstheme="minorHAnsi"/>
          <w:spacing w:val="15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yourself</w:t>
      </w:r>
      <w:r w:rsidRPr="00625587">
        <w:rPr>
          <w:rFonts w:asciiTheme="minorHAnsi" w:hAnsiTheme="minorHAnsi" w:cstheme="minorHAnsi"/>
          <w:spacing w:val="17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with</w:t>
      </w:r>
      <w:r w:rsidRPr="00625587">
        <w:rPr>
          <w:rFonts w:asciiTheme="minorHAnsi" w:hAnsiTheme="minorHAnsi" w:cstheme="minorHAnsi"/>
          <w:spacing w:val="17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class</w:t>
      </w:r>
      <w:r w:rsidRPr="00625587">
        <w:rPr>
          <w:rFonts w:asciiTheme="minorHAnsi" w:hAnsiTheme="minorHAnsi" w:cstheme="minorHAnsi"/>
          <w:spacing w:val="18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work</w:t>
      </w:r>
      <w:r w:rsidRPr="00625587">
        <w:rPr>
          <w:rFonts w:asciiTheme="minorHAnsi" w:hAnsiTheme="minorHAnsi" w:cstheme="minorHAnsi"/>
          <w:spacing w:val="16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done</w:t>
      </w:r>
      <w:r w:rsidRPr="00625587">
        <w:rPr>
          <w:rFonts w:asciiTheme="minorHAnsi" w:hAnsiTheme="minorHAnsi" w:cstheme="minorHAnsi"/>
          <w:spacing w:val="20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introducing</w:t>
      </w:r>
      <w:r w:rsidRPr="00625587">
        <w:rPr>
          <w:rFonts w:asciiTheme="minorHAnsi" w:hAnsiTheme="minorHAnsi" w:cstheme="minorHAnsi"/>
          <w:spacing w:val="18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the</w:t>
      </w:r>
      <w:r w:rsidRPr="00625587">
        <w:rPr>
          <w:rFonts w:asciiTheme="minorHAnsi" w:hAnsiTheme="minorHAnsi" w:cstheme="minorHAnsi"/>
          <w:spacing w:val="19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use</w:t>
      </w:r>
      <w:r w:rsidRPr="00625587">
        <w:rPr>
          <w:rFonts w:asciiTheme="minorHAnsi" w:hAnsiTheme="minorHAnsi" w:cstheme="minorHAnsi"/>
          <w:spacing w:val="19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of</w:t>
      </w:r>
      <w:r w:rsidRPr="00625587">
        <w:rPr>
          <w:rFonts w:asciiTheme="minorHAnsi" w:hAnsiTheme="minorHAnsi" w:cstheme="minorHAnsi"/>
          <w:spacing w:val="19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GVM,</w:t>
      </w:r>
      <w:r w:rsidRPr="00625587">
        <w:rPr>
          <w:rFonts w:asciiTheme="minorHAnsi" w:hAnsiTheme="minorHAnsi" w:cstheme="minorHAnsi"/>
          <w:spacing w:val="18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and</w:t>
      </w:r>
      <w:r w:rsidRPr="00625587">
        <w:rPr>
          <w:rFonts w:asciiTheme="minorHAnsi" w:hAnsiTheme="minorHAnsi" w:cstheme="minorHAnsi"/>
          <w:spacing w:val="20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the</w:t>
      </w:r>
      <w:r w:rsidRPr="00625587">
        <w:rPr>
          <w:rFonts w:asciiTheme="minorHAnsi" w:hAnsiTheme="minorHAnsi" w:cstheme="minorHAnsi"/>
          <w:spacing w:val="19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installation</w:t>
      </w:r>
      <w:r w:rsidRPr="00625587">
        <w:rPr>
          <w:rFonts w:asciiTheme="minorHAnsi" w:hAnsiTheme="minorHAnsi" w:cstheme="minorHAnsi"/>
          <w:spacing w:val="19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of</w:t>
      </w:r>
      <w:r w:rsidRPr="00625587">
        <w:rPr>
          <w:rFonts w:asciiTheme="minorHAnsi" w:hAnsiTheme="minorHAnsi" w:cstheme="minorHAnsi"/>
          <w:spacing w:val="20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Kali</w:t>
      </w:r>
      <w:r w:rsidRPr="00625587">
        <w:rPr>
          <w:rFonts w:asciiTheme="minorHAnsi" w:hAnsiTheme="minorHAnsi" w:cstheme="minorHAnsi"/>
          <w:spacing w:val="13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Linux</w:t>
      </w:r>
      <w:r w:rsidRPr="00625587">
        <w:rPr>
          <w:rFonts w:asciiTheme="minorHAnsi" w:hAnsiTheme="minorHAnsi" w:cstheme="minorHAnsi"/>
          <w:spacing w:val="-57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sz w:val="24"/>
        </w:rPr>
        <w:t>(latest)</w:t>
      </w:r>
    </w:p>
    <w:p w14:paraId="63A93E3B" w14:textId="77777777" w:rsidR="008E6BA2" w:rsidRPr="00625587" w:rsidRDefault="0062558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5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pacing w:val="-1"/>
          <w:w w:val="95"/>
          <w:sz w:val="24"/>
        </w:rPr>
        <w:t>Work is to be done on vSphere</w:t>
      </w:r>
    </w:p>
    <w:p w14:paraId="6EC55325" w14:textId="77777777" w:rsidR="008E6BA2" w:rsidRPr="00625587" w:rsidRDefault="00625587" w:rsidP="0062558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w w:val="90"/>
          <w:sz w:val="24"/>
        </w:rPr>
        <w:t>The Kali-</w:t>
      </w:r>
      <w:proofErr w:type="spellStart"/>
      <w:r>
        <w:rPr>
          <w:rFonts w:asciiTheme="minorHAnsi" w:hAnsiTheme="minorHAnsi" w:cstheme="minorHAnsi"/>
          <w:w w:val="90"/>
          <w:sz w:val="24"/>
        </w:rPr>
        <w:t>Greenbone</w:t>
      </w:r>
      <w:proofErr w:type="spellEnd"/>
      <w:r>
        <w:rPr>
          <w:rFonts w:asciiTheme="minorHAnsi" w:hAnsiTheme="minorHAnsi" w:cstheme="minorHAnsi"/>
          <w:w w:val="90"/>
          <w:sz w:val="24"/>
        </w:rPr>
        <w:t xml:space="preserve"> template provided uses DHCP, so ensure you have DHCP enabled on your </w:t>
      </w:r>
      <w:proofErr w:type="spellStart"/>
      <w:r>
        <w:rPr>
          <w:rFonts w:asciiTheme="minorHAnsi" w:hAnsiTheme="minorHAnsi" w:cstheme="minorHAnsi"/>
          <w:w w:val="90"/>
          <w:sz w:val="24"/>
        </w:rPr>
        <w:t>pfSense</w:t>
      </w:r>
      <w:proofErr w:type="spellEnd"/>
      <w:r>
        <w:rPr>
          <w:rFonts w:asciiTheme="minorHAnsi" w:hAnsiTheme="minorHAnsi" w:cstheme="minorHAnsi"/>
          <w:w w:val="90"/>
          <w:sz w:val="24"/>
        </w:rPr>
        <w:t xml:space="preserve"> in order for it to connect to the Internet</w:t>
      </w:r>
    </w:p>
    <w:p w14:paraId="231399FF" w14:textId="77777777" w:rsidR="008E6BA2" w:rsidRPr="00625587" w:rsidRDefault="00980A3D" w:rsidP="00625587">
      <w:pPr>
        <w:pStyle w:val="Heading1"/>
        <w:spacing w:before="259"/>
        <w:rPr>
          <w:rFonts w:asciiTheme="minorHAnsi" w:hAnsiTheme="minorHAnsi" w:cstheme="minorHAnsi"/>
        </w:rPr>
      </w:pPr>
      <w:bookmarkStart w:id="2" w:name="Deliverables"/>
      <w:bookmarkEnd w:id="2"/>
      <w:r w:rsidRPr="00625587">
        <w:rPr>
          <w:rFonts w:asciiTheme="minorHAnsi" w:hAnsiTheme="minorHAnsi" w:cstheme="minorHAnsi"/>
          <w:color w:val="365F91"/>
        </w:rPr>
        <w:t>Deliverables</w:t>
      </w:r>
    </w:p>
    <w:p w14:paraId="42078050" w14:textId="77777777" w:rsidR="00240379" w:rsidRPr="00240379" w:rsidRDefault="00980A3D">
      <w:pPr>
        <w:pStyle w:val="ListParagraph"/>
        <w:numPr>
          <w:ilvl w:val="0"/>
          <w:numId w:val="1"/>
        </w:numPr>
        <w:tabs>
          <w:tab w:val="left" w:pos="840"/>
        </w:tabs>
        <w:jc w:val="both"/>
        <w:rPr>
          <w:rFonts w:asciiTheme="minorHAnsi" w:hAnsiTheme="minorHAnsi" w:cstheme="minorHAnsi"/>
          <w:sz w:val="24"/>
        </w:rPr>
      </w:pPr>
      <w:r w:rsidRPr="00625587">
        <w:rPr>
          <w:rFonts w:asciiTheme="minorHAnsi" w:hAnsiTheme="minorHAnsi" w:cstheme="minorHAnsi"/>
          <w:w w:val="90"/>
          <w:sz w:val="24"/>
        </w:rPr>
        <w:t>Install</w:t>
      </w:r>
      <w:r w:rsidRPr="00625587">
        <w:rPr>
          <w:rFonts w:asciiTheme="minorHAnsi" w:hAnsiTheme="minorHAnsi" w:cstheme="minorHAnsi"/>
          <w:spacing w:val="10"/>
          <w:w w:val="90"/>
          <w:sz w:val="24"/>
        </w:rPr>
        <w:t xml:space="preserve"> </w:t>
      </w:r>
      <w:r w:rsidR="00625587">
        <w:rPr>
          <w:rFonts w:asciiTheme="minorHAnsi" w:hAnsiTheme="minorHAnsi" w:cstheme="minorHAnsi"/>
          <w:w w:val="90"/>
          <w:sz w:val="24"/>
        </w:rPr>
        <w:t>the</w:t>
      </w:r>
      <w:r w:rsidRPr="00625587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Kali</w:t>
      </w:r>
      <w:r w:rsidR="00625587">
        <w:rPr>
          <w:rFonts w:asciiTheme="minorHAnsi" w:hAnsiTheme="minorHAnsi" w:cstheme="minorHAnsi"/>
          <w:spacing w:val="8"/>
          <w:w w:val="90"/>
          <w:sz w:val="24"/>
        </w:rPr>
        <w:t>-</w:t>
      </w:r>
      <w:proofErr w:type="spellStart"/>
      <w:r w:rsidR="00625587">
        <w:rPr>
          <w:rFonts w:asciiTheme="minorHAnsi" w:hAnsiTheme="minorHAnsi" w:cstheme="minorHAnsi"/>
          <w:spacing w:val="8"/>
          <w:w w:val="90"/>
          <w:sz w:val="24"/>
        </w:rPr>
        <w:t>Greenbone</w:t>
      </w:r>
      <w:proofErr w:type="spellEnd"/>
      <w:r w:rsidR="00625587">
        <w:rPr>
          <w:rFonts w:asciiTheme="minorHAnsi" w:hAnsiTheme="minorHAnsi" w:cstheme="minorHAnsi"/>
          <w:spacing w:val="8"/>
          <w:w w:val="90"/>
          <w:sz w:val="24"/>
        </w:rPr>
        <w:t xml:space="preserve"> template to a machine named </w:t>
      </w:r>
      <w:r w:rsidRPr="00625587">
        <w:rPr>
          <w:rFonts w:asciiTheme="minorHAnsi" w:hAnsiTheme="minorHAnsi" w:cstheme="minorHAnsi"/>
          <w:w w:val="90"/>
          <w:sz w:val="24"/>
        </w:rPr>
        <w:t>“</w:t>
      </w:r>
      <w:r w:rsidR="00625587">
        <w:rPr>
          <w:rFonts w:asciiTheme="minorHAnsi" w:hAnsiTheme="minorHAnsi" w:cstheme="minorHAnsi"/>
          <w:w w:val="90"/>
          <w:sz w:val="24"/>
        </w:rPr>
        <w:t>8590-id1234</w:t>
      </w:r>
      <w:r w:rsidR="00240379">
        <w:rPr>
          <w:rFonts w:asciiTheme="minorHAnsi" w:hAnsiTheme="minorHAnsi" w:cstheme="minorHAnsi"/>
          <w:w w:val="90"/>
          <w:sz w:val="24"/>
        </w:rPr>
        <w:t xml:space="preserve">-K01”, where </w:t>
      </w:r>
      <w:proofErr w:type="spellStart"/>
      <w:r w:rsidR="00240379">
        <w:rPr>
          <w:rFonts w:asciiTheme="minorHAnsi" w:hAnsiTheme="minorHAnsi" w:cstheme="minorHAnsi"/>
          <w:w w:val="90"/>
          <w:sz w:val="24"/>
        </w:rPr>
        <w:t>id</w:t>
      </w:r>
      <w:proofErr w:type="spellEnd"/>
      <w:r w:rsidR="00240379">
        <w:rPr>
          <w:rFonts w:asciiTheme="minorHAnsi" w:hAnsiTheme="minorHAnsi" w:cstheme="minorHAnsi"/>
          <w:w w:val="90"/>
          <w:sz w:val="24"/>
        </w:rPr>
        <w:t xml:space="preserve"> is your initials and 1234 is the last 4 numbers of your student ID </w:t>
      </w:r>
    </w:p>
    <w:p w14:paraId="34D24B24" w14:textId="77777777" w:rsidR="00240379" w:rsidRPr="00240379" w:rsidRDefault="00980A3D">
      <w:pPr>
        <w:pStyle w:val="ListParagraph"/>
        <w:numPr>
          <w:ilvl w:val="0"/>
          <w:numId w:val="1"/>
        </w:numPr>
        <w:tabs>
          <w:tab w:val="left" w:pos="840"/>
        </w:tabs>
        <w:spacing w:before="29" w:line="254" w:lineRule="auto"/>
        <w:ind w:right="118"/>
        <w:jc w:val="both"/>
        <w:rPr>
          <w:rFonts w:asciiTheme="minorHAnsi" w:hAnsiTheme="minorHAnsi" w:cstheme="minorHAnsi"/>
          <w:sz w:val="24"/>
        </w:rPr>
      </w:pPr>
      <w:r w:rsidRPr="00625587">
        <w:rPr>
          <w:rFonts w:asciiTheme="minorHAnsi" w:hAnsiTheme="minorHAnsi" w:cstheme="minorHAnsi"/>
          <w:w w:val="95"/>
          <w:sz w:val="24"/>
        </w:rPr>
        <w:t xml:space="preserve">Demonstrate a vulnerability scan using GVM </w:t>
      </w:r>
      <w:r w:rsidR="00240379">
        <w:rPr>
          <w:rFonts w:asciiTheme="minorHAnsi" w:hAnsiTheme="minorHAnsi" w:cstheme="minorHAnsi"/>
          <w:w w:val="95"/>
          <w:sz w:val="24"/>
        </w:rPr>
        <w:t xml:space="preserve">inside your </w:t>
      </w:r>
      <w:proofErr w:type="spellStart"/>
      <w:r w:rsidR="00240379">
        <w:rPr>
          <w:rFonts w:asciiTheme="minorHAnsi" w:hAnsiTheme="minorHAnsi" w:cstheme="minorHAnsi"/>
          <w:w w:val="95"/>
          <w:sz w:val="24"/>
        </w:rPr>
        <w:t>pfSense</w:t>
      </w:r>
      <w:proofErr w:type="spellEnd"/>
      <w:r w:rsidR="00240379">
        <w:rPr>
          <w:rFonts w:asciiTheme="minorHAnsi" w:hAnsiTheme="minorHAnsi" w:cstheme="minorHAnsi"/>
          <w:w w:val="95"/>
          <w:sz w:val="24"/>
        </w:rPr>
        <w:t xml:space="preserve"> network, scanning the internal IP of your </w:t>
      </w:r>
      <w:proofErr w:type="spellStart"/>
      <w:r w:rsidR="00240379">
        <w:rPr>
          <w:rFonts w:asciiTheme="minorHAnsi" w:hAnsiTheme="minorHAnsi" w:cstheme="minorHAnsi"/>
          <w:w w:val="95"/>
          <w:sz w:val="24"/>
        </w:rPr>
        <w:t>pfSense</w:t>
      </w:r>
      <w:proofErr w:type="spellEnd"/>
      <w:r w:rsidR="00240379">
        <w:rPr>
          <w:rFonts w:asciiTheme="minorHAnsi" w:hAnsiTheme="minorHAnsi" w:cstheme="minorHAnsi"/>
          <w:w w:val="95"/>
          <w:sz w:val="24"/>
        </w:rPr>
        <w:t xml:space="preserve"> device, as well as a Windows 10 desktop.   Scan both at the same time by scanning your entire network range using CIDR notation.  Show a second scan without the Windows 10 firewall running, scanning just the one host. </w:t>
      </w:r>
    </w:p>
    <w:p w14:paraId="029961E6" w14:textId="77777777" w:rsidR="00240379" w:rsidRDefault="00240379">
      <w:pPr>
        <w:pStyle w:val="Heading2"/>
        <w:rPr>
          <w:rFonts w:asciiTheme="minorHAnsi" w:hAnsiTheme="minorHAnsi" w:cstheme="minorHAnsi"/>
          <w:color w:val="365F91"/>
        </w:rPr>
      </w:pPr>
      <w:bookmarkStart w:id="3" w:name="Screenshots"/>
      <w:bookmarkEnd w:id="3"/>
    </w:p>
    <w:p w14:paraId="514D6269" w14:textId="77777777" w:rsidR="008E6BA2" w:rsidRPr="00625587" w:rsidRDefault="00980A3D">
      <w:pPr>
        <w:pStyle w:val="Heading2"/>
        <w:rPr>
          <w:rFonts w:asciiTheme="minorHAnsi" w:hAnsiTheme="minorHAnsi" w:cstheme="minorHAnsi"/>
        </w:rPr>
      </w:pPr>
      <w:r w:rsidRPr="00625587">
        <w:rPr>
          <w:rFonts w:asciiTheme="minorHAnsi" w:hAnsiTheme="minorHAnsi" w:cstheme="minorHAnsi"/>
          <w:color w:val="365F91"/>
        </w:rPr>
        <w:t>Screenshots</w:t>
      </w:r>
    </w:p>
    <w:p w14:paraId="20C53648" w14:textId="77777777" w:rsidR="008E6BA2" w:rsidRPr="00625587" w:rsidRDefault="00980A3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0"/>
        <w:rPr>
          <w:rFonts w:asciiTheme="minorHAnsi" w:hAnsiTheme="minorHAnsi" w:cstheme="minorHAnsi"/>
          <w:sz w:val="24"/>
        </w:rPr>
      </w:pPr>
      <w:r w:rsidRPr="00625587">
        <w:rPr>
          <w:rFonts w:asciiTheme="minorHAnsi" w:hAnsiTheme="minorHAnsi" w:cstheme="minorHAnsi"/>
          <w:w w:val="90"/>
          <w:sz w:val="24"/>
        </w:rPr>
        <w:t>Appropriate</w:t>
      </w:r>
      <w:r w:rsidRPr="00625587">
        <w:rPr>
          <w:rFonts w:asciiTheme="minorHAnsi" w:hAnsiTheme="minorHAnsi" w:cstheme="minorHAnsi"/>
          <w:spacing w:val="16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screenshots</w:t>
      </w:r>
      <w:r w:rsidRPr="00625587">
        <w:rPr>
          <w:rFonts w:asciiTheme="minorHAnsi" w:hAnsiTheme="minorHAnsi" w:cstheme="minorHAnsi"/>
          <w:spacing w:val="11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that</w:t>
      </w:r>
      <w:r w:rsidRPr="00625587">
        <w:rPr>
          <w:rFonts w:asciiTheme="minorHAnsi" w:hAnsiTheme="minorHAnsi" w:cstheme="minorHAnsi"/>
          <w:spacing w:val="17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demonstrate</w:t>
      </w:r>
      <w:r w:rsidRPr="00625587">
        <w:rPr>
          <w:rFonts w:asciiTheme="minorHAnsi" w:hAnsiTheme="minorHAnsi" w:cstheme="minorHAnsi"/>
          <w:spacing w:val="13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the</w:t>
      </w:r>
      <w:r w:rsidRPr="00625587">
        <w:rPr>
          <w:rFonts w:asciiTheme="minorHAnsi" w:hAnsiTheme="minorHAnsi" w:cstheme="minorHAnsi"/>
          <w:spacing w:val="12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above</w:t>
      </w:r>
      <w:r w:rsidRPr="00625587">
        <w:rPr>
          <w:rFonts w:asciiTheme="minorHAnsi" w:hAnsiTheme="minorHAnsi" w:cstheme="minorHAnsi"/>
          <w:spacing w:val="17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was</w:t>
      </w:r>
      <w:r w:rsidRPr="00625587">
        <w:rPr>
          <w:rFonts w:asciiTheme="minorHAnsi" w:hAnsiTheme="minorHAnsi" w:cstheme="minorHAnsi"/>
          <w:spacing w:val="11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done</w:t>
      </w:r>
      <w:r w:rsidRPr="00625587">
        <w:rPr>
          <w:rFonts w:asciiTheme="minorHAnsi" w:hAnsiTheme="minorHAnsi" w:cstheme="minorHAnsi"/>
          <w:spacing w:val="14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and</w:t>
      </w:r>
      <w:r w:rsidRPr="00625587">
        <w:rPr>
          <w:rFonts w:asciiTheme="minorHAnsi" w:hAnsiTheme="minorHAnsi" w:cstheme="minorHAnsi"/>
          <w:spacing w:val="14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all</w:t>
      </w:r>
      <w:r w:rsidRPr="00625587">
        <w:rPr>
          <w:rFonts w:asciiTheme="minorHAnsi" w:hAnsiTheme="minorHAnsi" w:cstheme="minorHAnsi"/>
          <w:spacing w:val="16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is</w:t>
      </w:r>
      <w:r w:rsidRPr="00625587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working</w:t>
      </w:r>
    </w:p>
    <w:p w14:paraId="48C0345C" w14:textId="77777777" w:rsidR="008E6BA2" w:rsidRPr="00980A3D" w:rsidRDefault="008E6BA2">
      <w:pPr>
        <w:pStyle w:val="BodyText"/>
        <w:spacing w:before="1"/>
        <w:rPr>
          <w:rFonts w:asciiTheme="minorHAnsi" w:hAnsiTheme="minorHAnsi" w:cstheme="minorHAnsi"/>
          <w:sz w:val="26"/>
          <w:szCs w:val="26"/>
        </w:rPr>
      </w:pPr>
    </w:p>
    <w:p w14:paraId="10A57CD9" w14:textId="77777777" w:rsidR="008E6BA2" w:rsidRPr="00625587" w:rsidRDefault="00980A3D">
      <w:pPr>
        <w:pStyle w:val="Heading2"/>
        <w:rPr>
          <w:rFonts w:asciiTheme="minorHAnsi" w:hAnsiTheme="minorHAnsi" w:cstheme="minorHAnsi"/>
        </w:rPr>
      </w:pPr>
      <w:bookmarkStart w:id="4" w:name="Reflection"/>
      <w:bookmarkEnd w:id="4"/>
      <w:r w:rsidRPr="00625587">
        <w:rPr>
          <w:rFonts w:asciiTheme="minorHAnsi" w:hAnsiTheme="minorHAnsi" w:cstheme="minorHAnsi"/>
          <w:color w:val="365F91"/>
        </w:rPr>
        <w:t>Reflection</w:t>
      </w:r>
    </w:p>
    <w:p w14:paraId="7669B8AD" w14:textId="0A37E1DC" w:rsidR="00240379" w:rsidRPr="00980A3D" w:rsidRDefault="00980A3D" w:rsidP="00980A3D">
      <w:pPr>
        <w:pStyle w:val="ListParagraph"/>
        <w:numPr>
          <w:ilvl w:val="1"/>
          <w:numId w:val="1"/>
        </w:numPr>
        <w:tabs>
          <w:tab w:val="left" w:pos="1200"/>
        </w:tabs>
        <w:spacing w:before="18" w:line="256" w:lineRule="auto"/>
        <w:ind w:right="416"/>
        <w:rPr>
          <w:rFonts w:asciiTheme="minorHAnsi" w:hAnsiTheme="minorHAnsi" w:cstheme="minorHAnsi"/>
          <w:sz w:val="24"/>
        </w:rPr>
      </w:pPr>
      <w:r w:rsidRPr="00625587">
        <w:rPr>
          <w:rFonts w:asciiTheme="minorHAnsi" w:hAnsiTheme="minorHAnsi" w:cstheme="minorHAnsi"/>
          <w:w w:val="90"/>
          <w:sz w:val="24"/>
        </w:rPr>
        <w:t>Record</w:t>
      </w:r>
      <w:r w:rsidRPr="00625587">
        <w:rPr>
          <w:rFonts w:asciiTheme="minorHAnsi" w:hAnsiTheme="minorHAnsi" w:cstheme="minorHAnsi"/>
          <w:spacing w:val="10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any</w:t>
      </w:r>
      <w:r w:rsidRPr="00625587">
        <w:rPr>
          <w:rFonts w:asciiTheme="minorHAnsi" w:hAnsiTheme="minorHAnsi" w:cstheme="minorHAnsi"/>
          <w:spacing w:val="6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of</w:t>
      </w:r>
      <w:r w:rsidRPr="00625587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your</w:t>
      </w:r>
      <w:r w:rsidRPr="00625587">
        <w:rPr>
          <w:rFonts w:asciiTheme="minorHAnsi" w:hAnsiTheme="minorHAnsi" w:cstheme="minorHAnsi"/>
          <w:spacing w:val="7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own</w:t>
      </w:r>
      <w:r w:rsidRPr="00625587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observations,</w:t>
      </w:r>
      <w:r w:rsidRPr="00625587">
        <w:rPr>
          <w:rFonts w:asciiTheme="minorHAnsi" w:hAnsiTheme="minorHAnsi" w:cstheme="minorHAnsi"/>
          <w:spacing w:val="10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solutions,</w:t>
      </w:r>
      <w:r w:rsidRPr="00625587">
        <w:rPr>
          <w:rFonts w:asciiTheme="minorHAnsi" w:hAnsiTheme="minorHAnsi" w:cstheme="minorHAnsi"/>
          <w:spacing w:val="3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or</w:t>
      </w:r>
      <w:r w:rsidRPr="00625587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comments</w:t>
      </w:r>
      <w:r w:rsidRPr="00625587">
        <w:rPr>
          <w:rFonts w:asciiTheme="minorHAnsi" w:hAnsiTheme="minorHAnsi" w:cstheme="minorHAnsi"/>
          <w:spacing w:val="6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about</w:t>
      </w:r>
      <w:r w:rsidRPr="00625587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the</w:t>
      </w:r>
      <w:r w:rsidRPr="00625587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work</w:t>
      </w:r>
      <w:r w:rsidRPr="00625587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you</w:t>
      </w:r>
      <w:r w:rsidRPr="00625587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did.</w:t>
      </w:r>
      <w:r w:rsidRPr="00625587">
        <w:rPr>
          <w:rFonts w:asciiTheme="minorHAnsi" w:hAnsiTheme="minorHAnsi" w:cstheme="minorHAnsi"/>
          <w:spacing w:val="28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What</w:t>
      </w:r>
      <w:r w:rsidRPr="00625587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problems</w:t>
      </w:r>
      <w:r w:rsidRPr="00625587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did</w:t>
      </w:r>
      <w:r w:rsidRPr="00625587">
        <w:rPr>
          <w:rFonts w:asciiTheme="minorHAnsi" w:hAnsiTheme="minorHAnsi" w:cstheme="minorHAnsi"/>
          <w:spacing w:val="12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you</w:t>
      </w:r>
      <w:r w:rsidRPr="00625587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have,</w:t>
      </w:r>
      <w:r w:rsidR="00240379">
        <w:rPr>
          <w:rFonts w:asciiTheme="minorHAnsi" w:hAnsiTheme="minorHAnsi" w:cstheme="minorHAnsi"/>
          <w:w w:val="90"/>
          <w:sz w:val="24"/>
        </w:rPr>
        <w:t xml:space="preserve"> how did you work through them,</w:t>
      </w:r>
      <w:r w:rsidRPr="00625587">
        <w:rPr>
          <w:rFonts w:asciiTheme="minorHAnsi" w:hAnsiTheme="minorHAnsi" w:cstheme="minorHAnsi"/>
          <w:spacing w:val="7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what</w:t>
      </w:r>
      <w:r w:rsidRPr="00625587">
        <w:rPr>
          <w:rFonts w:asciiTheme="minorHAnsi" w:hAnsiTheme="minorHAnsi" w:cstheme="minorHAnsi"/>
          <w:spacing w:val="12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was</w:t>
      </w:r>
      <w:r w:rsidRPr="00625587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not</w:t>
      </w:r>
      <w:r w:rsidRPr="00625587">
        <w:rPr>
          <w:rFonts w:asciiTheme="minorHAnsi" w:hAnsiTheme="minorHAnsi" w:cstheme="minorHAnsi"/>
          <w:spacing w:val="12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clear,</w:t>
      </w:r>
      <w:r w:rsidRPr="00625587">
        <w:rPr>
          <w:rFonts w:asciiTheme="minorHAnsi" w:hAnsiTheme="minorHAnsi" w:cstheme="minorHAnsi"/>
          <w:spacing w:val="7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what</w:t>
      </w:r>
      <w:r w:rsidRPr="00625587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did</w:t>
      </w:r>
      <w:r w:rsidRPr="00625587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you</w:t>
      </w:r>
      <w:r w:rsidRPr="00625587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take</w:t>
      </w:r>
      <w:r w:rsidRPr="00625587">
        <w:rPr>
          <w:rFonts w:asciiTheme="minorHAnsi" w:hAnsiTheme="minorHAnsi" w:cstheme="minorHAnsi"/>
          <w:spacing w:val="11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away</w:t>
      </w:r>
      <w:r w:rsidRPr="00625587">
        <w:rPr>
          <w:rFonts w:asciiTheme="minorHAnsi" w:hAnsiTheme="minorHAnsi" w:cstheme="minorHAnsi"/>
          <w:spacing w:val="6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that</w:t>
      </w:r>
      <w:r w:rsidRPr="00625587">
        <w:rPr>
          <w:rFonts w:asciiTheme="minorHAnsi" w:hAnsiTheme="minorHAnsi" w:cstheme="minorHAnsi"/>
          <w:spacing w:val="11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you</w:t>
      </w:r>
      <w:r w:rsidRPr="00625587">
        <w:rPr>
          <w:rFonts w:asciiTheme="minorHAnsi" w:hAnsiTheme="minorHAnsi" w:cstheme="minorHAnsi"/>
          <w:spacing w:val="11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value?</w:t>
      </w:r>
      <w:r w:rsidRPr="00625587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Explain</w:t>
      </w:r>
      <w:r w:rsidRPr="00625587">
        <w:rPr>
          <w:rFonts w:asciiTheme="minorHAnsi" w:hAnsiTheme="minorHAnsi" w:cstheme="minorHAnsi"/>
          <w:spacing w:val="11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w w:val="90"/>
          <w:sz w:val="24"/>
        </w:rPr>
        <w:t>your</w:t>
      </w:r>
      <w:r w:rsidRPr="00625587">
        <w:rPr>
          <w:rFonts w:asciiTheme="minorHAnsi" w:hAnsiTheme="minorHAnsi" w:cstheme="minorHAnsi"/>
          <w:spacing w:val="-57"/>
          <w:w w:val="90"/>
          <w:sz w:val="24"/>
        </w:rPr>
        <w:t xml:space="preserve"> </w:t>
      </w:r>
      <w:r w:rsidRPr="00625587">
        <w:rPr>
          <w:rFonts w:asciiTheme="minorHAnsi" w:hAnsiTheme="minorHAnsi" w:cstheme="minorHAnsi"/>
          <w:sz w:val="24"/>
        </w:rPr>
        <w:t>configuration</w:t>
      </w:r>
      <w:r w:rsidRPr="00625587">
        <w:rPr>
          <w:rFonts w:asciiTheme="minorHAnsi" w:hAnsiTheme="minorHAnsi" w:cstheme="minorHAnsi"/>
          <w:spacing w:val="-15"/>
          <w:sz w:val="24"/>
        </w:rPr>
        <w:t xml:space="preserve"> </w:t>
      </w:r>
      <w:r w:rsidRPr="00625587">
        <w:rPr>
          <w:rFonts w:asciiTheme="minorHAnsi" w:hAnsiTheme="minorHAnsi" w:cstheme="minorHAnsi"/>
          <w:sz w:val="24"/>
        </w:rPr>
        <w:t>choices.</w:t>
      </w:r>
      <w:r w:rsidRPr="00625587">
        <w:rPr>
          <w:rFonts w:asciiTheme="minorHAnsi" w:hAnsiTheme="minorHAnsi" w:cstheme="minorHAnsi"/>
          <w:spacing w:val="21"/>
          <w:sz w:val="24"/>
        </w:rPr>
        <w:t xml:space="preserve"> </w:t>
      </w:r>
      <w:r w:rsidRPr="00625587">
        <w:rPr>
          <w:rFonts w:asciiTheme="minorHAnsi" w:hAnsiTheme="minorHAnsi" w:cstheme="minorHAnsi"/>
          <w:sz w:val="24"/>
        </w:rPr>
        <w:t>This</w:t>
      </w:r>
      <w:r w:rsidRPr="00625587">
        <w:rPr>
          <w:rFonts w:asciiTheme="minorHAnsi" w:hAnsiTheme="minorHAnsi" w:cstheme="minorHAnsi"/>
          <w:spacing w:val="-15"/>
          <w:sz w:val="24"/>
        </w:rPr>
        <w:t xml:space="preserve"> </w:t>
      </w:r>
      <w:r w:rsidRPr="00625587">
        <w:rPr>
          <w:rFonts w:asciiTheme="minorHAnsi" w:hAnsiTheme="minorHAnsi" w:cstheme="minorHAnsi"/>
          <w:sz w:val="24"/>
        </w:rPr>
        <w:t>is</w:t>
      </w:r>
      <w:r w:rsidRPr="00625587">
        <w:rPr>
          <w:rFonts w:asciiTheme="minorHAnsi" w:hAnsiTheme="minorHAnsi" w:cstheme="minorHAnsi"/>
          <w:spacing w:val="-15"/>
          <w:sz w:val="24"/>
        </w:rPr>
        <w:t xml:space="preserve"> </w:t>
      </w:r>
      <w:r w:rsidRPr="00625587">
        <w:rPr>
          <w:rFonts w:asciiTheme="minorHAnsi" w:hAnsiTheme="minorHAnsi" w:cstheme="minorHAnsi"/>
          <w:sz w:val="24"/>
        </w:rPr>
        <w:t>mandatory.</w:t>
      </w:r>
      <w:r w:rsidR="00240379">
        <w:rPr>
          <w:rFonts w:asciiTheme="minorHAnsi" w:hAnsiTheme="minorHAnsi" w:cstheme="minorHAnsi"/>
          <w:sz w:val="24"/>
        </w:rPr>
        <w:t xml:space="preserve">  You may refer back to your observations in completing this task.</w:t>
      </w:r>
    </w:p>
    <w:p w14:paraId="096EC12F" w14:textId="7FFD2DF9" w:rsidR="00240379" w:rsidRPr="00980A3D" w:rsidRDefault="00240379" w:rsidP="00980A3D">
      <w:pPr>
        <w:pStyle w:val="ListParagraph"/>
        <w:numPr>
          <w:ilvl w:val="1"/>
          <w:numId w:val="1"/>
        </w:numPr>
        <w:tabs>
          <w:tab w:val="left" w:pos="1200"/>
        </w:tabs>
        <w:spacing w:line="271" w:lineRule="exac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pacing w:val="-1"/>
          <w:w w:val="95"/>
          <w:sz w:val="24"/>
        </w:rPr>
        <w:t xml:space="preserve">What are the uses of GVM or similar tools within an organization? </w:t>
      </w:r>
    </w:p>
    <w:p w14:paraId="78F5EDE7" w14:textId="77777777" w:rsidR="00240379" w:rsidRPr="00240379" w:rsidRDefault="00240379">
      <w:pPr>
        <w:pStyle w:val="ListParagraph"/>
        <w:numPr>
          <w:ilvl w:val="1"/>
          <w:numId w:val="1"/>
        </w:numPr>
        <w:tabs>
          <w:tab w:val="left" w:pos="1200"/>
        </w:tabs>
        <w:spacing w:line="271" w:lineRule="exac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pacing w:val="-1"/>
          <w:w w:val="95"/>
          <w:sz w:val="24"/>
        </w:rPr>
        <w:t>Discuss the results of your scans.  What do you know about your network and these hosts based on the scans?  What have your learned/observed?</w:t>
      </w:r>
    </w:p>
    <w:p w14:paraId="0DB4C237" w14:textId="2ED9A1B8" w:rsidR="008E6BA2" w:rsidRDefault="008E6BA2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14:paraId="6E1DD7D9" w14:textId="77777777" w:rsidR="00980A3D" w:rsidRPr="00625587" w:rsidRDefault="00980A3D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14:paraId="6A8B5EDE" w14:textId="77777777" w:rsidR="008E6BA2" w:rsidRPr="00625587" w:rsidRDefault="00980A3D">
      <w:pPr>
        <w:spacing w:before="62"/>
        <w:ind w:left="120"/>
        <w:rPr>
          <w:rFonts w:asciiTheme="minorHAnsi" w:hAnsiTheme="minorHAnsi" w:cstheme="minorHAnsi"/>
          <w:sz w:val="20"/>
        </w:rPr>
      </w:pPr>
      <w:r w:rsidRPr="00625587">
        <w:rPr>
          <w:rFonts w:asciiTheme="minorHAnsi" w:hAnsiTheme="minorHAnsi" w:cstheme="minorHAnsi"/>
          <w:w w:val="90"/>
          <w:sz w:val="20"/>
        </w:rPr>
        <w:t>CAS</w:t>
      </w:r>
      <w:r w:rsidRPr="00625587">
        <w:rPr>
          <w:rFonts w:asciiTheme="minorHAnsi" w:hAnsiTheme="minorHAnsi" w:cstheme="minorHAnsi"/>
          <w:spacing w:val="4"/>
          <w:w w:val="90"/>
          <w:sz w:val="20"/>
        </w:rPr>
        <w:t xml:space="preserve"> </w:t>
      </w:r>
      <w:r w:rsidRPr="00625587">
        <w:rPr>
          <w:rFonts w:asciiTheme="minorHAnsi" w:hAnsiTheme="minorHAnsi" w:cstheme="minorHAnsi"/>
          <w:w w:val="90"/>
          <w:sz w:val="20"/>
        </w:rPr>
        <w:t>–</w:t>
      </w:r>
      <w:r w:rsidRPr="00625587">
        <w:rPr>
          <w:rFonts w:asciiTheme="minorHAnsi" w:hAnsiTheme="minorHAnsi" w:cstheme="minorHAnsi"/>
          <w:spacing w:val="5"/>
          <w:w w:val="90"/>
          <w:sz w:val="20"/>
        </w:rPr>
        <w:t xml:space="preserve"> </w:t>
      </w:r>
      <w:r w:rsidRPr="00625587">
        <w:rPr>
          <w:rFonts w:asciiTheme="minorHAnsi" w:hAnsiTheme="minorHAnsi" w:cstheme="minorHAnsi"/>
          <w:w w:val="90"/>
          <w:sz w:val="20"/>
        </w:rPr>
        <w:t>Network</w:t>
      </w:r>
      <w:r w:rsidRPr="00625587">
        <w:rPr>
          <w:rFonts w:asciiTheme="minorHAnsi" w:hAnsiTheme="minorHAnsi" w:cstheme="minorHAnsi"/>
          <w:spacing w:val="6"/>
          <w:w w:val="90"/>
          <w:sz w:val="20"/>
        </w:rPr>
        <w:t xml:space="preserve"> </w:t>
      </w:r>
      <w:r w:rsidRPr="00625587">
        <w:rPr>
          <w:rFonts w:asciiTheme="minorHAnsi" w:hAnsiTheme="minorHAnsi" w:cstheme="minorHAnsi"/>
          <w:w w:val="90"/>
          <w:sz w:val="20"/>
        </w:rPr>
        <w:t>Components</w:t>
      </w:r>
      <w:r w:rsidRPr="00625587">
        <w:rPr>
          <w:rFonts w:asciiTheme="minorHAnsi" w:hAnsiTheme="minorHAnsi" w:cstheme="minorHAnsi"/>
          <w:spacing w:val="7"/>
          <w:w w:val="90"/>
          <w:sz w:val="20"/>
        </w:rPr>
        <w:t xml:space="preserve"> </w:t>
      </w:r>
      <w:r w:rsidRPr="00625587">
        <w:rPr>
          <w:rFonts w:asciiTheme="minorHAnsi" w:hAnsiTheme="minorHAnsi" w:cstheme="minorHAnsi"/>
          <w:w w:val="90"/>
          <w:sz w:val="20"/>
        </w:rPr>
        <w:t>and</w:t>
      </w:r>
      <w:r w:rsidRPr="00625587">
        <w:rPr>
          <w:rFonts w:asciiTheme="minorHAnsi" w:hAnsiTheme="minorHAnsi" w:cstheme="minorHAnsi"/>
          <w:spacing w:val="7"/>
          <w:w w:val="90"/>
          <w:sz w:val="20"/>
        </w:rPr>
        <w:t xml:space="preserve"> </w:t>
      </w:r>
      <w:r w:rsidRPr="00625587">
        <w:rPr>
          <w:rFonts w:asciiTheme="minorHAnsi" w:hAnsiTheme="minorHAnsi" w:cstheme="minorHAnsi"/>
          <w:w w:val="90"/>
          <w:sz w:val="20"/>
        </w:rPr>
        <w:t>Monitoring</w:t>
      </w:r>
    </w:p>
    <w:p w14:paraId="7FC34EE6" w14:textId="77777777" w:rsidR="008E6BA2" w:rsidRPr="00625587" w:rsidRDefault="00980A3D">
      <w:pPr>
        <w:tabs>
          <w:tab w:val="left" w:pos="10744"/>
        </w:tabs>
        <w:spacing w:before="14"/>
        <w:ind w:left="120"/>
        <w:rPr>
          <w:rFonts w:asciiTheme="minorHAnsi" w:hAnsiTheme="minorHAnsi" w:cstheme="minorHAnsi"/>
          <w:sz w:val="20"/>
        </w:rPr>
      </w:pPr>
      <w:r w:rsidRPr="00625587">
        <w:rPr>
          <w:rFonts w:asciiTheme="minorHAnsi" w:hAnsiTheme="minorHAnsi" w:cstheme="minorHAnsi"/>
          <w:w w:val="90"/>
          <w:sz w:val="20"/>
        </w:rPr>
        <w:t>Lab</w:t>
      </w:r>
      <w:r w:rsidRPr="00625587">
        <w:rPr>
          <w:rFonts w:asciiTheme="minorHAnsi" w:hAnsiTheme="minorHAnsi" w:cstheme="minorHAnsi"/>
          <w:spacing w:val="10"/>
          <w:w w:val="90"/>
          <w:sz w:val="20"/>
        </w:rPr>
        <w:t xml:space="preserve"> </w:t>
      </w:r>
      <w:r w:rsidR="00240379">
        <w:rPr>
          <w:rFonts w:asciiTheme="minorHAnsi" w:hAnsiTheme="minorHAnsi" w:cstheme="minorHAnsi"/>
          <w:w w:val="90"/>
          <w:sz w:val="20"/>
        </w:rPr>
        <w:t>3</w:t>
      </w:r>
      <w:r w:rsidRPr="00625587">
        <w:rPr>
          <w:rFonts w:asciiTheme="minorHAnsi" w:hAnsiTheme="minorHAnsi" w:cstheme="minorHAnsi"/>
          <w:spacing w:val="8"/>
          <w:w w:val="90"/>
          <w:sz w:val="20"/>
        </w:rPr>
        <w:t xml:space="preserve"> </w:t>
      </w:r>
      <w:r w:rsidRPr="00625587">
        <w:rPr>
          <w:rFonts w:asciiTheme="minorHAnsi" w:hAnsiTheme="minorHAnsi" w:cstheme="minorHAnsi"/>
          <w:w w:val="90"/>
          <w:sz w:val="20"/>
        </w:rPr>
        <w:t>–Network</w:t>
      </w:r>
      <w:r w:rsidRPr="00625587">
        <w:rPr>
          <w:rFonts w:asciiTheme="minorHAnsi" w:hAnsiTheme="minorHAnsi" w:cstheme="minorHAnsi"/>
          <w:spacing w:val="10"/>
          <w:w w:val="90"/>
          <w:sz w:val="20"/>
        </w:rPr>
        <w:t xml:space="preserve"> </w:t>
      </w:r>
      <w:r w:rsidRPr="00625587">
        <w:rPr>
          <w:rFonts w:asciiTheme="minorHAnsi" w:hAnsiTheme="minorHAnsi" w:cstheme="minorHAnsi"/>
          <w:w w:val="90"/>
          <w:sz w:val="20"/>
        </w:rPr>
        <w:t>Security</w:t>
      </w:r>
      <w:r w:rsidRPr="00625587">
        <w:rPr>
          <w:rFonts w:asciiTheme="minorHAnsi" w:hAnsiTheme="minorHAnsi" w:cstheme="minorHAnsi"/>
          <w:spacing w:val="11"/>
          <w:w w:val="90"/>
          <w:sz w:val="20"/>
        </w:rPr>
        <w:t xml:space="preserve"> </w:t>
      </w:r>
      <w:r w:rsidRPr="00625587">
        <w:rPr>
          <w:rFonts w:asciiTheme="minorHAnsi" w:hAnsiTheme="minorHAnsi" w:cstheme="minorHAnsi"/>
          <w:w w:val="90"/>
          <w:sz w:val="20"/>
        </w:rPr>
        <w:t>Monitoring</w:t>
      </w:r>
      <w:r w:rsidRPr="00625587">
        <w:rPr>
          <w:rFonts w:asciiTheme="minorHAnsi" w:hAnsiTheme="minorHAnsi" w:cstheme="minorHAnsi"/>
          <w:w w:val="90"/>
          <w:sz w:val="20"/>
        </w:rPr>
        <w:tab/>
      </w:r>
      <w:r w:rsidRPr="00625587">
        <w:rPr>
          <w:rFonts w:asciiTheme="minorHAnsi" w:hAnsiTheme="minorHAnsi" w:cstheme="minorHAnsi"/>
          <w:w w:val="105"/>
          <w:sz w:val="20"/>
        </w:rPr>
        <w:t>|1</w:t>
      </w:r>
    </w:p>
    <w:sectPr w:rsidR="008E6BA2" w:rsidRPr="00625587">
      <w:type w:val="continuous"/>
      <w:pgSz w:w="12240" w:h="15840"/>
      <w:pgMar w:top="7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D6D6D"/>
    <w:multiLevelType w:val="hybridMultilevel"/>
    <w:tmpl w:val="64CA2AEA"/>
    <w:lvl w:ilvl="0" w:tplc="A2006E70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226847E2">
      <w:start w:val="1"/>
      <w:numFmt w:val="decimal"/>
      <w:lvlText w:val="%2)"/>
      <w:lvlJc w:val="left"/>
      <w:pPr>
        <w:ind w:left="120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n-US" w:eastAsia="en-US" w:bidi="ar-SA"/>
      </w:rPr>
    </w:lvl>
    <w:lvl w:ilvl="2" w:tplc="1004EAF8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3" w:tplc="D6FE86FC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149032BA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750232C2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BA76DBFE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7" w:tplc="1ED2A6D0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1884BE46">
      <w:numFmt w:val="bullet"/>
      <w:lvlText w:val="•"/>
      <w:lvlJc w:val="left"/>
      <w:pPr>
        <w:ind w:left="88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A2"/>
    <w:rsid w:val="00240379"/>
    <w:rsid w:val="00625587"/>
    <w:rsid w:val="008E6BA2"/>
    <w:rsid w:val="0098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E22DF"/>
  <w15:docId w15:val="{80E09F26-9EA7-2E45-941F-E1D76FCF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11" w:lineRule="exact"/>
      <w:ind w:left="12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CC8245652DB45BD8189AF28625E5B" ma:contentTypeVersion="9" ma:contentTypeDescription="Create a new document." ma:contentTypeScope="" ma:versionID="a749aa0997a87c794b31381315fbe2c6">
  <xsd:schema xmlns:xsd="http://www.w3.org/2001/XMLSchema" xmlns:xs="http://www.w3.org/2001/XMLSchema" xmlns:p="http://schemas.microsoft.com/office/2006/metadata/properties" xmlns:ns2="432b0407-25d2-41a8-a604-dcbe09ef089d" targetNamespace="http://schemas.microsoft.com/office/2006/metadata/properties" ma:root="true" ma:fieldsID="30e411e67ac4c6ff4dad1400f6a12f49" ns2:_="">
    <xsd:import namespace="432b0407-25d2-41a8-a604-dcbe09ef0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b0407-25d2-41a8-a604-dcbe09ef0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B2345D-D158-4CA9-ADB6-3C1407FC5557}"/>
</file>

<file path=customXml/itemProps2.xml><?xml version="1.0" encoding="utf-8"?>
<ds:datastoreItem xmlns:ds="http://schemas.openxmlformats.org/officeDocument/2006/customXml" ds:itemID="{B990625A-B464-4B45-9DDA-A0BB586A07C3}"/>
</file>

<file path=customXml/itemProps3.xml><?xml version="1.0" encoding="utf-8"?>
<ds:datastoreItem xmlns:ds="http://schemas.openxmlformats.org/officeDocument/2006/customXml" ds:itemID="{958F992E-DB40-4426-9D40-91717C0BF7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Configuration Sheet for Student 1A</vt:lpstr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Configuration Sheet for Student 1A</dc:title>
  <dc:creator>VMware, Inc.</dc:creator>
  <cp:lastModifiedBy>Michael Yingbull</cp:lastModifiedBy>
  <cp:revision>3</cp:revision>
  <dcterms:created xsi:type="dcterms:W3CDTF">2021-11-02T15:18:00Z</dcterms:created>
  <dcterms:modified xsi:type="dcterms:W3CDTF">2021-11-02T15:18:00Z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2021-11-02T00:00:00Z</vt:filetime>
  </property>
  <property fmtid="{D5CDD505-2E9C-101B-9397-08002B2CF9AE}" pid="5" name="ContentTypeId">
    <vt:lpwstr>0x010100D32CC8245652DB45BD8189AF28625E5B</vt:lpwstr>
  </property>
</Properties>
</file>