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66"/>
        <w:tblW w:w="11477" w:type="dxa"/>
        <w:tblLook w:val="04A0" w:firstRow="1" w:lastRow="0" w:firstColumn="1" w:lastColumn="0" w:noHBand="0" w:noVBand="1"/>
      </w:tblPr>
      <w:tblGrid>
        <w:gridCol w:w="945"/>
        <w:gridCol w:w="979"/>
        <w:gridCol w:w="925"/>
        <w:gridCol w:w="2534"/>
        <w:gridCol w:w="2391"/>
        <w:gridCol w:w="3703"/>
      </w:tblGrid>
      <w:tr w:rsidR="00E6188F" w:rsidTr="00D0460A">
        <w:tc>
          <w:tcPr>
            <w:tcW w:w="945" w:type="dxa"/>
            <w:vMerge w:val="restart"/>
          </w:tcPr>
          <w:p w:rsidR="00E6188F" w:rsidRDefault="00E6188F" w:rsidP="00D0460A">
            <w:pPr>
              <w:jc w:val="center"/>
            </w:pPr>
            <w:r>
              <w:t>Input</w:t>
            </w:r>
          </w:p>
        </w:tc>
        <w:tc>
          <w:tcPr>
            <w:tcW w:w="1904" w:type="dxa"/>
            <w:gridSpan w:val="2"/>
          </w:tcPr>
          <w:p w:rsidR="00E6188F" w:rsidRDefault="00E6188F" w:rsidP="00D0460A">
            <w:pPr>
              <w:jc w:val="center"/>
            </w:pPr>
            <w:r>
              <w:t>Expected</w:t>
            </w:r>
          </w:p>
        </w:tc>
        <w:tc>
          <w:tcPr>
            <w:tcW w:w="4925" w:type="dxa"/>
            <w:gridSpan w:val="2"/>
          </w:tcPr>
          <w:p w:rsidR="00E6188F" w:rsidRDefault="00E6188F" w:rsidP="00D0460A">
            <w:pPr>
              <w:jc w:val="center"/>
            </w:pPr>
            <w:r>
              <w:t>Output</w:t>
            </w:r>
          </w:p>
        </w:tc>
        <w:tc>
          <w:tcPr>
            <w:tcW w:w="3703" w:type="dxa"/>
            <w:vMerge w:val="restart"/>
          </w:tcPr>
          <w:p w:rsidR="00E6188F" w:rsidRDefault="00E6188F" w:rsidP="00D0460A">
            <w:pPr>
              <w:jc w:val="center"/>
            </w:pPr>
            <w:r>
              <w:t>Comments</w:t>
            </w:r>
          </w:p>
        </w:tc>
      </w:tr>
      <w:tr w:rsidR="00E6188F" w:rsidTr="00D0460A">
        <w:tc>
          <w:tcPr>
            <w:tcW w:w="945" w:type="dxa"/>
            <w:vMerge/>
          </w:tcPr>
          <w:p w:rsidR="00E6188F" w:rsidRDefault="00E6188F" w:rsidP="00D0460A"/>
        </w:tc>
        <w:tc>
          <w:tcPr>
            <w:tcW w:w="979" w:type="dxa"/>
          </w:tcPr>
          <w:p w:rsidR="00E6188F" w:rsidRDefault="00E6188F" w:rsidP="00D0460A">
            <w:r>
              <w:t>Surface Area</w:t>
            </w:r>
          </w:p>
        </w:tc>
        <w:tc>
          <w:tcPr>
            <w:tcW w:w="925" w:type="dxa"/>
          </w:tcPr>
          <w:p w:rsidR="00E6188F" w:rsidRDefault="00E6188F" w:rsidP="00D0460A">
            <w:r>
              <w:t>Volume</w:t>
            </w:r>
          </w:p>
        </w:tc>
        <w:tc>
          <w:tcPr>
            <w:tcW w:w="2534" w:type="dxa"/>
          </w:tcPr>
          <w:p w:rsidR="00E6188F" w:rsidRDefault="00E6188F" w:rsidP="00D0460A">
            <w:r>
              <w:t xml:space="preserve">Surface Area </w:t>
            </w:r>
          </w:p>
        </w:tc>
        <w:tc>
          <w:tcPr>
            <w:tcW w:w="2391" w:type="dxa"/>
          </w:tcPr>
          <w:p w:rsidR="00E6188F" w:rsidRDefault="00E6188F" w:rsidP="00D0460A">
            <w:r>
              <w:t>Volume</w:t>
            </w:r>
          </w:p>
        </w:tc>
        <w:tc>
          <w:tcPr>
            <w:tcW w:w="3703" w:type="dxa"/>
            <w:vMerge/>
          </w:tcPr>
          <w:p w:rsidR="00E6188F" w:rsidRDefault="00E6188F" w:rsidP="00D0460A"/>
        </w:tc>
      </w:tr>
      <w:tr w:rsidR="00D0460A" w:rsidTr="00D0460A">
        <w:tc>
          <w:tcPr>
            <w:tcW w:w="945" w:type="dxa"/>
          </w:tcPr>
          <w:p w:rsidR="00D0460A" w:rsidRDefault="00D0460A" w:rsidP="00D0460A">
            <w:r>
              <w:t>1</w:t>
            </w:r>
          </w:p>
        </w:tc>
        <w:tc>
          <w:tcPr>
            <w:tcW w:w="979" w:type="dxa"/>
          </w:tcPr>
          <w:p w:rsidR="00D0460A" w:rsidRDefault="00D0460A" w:rsidP="00D0460A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:rsidR="00D0460A" w:rsidRDefault="00D0460A" w:rsidP="00D0460A">
            <w:pPr>
              <w:jc w:val="center"/>
            </w:pPr>
            <w:r>
              <w:t>6</w:t>
            </w:r>
          </w:p>
        </w:tc>
        <w:tc>
          <w:tcPr>
            <w:tcW w:w="2534" w:type="dxa"/>
          </w:tcPr>
          <w:p w:rsidR="00D0460A" w:rsidRDefault="00D0460A" w:rsidP="00D0460A">
            <w:pPr>
              <w:jc w:val="center"/>
            </w:pPr>
            <w:r>
              <w:t>1</w:t>
            </w:r>
          </w:p>
        </w:tc>
        <w:tc>
          <w:tcPr>
            <w:tcW w:w="2391" w:type="dxa"/>
          </w:tcPr>
          <w:p w:rsidR="00D0460A" w:rsidRDefault="00D0460A" w:rsidP="00D0460A">
            <w:pPr>
              <w:jc w:val="center"/>
            </w:pPr>
            <w:r>
              <w:t>6</w:t>
            </w:r>
          </w:p>
        </w:tc>
        <w:tc>
          <w:tcPr>
            <w:tcW w:w="3703" w:type="dxa"/>
            <w:vMerge w:val="restart"/>
          </w:tcPr>
          <w:p w:rsidR="00D0460A" w:rsidRDefault="00D0460A" w:rsidP="00D0460A">
            <w:r>
              <w:t>Standard inputs to see if the calculations are correct.</w:t>
            </w:r>
          </w:p>
        </w:tc>
      </w:tr>
      <w:tr w:rsidR="00D0460A" w:rsidTr="00D0460A">
        <w:tc>
          <w:tcPr>
            <w:tcW w:w="945" w:type="dxa"/>
          </w:tcPr>
          <w:p w:rsidR="00D0460A" w:rsidRDefault="00D0460A" w:rsidP="00D0460A">
            <w:r>
              <w:t>2</w:t>
            </w:r>
          </w:p>
        </w:tc>
        <w:tc>
          <w:tcPr>
            <w:tcW w:w="979" w:type="dxa"/>
          </w:tcPr>
          <w:p w:rsidR="00D0460A" w:rsidRDefault="00D0460A" w:rsidP="00D0460A">
            <w:pPr>
              <w:jc w:val="center"/>
            </w:pPr>
            <w:r>
              <w:t>8</w:t>
            </w:r>
          </w:p>
        </w:tc>
        <w:tc>
          <w:tcPr>
            <w:tcW w:w="925" w:type="dxa"/>
          </w:tcPr>
          <w:p w:rsidR="00D0460A" w:rsidRDefault="00D0460A" w:rsidP="00D0460A">
            <w:pPr>
              <w:jc w:val="center"/>
            </w:pPr>
            <w:r>
              <w:t>24</w:t>
            </w:r>
          </w:p>
        </w:tc>
        <w:tc>
          <w:tcPr>
            <w:tcW w:w="2534" w:type="dxa"/>
          </w:tcPr>
          <w:p w:rsidR="00D0460A" w:rsidRDefault="00D0460A" w:rsidP="00D0460A">
            <w:pPr>
              <w:jc w:val="center"/>
            </w:pPr>
            <w:r>
              <w:t>8</w:t>
            </w:r>
          </w:p>
        </w:tc>
        <w:tc>
          <w:tcPr>
            <w:tcW w:w="2391" w:type="dxa"/>
          </w:tcPr>
          <w:p w:rsidR="00D0460A" w:rsidRDefault="00D0460A" w:rsidP="00D0460A">
            <w:pPr>
              <w:jc w:val="center"/>
            </w:pPr>
            <w:r>
              <w:t>24</w:t>
            </w:r>
          </w:p>
        </w:tc>
        <w:tc>
          <w:tcPr>
            <w:tcW w:w="3703" w:type="dxa"/>
            <w:vMerge/>
          </w:tcPr>
          <w:p w:rsidR="00D0460A" w:rsidRDefault="00D0460A" w:rsidP="00D0460A"/>
        </w:tc>
      </w:tr>
      <w:tr w:rsidR="00D0460A" w:rsidTr="00D0460A">
        <w:tc>
          <w:tcPr>
            <w:tcW w:w="945" w:type="dxa"/>
          </w:tcPr>
          <w:p w:rsidR="00D0460A" w:rsidRDefault="00D0460A" w:rsidP="00D0460A">
            <w:r>
              <w:t>0</w:t>
            </w:r>
          </w:p>
        </w:tc>
        <w:tc>
          <w:tcPr>
            <w:tcW w:w="979" w:type="dxa"/>
          </w:tcPr>
          <w:p w:rsidR="00D0460A" w:rsidRDefault="00D0460A" w:rsidP="00D0460A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:rsidR="00D0460A" w:rsidRDefault="00D0460A" w:rsidP="00D0460A">
            <w:pPr>
              <w:jc w:val="center"/>
            </w:pPr>
            <w:r>
              <w:t>0</w:t>
            </w:r>
          </w:p>
        </w:tc>
        <w:tc>
          <w:tcPr>
            <w:tcW w:w="2534" w:type="dxa"/>
          </w:tcPr>
          <w:p w:rsidR="00D0460A" w:rsidRDefault="00D0460A" w:rsidP="00D0460A">
            <w:pPr>
              <w:jc w:val="center"/>
            </w:pPr>
            <w:r>
              <w:t>0</w:t>
            </w:r>
          </w:p>
        </w:tc>
        <w:tc>
          <w:tcPr>
            <w:tcW w:w="2391" w:type="dxa"/>
          </w:tcPr>
          <w:p w:rsidR="00D0460A" w:rsidRDefault="00D0460A" w:rsidP="00D0460A">
            <w:pPr>
              <w:jc w:val="center"/>
            </w:pPr>
            <w:r>
              <w:t>0</w:t>
            </w:r>
          </w:p>
        </w:tc>
        <w:tc>
          <w:tcPr>
            <w:tcW w:w="3703" w:type="dxa"/>
            <w:vMerge/>
          </w:tcPr>
          <w:p w:rsidR="00D0460A" w:rsidRDefault="00D0460A" w:rsidP="00D0460A"/>
        </w:tc>
      </w:tr>
      <w:tr w:rsidR="00E6188F" w:rsidTr="00D0460A">
        <w:tc>
          <w:tcPr>
            <w:tcW w:w="945" w:type="dxa"/>
          </w:tcPr>
          <w:p w:rsidR="00E6188F" w:rsidRDefault="00E6188F" w:rsidP="00D0460A">
            <w:r>
              <w:t>-2</w:t>
            </w:r>
          </w:p>
        </w:tc>
        <w:tc>
          <w:tcPr>
            <w:tcW w:w="979" w:type="dxa"/>
          </w:tcPr>
          <w:p w:rsidR="00E6188F" w:rsidRDefault="00E6188F" w:rsidP="00D0460A">
            <w:pPr>
              <w:jc w:val="center"/>
            </w:pPr>
            <w:r>
              <w:t>8</w:t>
            </w:r>
          </w:p>
        </w:tc>
        <w:tc>
          <w:tcPr>
            <w:tcW w:w="925" w:type="dxa"/>
          </w:tcPr>
          <w:p w:rsidR="00E6188F" w:rsidRDefault="00E6188F" w:rsidP="00D0460A">
            <w:pPr>
              <w:jc w:val="center"/>
            </w:pPr>
            <w:r>
              <w:t>24</w:t>
            </w:r>
          </w:p>
        </w:tc>
        <w:tc>
          <w:tcPr>
            <w:tcW w:w="2534" w:type="dxa"/>
          </w:tcPr>
          <w:p w:rsidR="00E6188F" w:rsidRDefault="00E6188F" w:rsidP="00D0460A">
            <w:pPr>
              <w:jc w:val="center"/>
            </w:pPr>
            <w:r>
              <w:t>8</w:t>
            </w:r>
          </w:p>
        </w:tc>
        <w:tc>
          <w:tcPr>
            <w:tcW w:w="2391" w:type="dxa"/>
          </w:tcPr>
          <w:p w:rsidR="00E6188F" w:rsidRDefault="00D0460A" w:rsidP="00D0460A">
            <w:pPr>
              <w:jc w:val="center"/>
            </w:pPr>
            <w:r>
              <w:t>24</w:t>
            </w:r>
          </w:p>
        </w:tc>
        <w:tc>
          <w:tcPr>
            <w:tcW w:w="3703" w:type="dxa"/>
          </w:tcPr>
          <w:p w:rsidR="00E6188F" w:rsidRDefault="00D0460A" w:rsidP="00D0460A">
            <w:r>
              <w:t>Checking the handling of negatives</w:t>
            </w:r>
          </w:p>
        </w:tc>
      </w:tr>
      <w:tr w:rsidR="00E6188F" w:rsidTr="00D0460A">
        <w:tc>
          <w:tcPr>
            <w:tcW w:w="945" w:type="dxa"/>
          </w:tcPr>
          <w:p w:rsidR="00E6188F" w:rsidRDefault="00E6188F" w:rsidP="00D0460A">
            <w:r>
              <w:t>1E4</w:t>
            </w:r>
          </w:p>
        </w:tc>
        <w:tc>
          <w:tcPr>
            <w:tcW w:w="979" w:type="dxa"/>
          </w:tcPr>
          <w:p w:rsidR="00E6188F" w:rsidRDefault="00E6188F" w:rsidP="00D0460A">
            <w:pPr>
              <w:jc w:val="center"/>
            </w:pPr>
            <w:r>
              <w:t>1E12</w:t>
            </w:r>
          </w:p>
        </w:tc>
        <w:tc>
          <w:tcPr>
            <w:tcW w:w="925" w:type="dxa"/>
          </w:tcPr>
          <w:p w:rsidR="00E6188F" w:rsidRDefault="00E6188F" w:rsidP="00D0460A">
            <w:pPr>
              <w:jc w:val="center"/>
            </w:pPr>
            <w:r>
              <w:t>6E8</w:t>
            </w:r>
          </w:p>
        </w:tc>
        <w:tc>
          <w:tcPr>
            <w:tcW w:w="2534" w:type="dxa"/>
          </w:tcPr>
          <w:p w:rsidR="00E6188F" w:rsidRDefault="00E6188F" w:rsidP="00D0460A">
            <w:pPr>
              <w:jc w:val="center"/>
            </w:pPr>
            <w:r>
              <w:t>1E12</w:t>
            </w:r>
          </w:p>
        </w:tc>
        <w:tc>
          <w:tcPr>
            <w:tcW w:w="2391" w:type="dxa"/>
          </w:tcPr>
          <w:p w:rsidR="00E6188F" w:rsidRDefault="00D0460A" w:rsidP="00D0460A">
            <w:pPr>
              <w:jc w:val="center"/>
            </w:pPr>
            <w:r>
              <w:t>6E8</w:t>
            </w:r>
          </w:p>
        </w:tc>
        <w:tc>
          <w:tcPr>
            <w:tcW w:w="3703" w:type="dxa"/>
          </w:tcPr>
          <w:p w:rsidR="00E6188F" w:rsidRDefault="00D0460A" w:rsidP="00D0460A">
            <w:r>
              <w:t>Checking if standard form is accepted</w:t>
            </w:r>
          </w:p>
        </w:tc>
      </w:tr>
      <w:tr w:rsidR="00D0460A" w:rsidTr="00D0460A">
        <w:tc>
          <w:tcPr>
            <w:tcW w:w="945" w:type="dxa"/>
          </w:tcPr>
          <w:p w:rsidR="00D0460A" w:rsidRDefault="00D0460A" w:rsidP="00D0460A">
            <w:r>
              <w:t>1E500</w:t>
            </w:r>
          </w:p>
        </w:tc>
        <w:tc>
          <w:tcPr>
            <w:tcW w:w="1904" w:type="dxa"/>
            <w:gridSpan w:val="2"/>
          </w:tcPr>
          <w:p w:rsidR="00D0460A" w:rsidRDefault="00D0460A" w:rsidP="00D0460A">
            <w:pPr>
              <w:jc w:val="center"/>
            </w:pP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t>Error</w:t>
            </w:r>
          </w:p>
        </w:tc>
        <w:tc>
          <w:tcPr>
            <w:tcW w:w="2534" w:type="dxa"/>
          </w:tcPr>
          <w:p w:rsidR="00D0460A" w:rsidRDefault="00D0460A" w:rsidP="00D0460A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2391" w:type="dxa"/>
          </w:tcPr>
          <w:p w:rsidR="00D0460A" w:rsidRDefault="00D0460A" w:rsidP="00D0460A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3703" w:type="dxa"/>
            <w:vMerge w:val="restart"/>
          </w:tcPr>
          <w:p w:rsidR="00D0460A" w:rsidRDefault="00D0460A" w:rsidP="00D0460A">
            <w:r>
              <w:t>Checking the outcome when using values larger than what a double can hold.</w:t>
            </w:r>
          </w:p>
        </w:tc>
      </w:tr>
      <w:tr w:rsidR="00D0460A" w:rsidTr="00D0460A">
        <w:tc>
          <w:tcPr>
            <w:tcW w:w="945" w:type="dxa"/>
          </w:tcPr>
          <w:p w:rsidR="00D0460A" w:rsidRDefault="00D0460A" w:rsidP="00D0460A">
            <w:r>
              <w:t>-1E500</w:t>
            </w:r>
          </w:p>
        </w:tc>
        <w:tc>
          <w:tcPr>
            <w:tcW w:w="1904" w:type="dxa"/>
            <w:gridSpan w:val="2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2534" w:type="dxa"/>
          </w:tcPr>
          <w:p w:rsidR="00D0460A" w:rsidRDefault="00D0460A" w:rsidP="00D0460A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2391" w:type="dxa"/>
          </w:tcPr>
          <w:p w:rsidR="00D0460A" w:rsidRDefault="00D0460A" w:rsidP="00D0460A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3703" w:type="dxa"/>
            <w:vMerge/>
          </w:tcPr>
          <w:p w:rsidR="00D0460A" w:rsidRDefault="00D0460A" w:rsidP="00D0460A"/>
        </w:tc>
      </w:tr>
      <w:tr w:rsidR="00D0460A" w:rsidTr="00D0460A">
        <w:tc>
          <w:tcPr>
            <w:tcW w:w="945" w:type="dxa"/>
          </w:tcPr>
          <w:p w:rsidR="00D0460A" w:rsidRDefault="00D0460A" w:rsidP="00D0460A">
            <w:r>
              <w:t>string</w:t>
            </w:r>
          </w:p>
        </w:tc>
        <w:tc>
          <w:tcPr>
            <w:tcW w:w="1904" w:type="dxa"/>
            <w:gridSpan w:val="2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2534" w:type="dxa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2391" w:type="dxa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3703" w:type="dxa"/>
          </w:tcPr>
          <w:p w:rsidR="00D0460A" w:rsidRDefault="00D0460A" w:rsidP="00D0460A">
            <w:r>
              <w:t>Checking what happens when a string is entered</w:t>
            </w:r>
          </w:p>
        </w:tc>
      </w:tr>
      <w:tr w:rsidR="00D0460A" w:rsidTr="00D0460A">
        <w:tc>
          <w:tcPr>
            <w:tcW w:w="945" w:type="dxa"/>
          </w:tcPr>
          <w:p w:rsidR="00D0460A" w:rsidRDefault="00D0460A" w:rsidP="00D0460A">
            <w:r>
              <w:t>$</w:t>
            </w:r>
          </w:p>
        </w:tc>
        <w:tc>
          <w:tcPr>
            <w:tcW w:w="1904" w:type="dxa"/>
            <w:gridSpan w:val="2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2534" w:type="dxa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2391" w:type="dxa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3703" w:type="dxa"/>
          </w:tcPr>
          <w:p w:rsidR="00D0460A" w:rsidRDefault="00D0460A" w:rsidP="00D0460A">
            <w:r>
              <w:t>Checking for character inputs</w:t>
            </w:r>
          </w:p>
        </w:tc>
      </w:tr>
      <w:tr w:rsidR="00D0460A" w:rsidTr="00D0460A">
        <w:tc>
          <w:tcPr>
            <w:tcW w:w="945" w:type="dxa"/>
          </w:tcPr>
          <w:p w:rsidR="00D0460A" w:rsidRDefault="00D0460A" w:rsidP="00D0460A">
            <w:r>
              <w:t>1.7E307</w:t>
            </w:r>
          </w:p>
        </w:tc>
        <w:tc>
          <w:tcPr>
            <w:tcW w:w="1904" w:type="dxa"/>
            <w:gridSpan w:val="2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2534" w:type="dxa"/>
          </w:tcPr>
          <w:p w:rsidR="00D0460A" w:rsidRDefault="00D0460A" w:rsidP="00D0460A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2391" w:type="dxa"/>
          </w:tcPr>
          <w:p w:rsidR="00D0460A" w:rsidRDefault="00D0460A" w:rsidP="00D0460A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</w:p>
        </w:tc>
        <w:tc>
          <w:tcPr>
            <w:tcW w:w="3703" w:type="dxa"/>
          </w:tcPr>
          <w:p w:rsidR="00D0460A" w:rsidRDefault="00D0460A" w:rsidP="00D0460A">
            <w:r>
              <w:t>Checking the largest possible value of double, this makes the opening text in my program incorrect.</w:t>
            </w:r>
          </w:p>
        </w:tc>
      </w:tr>
      <w:tr w:rsidR="00D0460A" w:rsidTr="00D0460A">
        <w:tc>
          <w:tcPr>
            <w:tcW w:w="945" w:type="dxa"/>
          </w:tcPr>
          <w:p w:rsidR="00D0460A" w:rsidRDefault="00D0460A" w:rsidP="00D0460A">
            <w:r>
              <w:t>2^2</w:t>
            </w:r>
          </w:p>
        </w:tc>
        <w:tc>
          <w:tcPr>
            <w:tcW w:w="1904" w:type="dxa"/>
            <w:gridSpan w:val="2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2534" w:type="dxa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2391" w:type="dxa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3703" w:type="dxa"/>
            <w:vMerge w:val="restart"/>
          </w:tcPr>
          <w:p w:rsidR="00D0460A" w:rsidRDefault="00D0460A" w:rsidP="00D0460A">
            <w:r>
              <w:t>Seeing if operators work</w:t>
            </w:r>
          </w:p>
        </w:tc>
      </w:tr>
      <w:tr w:rsidR="00D0460A" w:rsidTr="00D0460A">
        <w:tc>
          <w:tcPr>
            <w:tcW w:w="945" w:type="dxa"/>
          </w:tcPr>
          <w:p w:rsidR="00D0460A" w:rsidRDefault="00D0460A" w:rsidP="00D0460A">
            <w:r>
              <w:t>2*1</w:t>
            </w:r>
          </w:p>
        </w:tc>
        <w:tc>
          <w:tcPr>
            <w:tcW w:w="1904" w:type="dxa"/>
            <w:gridSpan w:val="2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2534" w:type="dxa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2391" w:type="dxa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3703" w:type="dxa"/>
            <w:vMerge/>
          </w:tcPr>
          <w:p w:rsidR="00D0460A" w:rsidRDefault="00D0460A" w:rsidP="00D0460A"/>
        </w:tc>
      </w:tr>
      <w:tr w:rsidR="00D0460A" w:rsidTr="00D0460A">
        <w:tc>
          <w:tcPr>
            <w:tcW w:w="945" w:type="dxa"/>
          </w:tcPr>
          <w:p w:rsidR="00D0460A" w:rsidRDefault="00D0460A" w:rsidP="00D0460A">
            <w:r>
              <w:t>2/1</w:t>
            </w:r>
          </w:p>
        </w:tc>
        <w:tc>
          <w:tcPr>
            <w:tcW w:w="1904" w:type="dxa"/>
            <w:gridSpan w:val="2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2534" w:type="dxa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2391" w:type="dxa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3703" w:type="dxa"/>
            <w:vMerge/>
          </w:tcPr>
          <w:p w:rsidR="00D0460A" w:rsidRDefault="00D0460A" w:rsidP="00D0460A"/>
        </w:tc>
      </w:tr>
      <w:tr w:rsidR="00D0460A" w:rsidTr="00D0460A">
        <w:tc>
          <w:tcPr>
            <w:tcW w:w="945" w:type="dxa"/>
          </w:tcPr>
          <w:p w:rsidR="00D0460A" w:rsidRDefault="00D0460A" w:rsidP="00D0460A">
            <w:r>
              <w:t>1+1</w:t>
            </w:r>
          </w:p>
        </w:tc>
        <w:tc>
          <w:tcPr>
            <w:tcW w:w="1904" w:type="dxa"/>
            <w:gridSpan w:val="2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2534" w:type="dxa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2391" w:type="dxa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3703" w:type="dxa"/>
            <w:vMerge/>
          </w:tcPr>
          <w:p w:rsidR="00D0460A" w:rsidRDefault="00D0460A" w:rsidP="00D0460A"/>
        </w:tc>
      </w:tr>
      <w:tr w:rsidR="00D0460A" w:rsidTr="00D0460A">
        <w:tc>
          <w:tcPr>
            <w:tcW w:w="945" w:type="dxa"/>
          </w:tcPr>
          <w:p w:rsidR="00D0460A" w:rsidRDefault="00D0460A" w:rsidP="00D0460A">
            <w:r>
              <w:t>3-1</w:t>
            </w:r>
          </w:p>
        </w:tc>
        <w:tc>
          <w:tcPr>
            <w:tcW w:w="1904" w:type="dxa"/>
            <w:gridSpan w:val="2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2534" w:type="dxa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2391" w:type="dxa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3703" w:type="dxa"/>
            <w:vMerge/>
          </w:tcPr>
          <w:p w:rsidR="00D0460A" w:rsidRDefault="00D0460A" w:rsidP="00D0460A"/>
        </w:tc>
      </w:tr>
      <w:tr w:rsidR="00D0460A" w:rsidTr="00D0460A">
        <w:tc>
          <w:tcPr>
            <w:tcW w:w="945" w:type="dxa"/>
          </w:tcPr>
          <w:p w:rsidR="00D0460A" w:rsidRDefault="00D0460A" w:rsidP="00D0460A">
            <w:r>
              <w:t>abc2rty</w:t>
            </w:r>
          </w:p>
        </w:tc>
        <w:tc>
          <w:tcPr>
            <w:tcW w:w="1904" w:type="dxa"/>
            <w:gridSpan w:val="2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2534" w:type="dxa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2391" w:type="dxa"/>
          </w:tcPr>
          <w:p w:rsidR="00D0460A" w:rsidRDefault="00D0460A" w:rsidP="00D0460A">
            <w:pPr>
              <w:jc w:val="center"/>
            </w:pPr>
            <w:r>
              <w:t>Error</w:t>
            </w:r>
          </w:p>
        </w:tc>
        <w:tc>
          <w:tcPr>
            <w:tcW w:w="3703" w:type="dxa"/>
          </w:tcPr>
          <w:p w:rsidR="00D0460A" w:rsidRDefault="00D0460A" w:rsidP="00D0460A">
            <w:r>
              <w:t>Checking whether numbers will be pulled from strings.</w:t>
            </w:r>
          </w:p>
        </w:tc>
      </w:tr>
      <w:tr w:rsidR="00D0460A" w:rsidTr="00D0460A">
        <w:tc>
          <w:tcPr>
            <w:tcW w:w="945" w:type="dxa"/>
          </w:tcPr>
          <w:p w:rsidR="00D0460A" w:rsidRDefault="00D0460A" w:rsidP="00D0460A">
            <w:r>
              <w:t>(Blank)</w:t>
            </w:r>
          </w:p>
        </w:tc>
        <w:tc>
          <w:tcPr>
            <w:tcW w:w="1904" w:type="dxa"/>
            <w:gridSpan w:val="2"/>
          </w:tcPr>
          <w:p w:rsidR="00D0460A" w:rsidRDefault="00D0460A" w:rsidP="00D0460A">
            <w:pPr>
              <w:jc w:val="center"/>
            </w:pPr>
            <w:r>
              <w:t>Nothing</w:t>
            </w:r>
          </w:p>
        </w:tc>
        <w:tc>
          <w:tcPr>
            <w:tcW w:w="2534" w:type="dxa"/>
          </w:tcPr>
          <w:p w:rsidR="00D0460A" w:rsidRDefault="00D0460A" w:rsidP="00D0460A">
            <w:pPr>
              <w:jc w:val="center"/>
            </w:pPr>
            <w:r>
              <w:t>Nothing</w:t>
            </w:r>
          </w:p>
        </w:tc>
        <w:tc>
          <w:tcPr>
            <w:tcW w:w="2391" w:type="dxa"/>
          </w:tcPr>
          <w:p w:rsidR="00D0460A" w:rsidRDefault="00D0460A" w:rsidP="00D0460A">
            <w:pPr>
              <w:jc w:val="center"/>
            </w:pPr>
            <w:r>
              <w:t>Nothing</w:t>
            </w:r>
          </w:p>
        </w:tc>
        <w:tc>
          <w:tcPr>
            <w:tcW w:w="3703" w:type="dxa"/>
          </w:tcPr>
          <w:p w:rsidR="00D0460A" w:rsidRDefault="00D0460A" w:rsidP="00D0460A">
            <w:r>
              <w:t>Seeing the outcome from blank inputs</w:t>
            </w:r>
          </w:p>
        </w:tc>
      </w:tr>
      <w:tr w:rsidR="00D0460A" w:rsidTr="00D0460A">
        <w:tc>
          <w:tcPr>
            <w:tcW w:w="945" w:type="dxa"/>
          </w:tcPr>
          <w:p w:rsidR="00D0460A" w:rsidRDefault="00D0460A" w:rsidP="00D0460A">
            <w:r>
              <w:t>0.2</w:t>
            </w:r>
          </w:p>
        </w:tc>
        <w:tc>
          <w:tcPr>
            <w:tcW w:w="979" w:type="dxa"/>
          </w:tcPr>
          <w:p w:rsidR="00D0460A" w:rsidRDefault="00D0460A" w:rsidP="00D0460A">
            <w:pPr>
              <w:jc w:val="center"/>
            </w:pPr>
            <w:r>
              <w:t>8E-3</w:t>
            </w:r>
          </w:p>
        </w:tc>
        <w:tc>
          <w:tcPr>
            <w:tcW w:w="925" w:type="dxa"/>
          </w:tcPr>
          <w:p w:rsidR="00D0460A" w:rsidRDefault="00D0460A" w:rsidP="00D0460A">
            <w:pPr>
              <w:jc w:val="center"/>
            </w:pPr>
            <w:r>
              <w:t>0.24</w:t>
            </w:r>
          </w:p>
        </w:tc>
        <w:tc>
          <w:tcPr>
            <w:tcW w:w="2534" w:type="dxa"/>
          </w:tcPr>
          <w:p w:rsidR="00D0460A" w:rsidRDefault="00D0460A" w:rsidP="00D0460A">
            <w:pPr>
              <w:jc w:val="center"/>
            </w:pPr>
            <w:r w:rsidRPr="00E6188F">
              <w:t>0.24000000000000005</w:t>
            </w:r>
          </w:p>
        </w:tc>
        <w:tc>
          <w:tcPr>
            <w:tcW w:w="2391" w:type="dxa"/>
          </w:tcPr>
          <w:p w:rsidR="00D0460A" w:rsidRDefault="00D0460A" w:rsidP="00D0460A">
            <w:pPr>
              <w:jc w:val="center"/>
            </w:pPr>
            <w:r w:rsidRPr="00E6188F">
              <w:t>0.008000000000000002</w:t>
            </w:r>
          </w:p>
        </w:tc>
        <w:tc>
          <w:tcPr>
            <w:tcW w:w="3703" w:type="dxa"/>
            <w:vMerge w:val="restart"/>
          </w:tcPr>
          <w:p w:rsidR="00D0460A" w:rsidRDefault="00D0460A" w:rsidP="00D0460A">
            <w:r>
              <w:t>Checking the behaviour of small values, the outputs are incorrect. I believe this is to do with rounding double values, a possible fix would be to multiply up the double and parse into an integer.</w:t>
            </w:r>
          </w:p>
        </w:tc>
      </w:tr>
      <w:tr w:rsidR="00D0460A" w:rsidTr="00D0460A">
        <w:tc>
          <w:tcPr>
            <w:tcW w:w="945" w:type="dxa"/>
          </w:tcPr>
          <w:p w:rsidR="00D0460A" w:rsidRDefault="00D0460A" w:rsidP="00D0460A">
            <w:r>
              <w:t>0.02</w:t>
            </w:r>
          </w:p>
        </w:tc>
        <w:tc>
          <w:tcPr>
            <w:tcW w:w="979" w:type="dxa"/>
          </w:tcPr>
          <w:p w:rsidR="00D0460A" w:rsidRDefault="00D0460A" w:rsidP="00D0460A">
            <w:pPr>
              <w:jc w:val="center"/>
            </w:pPr>
            <w:r>
              <w:t>8E-6</w:t>
            </w:r>
          </w:p>
        </w:tc>
        <w:tc>
          <w:tcPr>
            <w:tcW w:w="925" w:type="dxa"/>
          </w:tcPr>
          <w:p w:rsidR="00D0460A" w:rsidRDefault="00D0460A" w:rsidP="00D0460A">
            <w:pPr>
              <w:jc w:val="center"/>
            </w:pPr>
            <w:r>
              <w:t>2.4E-3</w:t>
            </w:r>
          </w:p>
        </w:tc>
        <w:tc>
          <w:tcPr>
            <w:tcW w:w="2534" w:type="dxa"/>
          </w:tcPr>
          <w:p w:rsidR="00D0460A" w:rsidRDefault="00D0460A" w:rsidP="00D0460A">
            <w:pPr>
              <w:jc w:val="center"/>
            </w:pPr>
            <w:r w:rsidRPr="00E6188F">
              <w:t>0.0024000000000000002</w:t>
            </w:r>
          </w:p>
        </w:tc>
        <w:tc>
          <w:tcPr>
            <w:tcW w:w="2391" w:type="dxa"/>
          </w:tcPr>
          <w:p w:rsidR="00D0460A" w:rsidRDefault="00D0460A" w:rsidP="00D0460A">
            <w:pPr>
              <w:jc w:val="center"/>
            </w:pPr>
            <w:r w:rsidRPr="00E6188F">
              <w:t>8.000000000000001E-6</w:t>
            </w:r>
          </w:p>
        </w:tc>
        <w:tc>
          <w:tcPr>
            <w:tcW w:w="3703" w:type="dxa"/>
            <w:vMerge/>
          </w:tcPr>
          <w:p w:rsidR="00D0460A" w:rsidRDefault="00D0460A" w:rsidP="00D0460A"/>
        </w:tc>
      </w:tr>
      <w:tr w:rsidR="00D0460A" w:rsidTr="00D0460A">
        <w:tc>
          <w:tcPr>
            <w:tcW w:w="945" w:type="dxa"/>
          </w:tcPr>
          <w:p w:rsidR="00D0460A" w:rsidRDefault="00D0460A" w:rsidP="00D0460A">
            <w:r>
              <w:t>1E-500</w:t>
            </w:r>
          </w:p>
        </w:tc>
        <w:tc>
          <w:tcPr>
            <w:tcW w:w="979" w:type="dxa"/>
          </w:tcPr>
          <w:p w:rsidR="00D0460A" w:rsidRDefault="00D0460A" w:rsidP="00D0460A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:rsidR="00D0460A" w:rsidRDefault="00D0460A" w:rsidP="00D0460A">
            <w:pPr>
              <w:jc w:val="center"/>
            </w:pPr>
            <w:r>
              <w:t>0</w:t>
            </w:r>
          </w:p>
        </w:tc>
        <w:tc>
          <w:tcPr>
            <w:tcW w:w="2534" w:type="dxa"/>
          </w:tcPr>
          <w:p w:rsidR="00D0460A" w:rsidRDefault="00D0460A" w:rsidP="00D0460A">
            <w:pPr>
              <w:jc w:val="center"/>
            </w:pPr>
            <w:r>
              <w:t>0</w:t>
            </w:r>
          </w:p>
        </w:tc>
        <w:tc>
          <w:tcPr>
            <w:tcW w:w="2391" w:type="dxa"/>
          </w:tcPr>
          <w:p w:rsidR="00D0460A" w:rsidRDefault="00D0460A" w:rsidP="00D0460A">
            <w:pPr>
              <w:jc w:val="center"/>
            </w:pPr>
            <w:r>
              <w:t>0</w:t>
            </w:r>
          </w:p>
        </w:tc>
        <w:tc>
          <w:tcPr>
            <w:tcW w:w="3703" w:type="dxa"/>
          </w:tcPr>
          <w:p w:rsidR="00D0460A" w:rsidRDefault="00D0460A" w:rsidP="00D0460A">
            <w:r>
              <w:t>Checking an extremely small value, it rounds down to zero.</w:t>
            </w:r>
          </w:p>
        </w:tc>
      </w:tr>
    </w:tbl>
    <w:p w:rsidR="0072259B" w:rsidRDefault="0072259B">
      <w:bookmarkStart w:id="0" w:name="_GoBack"/>
      <w:bookmarkEnd w:id="0"/>
    </w:p>
    <w:sectPr w:rsidR="0072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8F"/>
    <w:rsid w:val="0072259B"/>
    <w:rsid w:val="00D0460A"/>
    <w:rsid w:val="00E6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11D68-535F-4962-9864-79907E54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61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Hayes</dc:creator>
  <cp:keywords/>
  <dc:description/>
  <cp:lastModifiedBy>Alexander Hayes</cp:lastModifiedBy>
  <cp:revision>1</cp:revision>
  <dcterms:created xsi:type="dcterms:W3CDTF">2014-10-09T08:27:00Z</dcterms:created>
  <dcterms:modified xsi:type="dcterms:W3CDTF">2014-10-09T08:47:00Z</dcterms:modified>
</cp:coreProperties>
</file>