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1440"/>
        <w:tblW w:w="11886" w:type="dxa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865"/>
        <w:gridCol w:w="1865"/>
        <w:gridCol w:w="3058"/>
      </w:tblGrid>
      <w:tr w:rsidR="00654D2D" w:rsidTr="001F1AEF">
        <w:trPr>
          <w:trHeight w:val="263"/>
        </w:trPr>
        <w:tc>
          <w:tcPr>
            <w:tcW w:w="5098" w:type="dxa"/>
            <w:gridSpan w:val="3"/>
          </w:tcPr>
          <w:p w:rsidR="00654D2D" w:rsidRDefault="00654D2D" w:rsidP="00654D2D">
            <w:pPr>
              <w:jc w:val="center"/>
            </w:pPr>
            <w:r>
              <w:t>Input</w:t>
            </w:r>
          </w:p>
        </w:tc>
        <w:tc>
          <w:tcPr>
            <w:tcW w:w="1865" w:type="dxa"/>
            <w:vMerge w:val="restart"/>
          </w:tcPr>
          <w:p w:rsidR="00654D2D" w:rsidRDefault="00654D2D" w:rsidP="00654D2D">
            <w:pPr>
              <w:jc w:val="center"/>
            </w:pPr>
            <w:r>
              <w:t>Expected Output</w:t>
            </w:r>
          </w:p>
        </w:tc>
        <w:tc>
          <w:tcPr>
            <w:tcW w:w="1865" w:type="dxa"/>
            <w:vMerge w:val="restart"/>
          </w:tcPr>
          <w:p w:rsidR="00654D2D" w:rsidRDefault="00654D2D" w:rsidP="00654D2D">
            <w:pPr>
              <w:jc w:val="center"/>
            </w:pPr>
            <w:r>
              <w:t>Output</w:t>
            </w:r>
          </w:p>
        </w:tc>
        <w:tc>
          <w:tcPr>
            <w:tcW w:w="3058" w:type="dxa"/>
            <w:vMerge w:val="restart"/>
          </w:tcPr>
          <w:p w:rsidR="00654D2D" w:rsidRDefault="00654D2D" w:rsidP="00654D2D">
            <w:pPr>
              <w:jc w:val="center"/>
            </w:pPr>
            <w:r>
              <w:t>Comments</w:t>
            </w:r>
          </w:p>
        </w:tc>
      </w:tr>
      <w:tr w:rsidR="00654D2D" w:rsidTr="001F1AEF">
        <w:trPr>
          <w:trHeight w:val="248"/>
        </w:trPr>
        <w:tc>
          <w:tcPr>
            <w:tcW w:w="1129" w:type="dxa"/>
          </w:tcPr>
          <w:p w:rsidR="00654D2D" w:rsidRDefault="00654D2D" w:rsidP="00654D2D">
            <w:pPr>
              <w:jc w:val="center"/>
            </w:pPr>
            <w:r>
              <w:t>Keyword</w:t>
            </w:r>
          </w:p>
        </w:tc>
        <w:tc>
          <w:tcPr>
            <w:tcW w:w="1843" w:type="dxa"/>
          </w:tcPr>
          <w:p w:rsidR="00654D2D" w:rsidRDefault="00654D2D" w:rsidP="00654D2D">
            <w:pPr>
              <w:jc w:val="center"/>
            </w:pPr>
            <w:r>
              <w:t>Ignored Character</w:t>
            </w: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  <w:r>
              <w:t>Message</w:t>
            </w:r>
          </w:p>
        </w:tc>
        <w:tc>
          <w:tcPr>
            <w:tcW w:w="1865" w:type="dxa"/>
            <w:vMerge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  <w:vMerge/>
          </w:tcPr>
          <w:p w:rsidR="00654D2D" w:rsidRDefault="00654D2D" w:rsidP="00654D2D">
            <w:pPr>
              <w:jc w:val="center"/>
            </w:pPr>
          </w:p>
        </w:tc>
        <w:tc>
          <w:tcPr>
            <w:tcW w:w="3058" w:type="dxa"/>
            <w:vMerge/>
          </w:tcPr>
          <w:p w:rsidR="00654D2D" w:rsidRDefault="00654D2D" w:rsidP="00654D2D">
            <w:pPr>
              <w:jc w:val="center"/>
            </w:pPr>
          </w:p>
        </w:tc>
      </w:tr>
      <w:tr w:rsidR="00654D2D" w:rsidTr="001F1AEF">
        <w:trPr>
          <w:trHeight w:val="263"/>
        </w:trPr>
        <w:tc>
          <w:tcPr>
            <w:tcW w:w="1129" w:type="dxa"/>
          </w:tcPr>
          <w:p w:rsidR="00654D2D" w:rsidRDefault="00654D2D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654D2D" w:rsidRDefault="00654D2D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  <w:r>
              <w:t>COMPUTERSCIENCE</w:t>
            </w: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  <w:r>
              <w:t>HIISTUREPFMBIGE</w:t>
            </w: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  <w:r>
              <w:t>HIISTUREPFMBIGE</w:t>
            </w:r>
          </w:p>
        </w:tc>
        <w:tc>
          <w:tcPr>
            <w:tcW w:w="3058" w:type="dxa"/>
          </w:tcPr>
          <w:p w:rsidR="00654D2D" w:rsidRDefault="00654D2D" w:rsidP="00654D2D">
            <w:pPr>
              <w:jc w:val="center"/>
            </w:pPr>
            <w:r>
              <w:t>The example in the spec</w:t>
            </w:r>
          </w:p>
        </w:tc>
      </w:tr>
      <w:tr w:rsidR="001F1AEF" w:rsidTr="001F1AEF">
        <w:trPr>
          <w:trHeight w:val="248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JCOMP</w:t>
            </w:r>
          </w:p>
        </w:tc>
        <w:tc>
          <w:tcPr>
            <w:tcW w:w="1865" w:type="dxa"/>
          </w:tcPr>
          <w:p w:rsidR="001F1AEF" w:rsidRDefault="001F1AEF" w:rsidP="001F1AEF">
            <w:pPr>
              <w:jc w:val="center"/>
            </w:pPr>
            <w:r>
              <w:t>JHIIS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JHIIS</w:t>
            </w:r>
          </w:p>
        </w:tc>
        <w:tc>
          <w:tcPr>
            <w:tcW w:w="3058" w:type="dxa"/>
            <w:vMerge w:val="restart"/>
          </w:tcPr>
          <w:p w:rsidR="001F1AEF" w:rsidRDefault="001F1AEF" w:rsidP="001F1AEF">
            <w:pPr>
              <w:jc w:val="center"/>
            </w:pPr>
            <w:r>
              <w:t>Seeing how</w:t>
            </w:r>
            <w:r w:rsidR="007A71FF">
              <w:t xml:space="preserve"> the u</w:t>
            </w:r>
            <w:bookmarkStart w:id="0" w:name="_GoBack"/>
            <w:bookmarkEnd w:id="0"/>
            <w:r>
              <w:t>nencrypted letter is dealt with, the unencrypted letter can affect the encryption of letters around it depending on its position.</w:t>
            </w:r>
          </w:p>
        </w:tc>
      </w:tr>
      <w:tr w:rsidR="001F1AEF" w:rsidTr="001F1AEF">
        <w:trPr>
          <w:trHeight w:val="263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CJOMP</w:t>
            </w:r>
          </w:p>
        </w:tc>
        <w:tc>
          <w:tcPr>
            <w:tcW w:w="1865" w:type="dxa"/>
          </w:tcPr>
          <w:p w:rsidR="001F1AEF" w:rsidRDefault="001F1AEF" w:rsidP="001F1AEF">
            <w:pPr>
              <w:jc w:val="center"/>
            </w:pPr>
            <w:r>
              <w:t>CJOMP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CJOMP</w:t>
            </w:r>
          </w:p>
        </w:tc>
        <w:tc>
          <w:tcPr>
            <w:tcW w:w="3058" w:type="dxa"/>
            <w:vMerge/>
          </w:tcPr>
          <w:p w:rsidR="001F1AEF" w:rsidRDefault="001F1AEF" w:rsidP="00654D2D">
            <w:pPr>
              <w:jc w:val="center"/>
            </w:pPr>
          </w:p>
        </w:tc>
      </w:tr>
      <w:tr w:rsidR="001F1AEF" w:rsidTr="001F1AEF">
        <w:trPr>
          <w:trHeight w:val="263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COJMP</w:t>
            </w:r>
          </w:p>
        </w:tc>
        <w:tc>
          <w:tcPr>
            <w:tcW w:w="1865" w:type="dxa"/>
          </w:tcPr>
          <w:p w:rsidR="001F1AEF" w:rsidRDefault="001F1AEF" w:rsidP="001F1AEF">
            <w:pPr>
              <w:jc w:val="center"/>
            </w:pPr>
            <w:r>
              <w:t>HIJIS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HIJIS</w:t>
            </w:r>
          </w:p>
        </w:tc>
        <w:tc>
          <w:tcPr>
            <w:tcW w:w="3058" w:type="dxa"/>
            <w:vMerge/>
          </w:tcPr>
          <w:p w:rsidR="001F1AEF" w:rsidRDefault="001F1AEF" w:rsidP="00654D2D">
            <w:pPr>
              <w:jc w:val="center"/>
            </w:pPr>
          </w:p>
        </w:tc>
      </w:tr>
      <w:tr w:rsidR="001F1AEF" w:rsidTr="001F1AEF">
        <w:trPr>
          <w:trHeight w:val="263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COMJP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HIMJP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HIMJP</w:t>
            </w:r>
          </w:p>
        </w:tc>
        <w:tc>
          <w:tcPr>
            <w:tcW w:w="3058" w:type="dxa"/>
            <w:vMerge/>
          </w:tcPr>
          <w:p w:rsidR="001F1AEF" w:rsidRDefault="001F1AEF" w:rsidP="00654D2D">
            <w:pPr>
              <w:jc w:val="center"/>
            </w:pPr>
          </w:p>
        </w:tc>
      </w:tr>
      <w:tr w:rsidR="001F1AEF" w:rsidTr="001F1AEF">
        <w:trPr>
          <w:trHeight w:val="263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COMPJ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HIISJ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HIISJ</w:t>
            </w:r>
          </w:p>
        </w:tc>
        <w:tc>
          <w:tcPr>
            <w:tcW w:w="3058" w:type="dxa"/>
            <w:vMerge/>
          </w:tcPr>
          <w:p w:rsidR="001F1AEF" w:rsidRDefault="001F1AEF" w:rsidP="00654D2D">
            <w:pPr>
              <w:jc w:val="center"/>
            </w:pPr>
          </w:p>
        </w:tc>
      </w:tr>
      <w:tr w:rsidR="001F1AEF" w:rsidTr="001F1AEF">
        <w:trPr>
          <w:trHeight w:val="263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JCJOJMJPJ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JCJOJMJPJ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JCJOJMJPJ</w:t>
            </w:r>
          </w:p>
        </w:tc>
        <w:tc>
          <w:tcPr>
            <w:tcW w:w="3058" w:type="dxa"/>
            <w:vMerge/>
          </w:tcPr>
          <w:p w:rsidR="001F1AEF" w:rsidRDefault="001F1AEF" w:rsidP="00654D2D">
            <w:pPr>
              <w:jc w:val="center"/>
            </w:pPr>
          </w:p>
        </w:tc>
      </w:tr>
      <w:tr w:rsidR="001F1AEF" w:rsidTr="001F1AEF">
        <w:trPr>
          <w:trHeight w:val="263"/>
        </w:trPr>
        <w:tc>
          <w:tcPr>
            <w:tcW w:w="1129" w:type="dxa"/>
          </w:tcPr>
          <w:p w:rsidR="001F1AEF" w:rsidRDefault="001F1AEF" w:rsidP="00654D2D">
            <w:pPr>
              <w:jc w:val="center"/>
            </w:pPr>
            <w:r>
              <w:t>BREAK</w:t>
            </w:r>
          </w:p>
        </w:tc>
        <w:tc>
          <w:tcPr>
            <w:tcW w:w="1843" w:type="dxa"/>
          </w:tcPr>
          <w:p w:rsidR="001F1AEF" w:rsidRDefault="001F1AEF" w:rsidP="00654D2D">
            <w:pPr>
              <w:jc w:val="center"/>
            </w:pPr>
            <w:r>
              <w:t>J</w:t>
            </w:r>
          </w:p>
        </w:tc>
        <w:tc>
          <w:tcPr>
            <w:tcW w:w="2126" w:type="dxa"/>
          </w:tcPr>
          <w:p w:rsidR="001F1AEF" w:rsidRDefault="001F1AEF" w:rsidP="00654D2D">
            <w:pPr>
              <w:jc w:val="center"/>
            </w:pPr>
            <w:r>
              <w:t>JJJJJ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JJJJJ</w:t>
            </w:r>
          </w:p>
        </w:tc>
        <w:tc>
          <w:tcPr>
            <w:tcW w:w="1865" w:type="dxa"/>
          </w:tcPr>
          <w:p w:rsidR="001F1AEF" w:rsidRDefault="001F1AEF" w:rsidP="00654D2D">
            <w:pPr>
              <w:jc w:val="center"/>
            </w:pPr>
            <w:r>
              <w:t>JJJJJ</w:t>
            </w:r>
          </w:p>
        </w:tc>
        <w:tc>
          <w:tcPr>
            <w:tcW w:w="3058" w:type="dxa"/>
            <w:vMerge/>
          </w:tcPr>
          <w:p w:rsidR="001F1AEF" w:rsidRDefault="001F1AEF" w:rsidP="00654D2D">
            <w:pPr>
              <w:jc w:val="center"/>
            </w:pPr>
          </w:p>
        </w:tc>
      </w:tr>
      <w:tr w:rsidR="00654D2D" w:rsidTr="001F1AEF">
        <w:trPr>
          <w:trHeight w:val="263"/>
        </w:trPr>
        <w:tc>
          <w:tcPr>
            <w:tcW w:w="1129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43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3058" w:type="dxa"/>
          </w:tcPr>
          <w:p w:rsidR="00654D2D" w:rsidRDefault="00654D2D" w:rsidP="00654D2D">
            <w:pPr>
              <w:jc w:val="center"/>
            </w:pPr>
          </w:p>
        </w:tc>
      </w:tr>
      <w:tr w:rsidR="00654D2D" w:rsidTr="001F1AEF">
        <w:trPr>
          <w:trHeight w:val="263"/>
        </w:trPr>
        <w:tc>
          <w:tcPr>
            <w:tcW w:w="1129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43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3058" w:type="dxa"/>
          </w:tcPr>
          <w:p w:rsidR="00654D2D" w:rsidRDefault="00654D2D" w:rsidP="00654D2D">
            <w:pPr>
              <w:jc w:val="center"/>
            </w:pPr>
          </w:p>
        </w:tc>
      </w:tr>
      <w:tr w:rsidR="00654D2D" w:rsidTr="001F1AEF">
        <w:trPr>
          <w:trHeight w:val="263"/>
        </w:trPr>
        <w:tc>
          <w:tcPr>
            <w:tcW w:w="1129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43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3058" w:type="dxa"/>
          </w:tcPr>
          <w:p w:rsidR="00654D2D" w:rsidRDefault="00654D2D" w:rsidP="00654D2D">
            <w:pPr>
              <w:jc w:val="center"/>
            </w:pPr>
          </w:p>
        </w:tc>
      </w:tr>
      <w:tr w:rsidR="00654D2D" w:rsidTr="001F1AEF">
        <w:trPr>
          <w:trHeight w:val="263"/>
        </w:trPr>
        <w:tc>
          <w:tcPr>
            <w:tcW w:w="1129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43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2126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1865" w:type="dxa"/>
          </w:tcPr>
          <w:p w:rsidR="00654D2D" w:rsidRDefault="00654D2D" w:rsidP="00654D2D">
            <w:pPr>
              <w:jc w:val="center"/>
            </w:pPr>
          </w:p>
        </w:tc>
        <w:tc>
          <w:tcPr>
            <w:tcW w:w="3058" w:type="dxa"/>
          </w:tcPr>
          <w:p w:rsidR="00654D2D" w:rsidRDefault="00654D2D" w:rsidP="00654D2D">
            <w:pPr>
              <w:jc w:val="center"/>
            </w:pPr>
          </w:p>
        </w:tc>
      </w:tr>
    </w:tbl>
    <w:p w:rsidR="0070331B" w:rsidRDefault="0070331B" w:rsidP="00654D2D">
      <w:pPr>
        <w:jc w:val="center"/>
      </w:pPr>
    </w:p>
    <w:sectPr w:rsidR="0070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D"/>
    <w:rsid w:val="001E6494"/>
    <w:rsid w:val="001F1AEF"/>
    <w:rsid w:val="002861C4"/>
    <w:rsid w:val="00380BCE"/>
    <w:rsid w:val="003A470A"/>
    <w:rsid w:val="003A5046"/>
    <w:rsid w:val="003C7457"/>
    <w:rsid w:val="004513A3"/>
    <w:rsid w:val="004722A7"/>
    <w:rsid w:val="00654D2D"/>
    <w:rsid w:val="0070331B"/>
    <w:rsid w:val="00721AED"/>
    <w:rsid w:val="007A07B0"/>
    <w:rsid w:val="007A71FF"/>
    <w:rsid w:val="008525A0"/>
    <w:rsid w:val="008A0B09"/>
    <w:rsid w:val="00AD2561"/>
    <w:rsid w:val="00B07F53"/>
    <w:rsid w:val="00B22261"/>
    <w:rsid w:val="00C23AC0"/>
    <w:rsid w:val="00C321ED"/>
    <w:rsid w:val="00CE6E3C"/>
    <w:rsid w:val="00DB64EE"/>
    <w:rsid w:val="00E467A5"/>
    <w:rsid w:val="00E743A1"/>
    <w:rsid w:val="00EB52E9"/>
    <w:rsid w:val="00F15ADD"/>
    <w:rsid w:val="00F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D9AF-5C82-478E-8782-7D8F572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1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5</cp:revision>
  <dcterms:created xsi:type="dcterms:W3CDTF">2014-11-13T10:09:00Z</dcterms:created>
  <dcterms:modified xsi:type="dcterms:W3CDTF">2014-11-28T12:40:00Z</dcterms:modified>
</cp:coreProperties>
</file>