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312" w:type="dxa"/>
        <w:tblLook w:val="04A0" w:firstRow="1" w:lastRow="0" w:firstColumn="1" w:lastColumn="0" w:noHBand="0" w:noVBand="1"/>
      </w:tblPr>
      <w:tblGrid>
        <w:gridCol w:w="2917"/>
        <w:gridCol w:w="6137"/>
        <w:gridCol w:w="5258"/>
      </w:tblGrid>
      <w:tr w:rsidR="00F71FBA" w:rsidRPr="00251FF1" w14:paraId="59050E3E" w14:textId="77777777" w:rsidTr="002C076C">
        <w:tc>
          <w:tcPr>
            <w:tcW w:w="2917" w:type="dxa"/>
          </w:tcPr>
          <w:p w14:paraId="5FEFFED7" w14:textId="0D6AABB5" w:rsidR="00251FF1" w:rsidRPr="00251FF1" w:rsidRDefault="00251FF1" w:rsidP="00365A25">
            <w:pPr>
              <w:rPr>
                <w:b/>
              </w:rPr>
            </w:pPr>
            <w:r w:rsidRPr="00251FF1">
              <w:rPr>
                <w:b/>
              </w:rPr>
              <w:t>Topics</w:t>
            </w:r>
          </w:p>
        </w:tc>
        <w:tc>
          <w:tcPr>
            <w:tcW w:w="6137" w:type="dxa"/>
          </w:tcPr>
          <w:p w14:paraId="151079F7" w14:textId="03203C4A" w:rsidR="00251FF1" w:rsidRPr="00251FF1" w:rsidRDefault="00251FF1" w:rsidP="00365A25">
            <w:pPr>
              <w:rPr>
                <w:b/>
              </w:rPr>
            </w:pPr>
            <w:r w:rsidRPr="00251FF1">
              <w:rPr>
                <w:b/>
              </w:rPr>
              <w:t>Links</w:t>
            </w:r>
          </w:p>
        </w:tc>
        <w:tc>
          <w:tcPr>
            <w:tcW w:w="5258" w:type="dxa"/>
          </w:tcPr>
          <w:p w14:paraId="3423B5DF" w14:textId="3762DABD" w:rsidR="00251FF1" w:rsidRPr="00251FF1" w:rsidRDefault="001C54CE" w:rsidP="00365A25">
            <w:pPr>
              <w:rPr>
                <w:b/>
              </w:rPr>
            </w:pPr>
            <w:r>
              <w:rPr>
                <w:b/>
              </w:rPr>
              <w:t xml:space="preserve">Workflow and </w:t>
            </w:r>
            <w:r w:rsidR="0036508A">
              <w:rPr>
                <w:b/>
              </w:rPr>
              <w:t>Notes</w:t>
            </w:r>
          </w:p>
        </w:tc>
      </w:tr>
      <w:tr w:rsidR="00B36A9C" w:rsidRPr="00251FF1" w14:paraId="5F88F217" w14:textId="77777777" w:rsidTr="002C076C">
        <w:tc>
          <w:tcPr>
            <w:tcW w:w="2917" w:type="dxa"/>
          </w:tcPr>
          <w:p w14:paraId="61E2FA44" w14:textId="477673C7" w:rsidR="00B36A9C" w:rsidRDefault="00B36A9C" w:rsidP="00365A25">
            <w:r>
              <w:t>Summary</w:t>
            </w:r>
            <w:r w:rsidR="009B0B40">
              <w:t xml:space="preserve"> &amp; Intro</w:t>
            </w:r>
          </w:p>
        </w:tc>
        <w:tc>
          <w:tcPr>
            <w:tcW w:w="6137" w:type="dxa"/>
          </w:tcPr>
          <w:p w14:paraId="5BA7DFEA" w14:textId="342A974E" w:rsidR="00B36A9C" w:rsidRDefault="00471FF6" w:rsidP="00365A25">
            <w:hyperlink r:id="rId6" w:history="1">
              <w:r w:rsidR="00710939" w:rsidRPr="00BD5921">
                <w:rPr>
                  <w:rStyle w:val="Hyperlink"/>
                </w:rPr>
                <w:t>https://github.</w:t>
              </w:r>
              <w:bookmarkStart w:id="0" w:name="_GoBack"/>
              <w:bookmarkEnd w:id="0"/>
              <w:r w:rsidR="00710939" w:rsidRPr="00BD5921">
                <w:rPr>
                  <w:rStyle w:val="Hyperlink"/>
                </w:rPr>
                <w:t>c</w:t>
              </w:r>
              <w:r w:rsidR="00710939" w:rsidRPr="00BD5921">
                <w:rPr>
                  <w:rStyle w:val="Hyperlink"/>
                </w:rPr>
                <w:t>om/JohnGENZ/ZL3TILProject</w:t>
              </w:r>
            </w:hyperlink>
            <w:r w:rsidR="00710939">
              <w:t xml:space="preserve"> </w:t>
            </w:r>
          </w:p>
        </w:tc>
        <w:tc>
          <w:tcPr>
            <w:tcW w:w="5258" w:type="dxa"/>
          </w:tcPr>
          <w:p w14:paraId="1A3948C5" w14:textId="3D4739D5" w:rsidR="00B36A9C" w:rsidRDefault="00B36A9C" w:rsidP="00365A25">
            <w:r>
              <w:t>A series of short talks covering:</w:t>
            </w:r>
          </w:p>
          <w:p w14:paraId="31D0C12B" w14:textId="7B0DADA1" w:rsidR="00B36A9C" w:rsidRDefault="00B36A9C" w:rsidP="00B36A9C">
            <w:pPr>
              <w:pStyle w:val="ListParagraph"/>
              <w:numPr>
                <w:ilvl w:val="0"/>
                <w:numId w:val="11"/>
              </w:numPr>
            </w:pPr>
            <w:r>
              <w:t>Using CAD for PCB design and fabrication</w:t>
            </w:r>
          </w:p>
          <w:p w14:paraId="469EE494" w14:textId="5B652A1B" w:rsidR="00B36A9C" w:rsidRDefault="00B36A9C" w:rsidP="00365A25">
            <w:pPr>
              <w:pStyle w:val="ListParagraph"/>
              <w:numPr>
                <w:ilvl w:val="0"/>
                <w:numId w:val="11"/>
              </w:numPr>
            </w:pPr>
            <w:r>
              <w:t>PCB making methods and using a fabrication service</w:t>
            </w:r>
          </w:p>
          <w:p w14:paraId="530D4073" w14:textId="23162E9B" w:rsidR="00B36A9C" w:rsidRDefault="00B36A9C" w:rsidP="00365A25">
            <w:pPr>
              <w:pStyle w:val="ListParagraph"/>
              <w:numPr>
                <w:ilvl w:val="0"/>
                <w:numId w:val="11"/>
              </w:numPr>
            </w:pPr>
            <w:r>
              <w:t>SMD components and soldering</w:t>
            </w:r>
          </w:p>
          <w:p w14:paraId="233CC78B" w14:textId="6D492F1E" w:rsidR="00B36A9C" w:rsidRDefault="00B36A9C" w:rsidP="00365A25">
            <w:pPr>
              <w:pStyle w:val="ListParagraph"/>
              <w:numPr>
                <w:ilvl w:val="0"/>
                <w:numId w:val="11"/>
              </w:numPr>
            </w:pPr>
            <w:r>
              <w:t>Making a case with 3D printing and folding</w:t>
            </w:r>
          </w:p>
          <w:p w14:paraId="2BA17FDA" w14:textId="4A4335B7" w:rsidR="00B36A9C" w:rsidRDefault="00B36A9C" w:rsidP="00365A25">
            <w:pPr>
              <w:pStyle w:val="ListParagraph"/>
              <w:numPr>
                <w:ilvl w:val="0"/>
                <w:numId w:val="11"/>
              </w:numPr>
            </w:pPr>
            <w:r>
              <w:t>Programming an ATTINY using the Arduino IDE.</w:t>
            </w:r>
          </w:p>
          <w:p w14:paraId="49C982C8" w14:textId="429100E8" w:rsidR="00B36A9C" w:rsidRDefault="00B36A9C" w:rsidP="00365A25"/>
          <w:p w14:paraId="186EE350" w14:textId="1B628F76" w:rsidR="00076DD7" w:rsidRDefault="00076DD7" w:rsidP="00076DD7">
            <w:r>
              <w:t xml:space="preserve">We will be using a small function generator as an illustrative project. </w:t>
            </w:r>
          </w:p>
          <w:p w14:paraId="599085EE" w14:textId="77777777" w:rsidR="00076DD7" w:rsidRDefault="00076DD7" w:rsidP="00365A25"/>
          <w:p w14:paraId="52AB0EE4" w14:textId="56227B2A" w:rsidR="009B0B40" w:rsidRDefault="00076DD7" w:rsidP="009B0B40">
            <w:r>
              <w:t xml:space="preserve">The </w:t>
            </w:r>
            <w:r w:rsidR="006A2C00">
              <w:t xml:space="preserve">support files and </w:t>
            </w:r>
            <w:r>
              <w:t>n</w:t>
            </w:r>
            <w:r w:rsidR="009B0B40">
              <w:t>otes</w:t>
            </w:r>
            <w:r>
              <w:t xml:space="preserve"> are</w:t>
            </w:r>
            <w:r w:rsidR="009B0B40">
              <w:t xml:space="preserve"> on GitHub.  </w:t>
            </w:r>
          </w:p>
          <w:p w14:paraId="076731AD" w14:textId="22F67F1E" w:rsidR="009B0B40" w:rsidRDefault="00076DD7" w:rsidP="009B0B40">
            <w:r>
              <w:t>The talks will f</w:t>
            </w:r>
            <w:r w:rsidR="009B0B40">
              <w:t>ocus is on work flow not software</w:t>
            </w:r>
            <w:r w:rsidR="006E6039">
              <w:t>.</w:t>
            </w:r>
          </w:p>
          <w:p w14:paraId="1CE95C18" w14:textId="70D83202" w:rsidR="009B0B40" w:rsidRDefault="009B0B40" w:rsidP="009B0B40">
            <w:r>
              <w:t>If you have used Word, Excel, Photoshop, Inkscape or programmed your phone then you can use PCB CAD</w:t>
            </w:r>
            <w:r w:rsidR="006E6039">
              <w:t xml:space="preserve"> and you will find it empowering</w:t>
            </w:r>
            <w:r>
              <w:t>.</w:t>
            </w:r>
          </w:p>
          <w:p w14:paraId="7B7B8730" w14:textId="77777777" w:rsidR="009B0B40" w:rsidRDefault="009B0B40" w:rsidP="009B0B40">
            <w:r>
              <w:t>SMD is not hard, it makes life easier – and solder paste is magic!</w:t>
            </w:r>
          </w:p>
          <w:p w14:paraId="419687D4" w14:textId="77777777" w:rsidR="009B0B40" w:rsidRDefault="009B0B40" w:rsidP="00365A25"/>
          <w:p w14:paraId="5245EC59" w14:textId="2AE5811A" w:rsidR="002866C0" w:rsidRDefault="002866C0" w:rsidP="00365A25"/>
        </w:tc>
      </w:tr>
      <w:tr w:rsidR="00F71FBA" w:rsidRPr="00251FF1" w14:paraId="3CFD21A7" w14:textId="77777777" w:rsidTr="002C076C">
        <w:tc>
          <w:tcPr>
            <w:tcW w:w="2917" w:type="dxa"/>
          </w:tcPr>
          <w:p w14:paraId="045F17FB" w14:textId="4BC8234A" w:rsidR="00D60320" w:rsidRPr="00251FF1" w:rsidRDefault="00D60320" w:rsidP="00365A25">
            <w:r>
              <w:t>Choice of CAD package</w:t>
            </w:r>
          </w:p>
        </w:tc>
        <w:tc>
          <w:tcPr>
            <w:tcW w:w="6137" w:type="dxa"/>
          </w:tcPr>
          <w:p w14:paraId="58BA7569" w14:textId="77777777" w:rsidR="00BB2332" w:rsidRDefault="00BB2332" w:rsidP="00365A25"/>
          <w:p w14:paraId="16419DDF" w14:textId="77777777" w:rsidR="00BB2332" w:rsidRDefault="00471FF6" w:rsidP="00365A25">
            <w:hyperlink r:id="rId7" w:history="1">
              <w:r w:rsidR="00BB2332" w:rsidRPr="008E465B">
                <w:rPr>
                  <w:rStyle w:val="Hyperlink"/>
                </w:rPr>
                <w:t>https://www.adafruit.com/product/931</w:t>
              </w:r>
            </w:hyperlink>
            <w:r w:rsidR="00BB2332">
              <w:t xml:space="preserve"> </w:t>
            </w:r>
          </w:p>
          <w:p w14:paraId="6E31B71A" w14:textId="351178F9" w:rsidR="002D7ED6" w:rsidRDefault="00471FF6" w:rsidP="00365A25">
            <w:hyperlink r:id="rId8" w:history="1">
              <w:r w:rsidR="002D7ED6" w:rsidRPr="008E465B">
                <w:rPr>
                  <w:rStyle w:val="Hyperlink"/>
                </w:rPr>
                <w:t>https://www.sparkfun.com/products/10124</w:t>
              </w:r>
            </w:hyperlink>
            <w:r w:rsidR="002D7ED6">
              <w:t xml:space="preserve"> </w:t>
            </w:r>
          </w:p>
          <w:p w14:paraId="7A5AA6A5" w14:textId="77777777" w:rsidR="00F71FBA" w:rsidRDefault="00F71FBA" w:rsidP="00365A25"/>
          <w:p w14:paraId="344DEA46" w14:textId="19AAA80D" w:rsidR="0036508A" w:rsidRDefault="00471FF6" w:rsidP="00365A25">
            <w:hyperlink r:id="rId9" w:history="1">
              <w:r w:rsidR="00F71FBA" w:rsidRPr="008E465B">
                <w:rPr>
                  <w:rStyle w:val="Hyperlink"/>
                </w:rPr>
                <w:t>https://youtu.be/1AXwjZoyNno</w:t>
              </w:r>
            </w:hyperlink>
            <w:r w:rsidR="00F71FBA">
              <w:t xml:space="preserve"> </w:t>
            </w:r>
          </w:p>
          <w:p w14:paraId="42FDAB5A" w14:textId="4FE0622A" w:rsidR="00F71FBA" w:rsidRDefault="00471FF6" w:rsidP="00365A25">
            <w:hyperlink r:id="rId10" w:history="1">
              <w:r w:rsidR="00F71FBA" w:rsidRPr="008E465B">
                <w:rPr>
                  <w:rStyle w:val="Hyperlink"/>
                </w:rPr>
                <w:t>https://youtu.be/CCTs0mNXY24</w:t>
              </w:r>
            </w:hyperlink>
          </w:p>
          <w:p w14:paraId="5CCB8DBC" w14:textId="5CB9FD1E" w:rsidR="00F71FBA" w:rsidRDefault="00471FF6" w:rsidP="00F71FBA">
            <w:hyperlink r:id="rId11" w:history="1">
              <w:r w:rsidR="00F71FBA" w:rsidRPr="008E465B">
                <w:rPr>
                  <w:rStyle w:val="Hyperlink"/>
                </w:rPr>
                <w:t>https://youtu.be/oId-h6AeXXE</w:t>
              </w:r>
            </w:hyperlink>
          </w:p>
          <w:p w14:paraId="6AE8FFE6" w14:textId="77777777" w:rsidR="0036508A" w:rsidRDefault="0036508A" w:rsidP="0036508A"/>
          <w:p w14:paraId="4F27BD6B" w14:textId="07AE1331" w:rsidR="0036508A" w:rsidRPr="00251FF1" w:rsidRDefault="00471FF6" w:rsidP="0036508A">
            <w:hyperlink r:id="rId12" w:history="1">
              <w:r w:rsidR="0036508A" w:rsidRPr="008E465B">
                <w:rPr>
                  <w:rStyle w:val="Hyperlink"/>
                </w:rPr>
                <w:t>https://forum.sparkfun.com/viewtopic.php?t=20087</w:t>
              </w:r>
            </w:hyperlink>
          </w:p>
        </w:tc>
        <w:tc>
          <w:tcPr>
            <w:tcW w:w="5258" w:type="dxa"/>
          </w:tcPr>
          <w:p w14:paraId="1CE5BBAB" w14:textId="40A6D9AC" w:rsidR="00D60320" w:rsidRDefault="00864D08" w:rsidP="00365A25">
            <w:r>
              <w:t xml:space="preserve">Eagle, </w:t>
            </w:r>
            <w:proofErr w:type="spellStart"/>
            <w:r>
              <w:t>KiCAD</w:t>
            </w:r>
            <w:proofErr w:type="spellEnd"/>
            <w:r>
              <w:t xml:space="preserve">, </w:t>
            </w:r>
            <w:proofErr w:type="spellStart"/>
            <w:r>
              <w:t>Altrium</w:t>
            </w:r>
            <w:proofErr w:type="spellEnd"/>
            <w:r>
              <w:t>, OrCAD</w:t>
            </w:r>
            <w:r w:rsidR="00BB2332">
              <w:t>, PADs</w:t>
            </w:r>
            <w:r w:rsidR="00EA7E9A">
              <w:t xml:space="preserve"> ……</w:t>
            </w:r>
          </w:p>
          <w:p w14:paraId="12590076" w14:textId="157C510A" w:rsidR="00864D08" w:rsidRDefault="00864D08" w:rsidP="00365A25">
            <w:r>
              <w:t xml:space="preserve">Eagle well supported by Open Source Community – </w:t>
            </w:r>
          </w:p>
          <w:p w14:paraId="0106A8DE" w14:textId="0E2CEA19" w:rsidR="00864D08" w:rsidRDefault="00864D08" w:rsidP="00365A25">
            <w:r>
              <w:t xml:space="preserve">Adafruit, </w:t>
            </w:r>
            <w:proofErr w:type="spellStart"/>
            <w:r>
              <w:t>Spark</w:t>
            </w:r>
            <w:r w:rsidR="00E631F0">
              <w:t>F</w:t>
            </w:r>
            <w:r>
              <w:t>un</w:t>
            </w:r>
            <w:proofErr w:type="spellEnd"/>
            <w:r>
              <w:t xml:space="preserve"> make Eagle drawings available</w:t>
            </w:r>
          </w:p>
          <w:p w14:paraId="40A7520D" w14:textId="4B0F9996" w:rsidR="00864D08" w:rsidRDefault="00864D08" w:rsidP="00365A25">
            <w:r>
              <w:t>Supported by the major parts suppliers</w:t>
            </w:r>
            <w:r w:rsidR="00BB2332">
              <w:t xml:space="preserve"> </w:t>
            </w:r>
            <w:r w:rsidR="003E62CE">
              <w:t>e.g.</w:t>
            </w:r>
            <w:r>
              <w:t xml:space="preserve"> Mouser, </w:t>
            </w:r>
            <w:proofErr w:type="spellStart"/>
            <w:r>
              <w:t>Digikey</w:t>
            </w:r>
            <w:proofErr w:type="spellEnd"/>
            <w:r w:rsidR="00BB2332">
              <w:t>.</w:t>
            </w:r>
          </w:p>
          <w:p w14:paraId="0A17DE69" w14:textId="518071B4" w:rsidR="0036508A" w:rsidRDefault="0036508A" w:rsidP="0036508A">
            <w:r>
              <w:t>Good online resources – a search for “Eagle Tutorial” gives 53 million plus hits</w:t>
            </w:r>
            <w:r w:rsidR="004608B9">
              <w:t>.</w:t>
            </w:r>
          </w:p>
          <w:p w14:paraId="50BC0F40" w14:textId="77777777" w:rsidR="0036508A" w:rsidRDefault="0036508A" w:rsidP="0036508A">
            <w:r>
              <w:t>My curated collection is here – old but covers the basics – maybe you only need the first one.</w:t>
            </w:r>
          </w:p>
          <w:p w14:paraId="59A1F16D" w14:textId="54663DB6" w:rsidR="0036508A" w:rsidRDefault="006E6039" w:rsidP="0036508A">
            <w:r>
              <w:t>When looking for help it pays to be</w:t>
            </w:r>
            <w:r w:rsidR="0036508A">
              <w:t xml:space="preserve"> specific – </w:t>
            </w:r>
            <w:r w:rsidR="00365A25">
              <w:t>e.g.</w:t>
            </w:r>
            <w:r w:rsidR="0036508A">
              <w:t xml:space="preserve"> merge Eagle library with </w:t>
            </w:r>
            <w:r w:rsidR="00F71FBA">
              <w:t>E</w:t>
            </w:r>
            <w:r w:rsidR="0036508A">
              <w:t>agle library</w:t>
            </w:r>
            <w:r>
              <w:t>.</w:t>
            </w:r>
          </w:p>
          <w:p w14:paraId="429A856B" w14:textId="6E03979C" w:rsidR="0036508A" w:rsidRPr="00251FF1" w:rsidRDefault="0036508A" w:rsidP="00365A25"/>
        </w:tc>
      </w:tr>
      <w:tr w:rsidR="00F71FBA" w:rsidRPr="00251FF1" w14:paraId="168C8FD5" w14:textId="4C2203D4" w:rsidTr="002C076C">
        <w:tc>
          <w:tcPr>
            <w:tcW w:w="2917" w:type="dxa"/>
          </w:tcPr>
          <w:p w14:paraId="594065C1" w14:textId="6EEB36C6" w:rsidR="00251FF1" w:rsidRPr="00251FF1" w:rsidRDefault="00251FF1" w:rsidP="00365A25">
            <w:r w:rsidRPr="00251FF1">
              <w:lastRenderedPageBreak/>
              <w:t>The</w:t>
            </w:r>
            <w:r w:rsidR="003E62CE">
              <w:t xml:space="preserve"> illustrative</w:t>
            </w:r>
            <w:r w:rsidRPr="00251FF1">
              <w:t xml:space="preserve"> project – a Tiny Function Generator</w:t>
            </w:r>
          </w:p>
        </w:tc>
        <w:tc>
          <w:tcPr>
            <w:tcW w:w="6137" w:type="dxa"/>
          </w:tcPr>
          <w:p w14:paraId="23284C22" w14:textId="77777777" w:rsidR="00982FC5" w:rsidRDefault="00982FC5" w:rsidP="00365A25"/>
          <w:p w14:paraId="7CABBB3C" w14:textId="7826B087" w:rsidR="002D7ED6" w:rsidRDefault="00471FF6" w:rsidP="00365A25">
            <w:hyperlink r:id="rId13" w:history="1">
              <w:r w:rsidR="00925A56" w:rsidRPr="008E465B">
                <w:rPr>
                  <w:rStyle w:val="Hyperlink"/>
                </w:rPr>
                <w:t>http://www.technoblogy.com/show?2FCL</w:t>
              </w:r>
            </w:hyperlink>
            <w:r w:rsidR="002D7ED6">
              <w:t xml:space="preserve"> </w:t>
            </w:r>
          </w:p>
          <w:p w14:paraId="4156C173" w14:textId="62A904EE" w:rsidR="00BB2332" w:rsidRDefault="00471FF6" w:rsidP="00365A25">
            <w:hyperlink r:id="rId14" w:history="1">
              <w:r w:rsidR="00BB2332" w:rsidRPr="008E465B">
                <w:rPr>
                  <w:rStyle w:val="Hyperlink"/>
                </w:rPr>
                <w:t>http://www.technoblogy.com/show?22HF</w:t>
              </w:r>
            </w:hyperlink>
          </w:p>
          <w:p w14:paraId="6CB8B3F5" w14:textId="24DD451D" w:rsidR="002D7ED6" w:rsidRDefault="00471FF6" w:rsidP="002D7ED6">
            <w:hyperlink r:id="rId15" w:history="1">
              <w:r w:rsidR="002D7ED6" w:rsidRPr="008E465B">
                <w:rPr>
                  <w:rStyle w:val="Hyperlink"/>
                </w:rPr>
                <w:t>http://www.technoblogy.com/show?20W6</w:t>
              </w:r>
            </w:hyperlink>
          </w:p>
          <w:p w14:paraId="57B12F84" w14:textId="4378CDD1" w:rsidR="00625E08" w:rsidRDefault="00625E08" w:rsidP="002D7ED6"/>
          <w:p w14:paraId="3321CA47" w14:textId="77777777" w:rsidR="00BB2332" w:rsidRDefault="00BB2332" w:rsidP="00365A25"/>
          <w:p w14:paraId="2B1B88C2" w14:textId="7D57FA14" w:rsidR="00BB2332" w:rsidRPr="00251FF1" w:rsidRDefault="00BB2332" w:rsidP="00365A25"/>
        </w:tc>
        <w:tc>
          <w:tcPr>
            <w:tcW w:w="5258" w:type="dxa"/>
          </w:tcPr>
          <w:p w14:paraId="46875BBB" w14:textId="715A41D6" w:rsidR="00251FF1" w:rsidRDefault="00E631F0" w:rsidP="00365A25">
            <w:r>
              <w:t>A useful audio function generator</w:t>
            </w:r>
            <w:r w:rsidR="006E6039">
              <w:t>.</w:t>
            </w:r>
          </w:p>
          <w:p w14:paraId="24ED55EF" w14:textId="2E9C9CF7" w:rsidR="00E631F0" w:rsidRDefault="00E631F0" w:rsidP="00365A25">
            <w:r>
              <w:t>All the design work done</w:t>
            </w:r>
            <w:r w:rsidR="00365A25">
              <w:t xml:space="preserve"> including some clever code</w:t>
            </w:r>
            <w:r w:rsidR="006E6039">
              <w:t>.</w:t>
            </w:r>
          </w:p>
          <w:p w14:paraId="7F97BCF2" w14:textId="173E16E4" w:rsidR="00F71FBA" w:rsidRDefault="00F71FBA" w:rsidP="00365A25">
            <w:r>
              <w:t>Has a through hole PCB already – we are going to make an SMD board.</w:t>
            </w:r>
          </w:p>
          <w:p w14:paraId="4CF16A9C" w14:textId="493E6AB3" w:rsidR="00E631F0" w:rsidRDefault="00E631F0" w:rsidP="00365A25">
            <w:r>
              <w:t>Easy to modify or add waveforms</w:t>
            </w:r>
            <w:r w:rsidR="006E6039">
              <w:t>.</w:t>
            </w:r>
          </w:p>
          <w:p w14:paraId="4B3EEB2A" w14:textId="601675F1" w:rsidR="00DA0B1F" w:rsidRDefault="00DA0B1F" w:rsidP="00365A25">
            <w:r>
              <w:t>Consider the “Virtual GND” output</w:t>
            </w:r>
            <w:r w:rsidR="00D8398F">
              <w:t>.</w:t>
            </w:r>
          </w:p>
          <w:p w14:paraId="7369075B" w14:textId="7A902CFD" w:rsidR="00E631F0" w:rsidRDefault="00E631F0" w:rsidP="00365A25">
            <w:r>
              <w:t>Don’t look too close</w:t>
            </w:r>
            <w:r w:rsidR="003E5BF9">
              <w:t>ly</w:t>
            </w:r>
            <w:r>
              <w:t xml:space="preserve"> at the I2C bus</w:t>
            </w:r>
            <w:r w:rsidR="006E6039">
              <w:t>.</w:t>
            </w:r>
          </w:p>
          <w:p w14:paraId="45199A3B" w14:textId="77777777" w:rsidR="00961CEB" w:rsidRDefault="00961CEB" w:rsidP="00365A25"/>
          <w:p w14:paraId="2EA65424" w14:textId="0C64E7FE" w:rsidR="00961CEB" w:rsidRDefault="00961CEB" w:rsidP="00365A25">
            <w:r>
              <w:t xml:space="preserve">The original design is a small </w:t>
            </w:r>
            <w:r w:rsidR="006E6039">
              <w:t>double-sided</w:t>
            </w:r>
            <w:r>
              <w:t xml:space="preserve"> board designed to mount behind a front panel.</w:t>
            </w:r>
          </w:p>
          <w:p w14:paraId="3C281F7F" w14:textId="77777777" w:rsidR="00961CEB" w:rsidRDefault="00961CEB" w:rsidP="00365A25"/>
          <w:p w14:paraId="72CC7B36" w14:textId="388D673B" w:rsidR="00961CEB" w:rsidRDefault="00961CEB" w:rsidP="00365A25">
            <w:r>
              <w:t>We will design</w:t>
            </w:r>
            <w:r w:rsidR="006E6039">
              <w:t xml:space="preserve"> and build</w:t>
            </w:r>
            <w:r>
              <w:t xml:space="preserve"> a single sided SMD board with no </w:t>
            </w:r>
            <w:proofErr w:type="spellStart"/>
            <w:r w:rsidR="006E6039">
              <w:t>vias</w:t>
            </w:r>
            <w:proofErr w:type="spellEnd"/>
            <w:r>
              <w:t xml:space="preserve"> that mounts in a box and connects to the display and encoder </w:t>
            </w:r>
            <w:r w:rsidR="006E6039">
              <w:t>by</w:t>
            </w:r>
            <w:r>
              <w:t xml:space="preserve"> cables.</w:t>
            </w:r>
          </w:p>
          <w:p w14:paraId="4FF9B435" w14:textId="6A55A5F4" w:rsidR="002C076C" w:rsidRPr="00251FF1" w:rsidRDefault="002C076C" w:rsidP="00365A25"/>
        </w:tc>
      </w:tr>
      <w:tr w:rsidR="003E5BF9" w:rsidRPr="00251FF1" w14:paraId="34F18BBE" w14:textId="77777777" w:rsidTr="002C076C">
        <w:tc>
          <w:tcPr>
            <w:tcW w:w="2917" w:type="dxa"/>
          </w:tcPr>
          <w:p w14:paraId="618559C7" w14:textId="63226531" w:rsidR="003E5BF9" w:rsidRDefault="003E5BF9" w:rsidP="00365A25">
            <w:r>
              <w:t>Finding Eagle and Installing it</w:t>
            </w:r>
          </w:p>
        </w:tc>
        <w:tc>
          <w:tcPr>
            <w:tcW w:w="6137" w:type="dxa"/>
          </w:tcPr>
          <w:p w14:paraId="6362ED10" w14:textId="77777777" w:rsidR="003E5BF9" w:rsidRDefault="00471FF6" w:rsidP="003E5BF9">
            <w:hyperlink r:id="rId16" w:history="1">
              <w:r w:rsidR="003E5BF9" w:rsidRPr="008E465B">
                <w:rPr>
                  <w:rStyle w:val="Hyperlink"/>
                </w:rPr>
                <w:t>https://www.autodesk.com/products/eagle/free-download</w:t>
              </w:r>
            </w:hyperlink>
            <w:r w:rsidR="003E5BF9">
              <w:t xml:space="preserve"> </w:t>
            </w:r>
          </w:p>
          <w:p w14:paraId="652D66F6" w14:textId="77777777" w:rsidR="003E5BF9" w:rsidRDefault="003E5BF9" w:rsidP="003E5BF9"/>
          <w:p w14:paraId="53D1FEF5" w14:textId="19D3D7A4" w:rsidR="003E5BF9" w:rsidRDefault="00471FF6" w:rsidP="003E5BF9">
            <w:hyperlink r:id="rId17" w:history="1">
              <w:r w:rsidR="003E5BF9" w:rsidRPr="008E465B">
                <w:rPr>
                  <w:rStyle w:val="Hyperlink"/>
                </w:rPr>
                <w:t>https://www.autodesk.com/products/eagle/compare</w:t>
              </w:r>
            </w:hyperlink>
          </w:p>
        </w:tc>
        <w:tc>
          <w:tcPr>
            <w:tcW w:w="5258" w:type="dxa"/>
          </w:tcPr>
          <w:p w14:paraId="3B88105D" w14:textId="7FB65445" w:rsidR="003E5BF9" w:rsidRDefault="003E5BF9" w:rsidP="00365A25">
            <w:proofErr w:type="gramStart"/>
            <w:r>
              <w:t>2 layer</w:t>
            </w:r>
            <w:proofErr w:type="gramEnd"/>
            <w:r>
              <w:t xml:space="preserve"> Eagle is free – board size and other limitations apply – but </w:t>
            </w:r>
            <w:r w:rsidR="002C076C">
              <w:t>probably</w:t>
            </w:r>
            <w:r>
              <w:t xml:space="preserve"> </w:t>
            </w:r>
            <w:r w:rsidR="006E6039">
              <w:t xml:space="preserve">good </w:t>
            </w:r>
            <w:r>
              <w:t>enough for us.  Fabrication services also have very low prices for “small” boards – so it costs a lot more if you need to go larger.</w:t>
            </w:r>
            <w:r w:rsidR="002C076C">
              <w:t xml:space="preserve">  </w:t>
            </w:r>
            <w:proofErr w:type="gramStart"/>
            <w:r w:rsidR="002C076C">
              <w:t>2 layer</w:t>
            </w:r>
            <w:proofErr w:type="gramEnd"/>
            <w:r w:rsidR="002C076C">
              <w:t xml:space="preserve"> boards can</w:t>
            </w:r>
            <w:r w:rsidR="006E6039">
              <w:t xml:space="preserve"> also</w:t>
            </w:r>
            <w:r w:rsidR="002C076C">
              <w:t xml:space="preserve"> be a good choice for prototyping because it is easier to get probes to all parts of the circuit.</w:t>
            </w:r>
          </w:p>
          <w:p w14:paraId="3A2EEAC6" w14:textId="1BB2BD61" w:rsidR="003E5BF9" w:rsidRDefault="003E5BF9" w:rsidP="00365A25">
            <w:r>
              <w:t xml:space="preserve"> </w:t>
            </w:r>
          </w:p>
        </w:tc>
      </w:tr>
      <w:tr w:rsidR="00F71FBA" w:rsidRPr="00251FF1" w14:paraId="0EE84EB2" w14:textId="77777777" w:rsidTr="002C076C">
        <w:tc>
          <w:tcPr>
            <w:tcW w:w="2917" w:type="dxa"/>
          </w:tcPr>
          <w:p w14:paraId="65DC4984" w14:textId="77777777" w:rsidR="00E631F0" w:rsidRDefault="00E631F0" w:rsidP="00365A25">
            <w:r>
              <w:t>Workflow comments</w:t>
            </w:r>
          </w:p>
          <w:p w14:paraId="0AA66BD9" w14:textId="572C9EFE" w:rsidR="00E631F0" w:rsidRPr="00251FF1" w:rsidRDefault="00E631F0" w:rsidP="00365A25"/>
        </w:tc>
        <w:tc>
          <w:tcPr>
            <w:tcW w:w="6137" w:type="dxa"/>
          </w:tcPr>
          <w:p w14:paraId="2D8409BF" w14:textId="77777777" w:rsidR="00E631F0" w:rsidRDefault="00E631F0" w:rsidP="00365A25"/>
        </w:tc>
        <w:tc>
          <w:tcPr>
            <w:tcW w:w="5258" w:type="dxa"/>
          </w:tcPr>
          <w:p w14:paraId="16AFA5C9" w14:textId="09AD072F" w:rsidR="00E631F0" w:rsidRDefault="006E6039" w:rsidP="00365A25">
            <w:r>
              <w:t>We will s</w:t>
            </w:r>
            <w:r w:rsidR="00E631F0">
              <w:t>elect component</w:t>
            </w:r>
            <w:r>
              <w:t>s where we can</w:t>
            </w:r>
            <w:r w:rsidR="00E631F0">
              <w:t xml:space="preserve">, </w:t>
            </w:r>
            <w:r w:rsidR="00556522">
              <w:t>create</w:t>
            </w:r>
            <w:r>
              <w:t xml:space="preserve"> </w:t>
            </w:r>
            <w:r w:rsidR="000E6D2B">
              <w:t>the drawing</w:t>
            </w:r>
            <w:r w:rsidR="00E631F0">
              <w:t xml:space="preserve">, layout </w:t>
            </w:r>
            <w:r>
              <w:t xml:space="preserve">the </w:t>
            </w:r>
            <w:r w:rsidR="00E631F0">
              <w:t xml:space="preserve">PCB, </w:t>
            </w:r>
            <w:r w:rsidR="00556522">
              <w:t>export</w:t>
            </w:r>
            <w:r w:rsidR="00E631F0">
              <w:t xml:space="preserve"> </w:t>
            </w:r>
            <w:r>
              <w:t xml:space="preserve">a </w:t>
            </w:r>
            <w:r w:rsidR="00E631F0">
              <w:t xml:space="preserve">BOM, make and assemble </w:t>
            </w:r>
            <w:r w:rsidR="000E6D2B">
              <w:t xml:space="preserve">the </w:t>
            </w:r>
            <w:r w:rsidR="00E631F0">
              <w:t>board.</w:t>
            </w:r>
          </w:p>
          <w:p w14:paraId="6E4B7D05" w14:textId="77777777" w:rsidR="00E631F0" w:rsidRDefault="00E631F0" w:rsidP="00365A25"/>
          <w:p w14:paraId="02419F4B" w14:textId="5D745E50" w:rsidR="00E631F0" w:rsidRDefault="000E6D2B" w:rsidP="00365A25">
            <w:r>
              <w:t>The m</w:t>
            </w:r>
            <w:r w:rsidR="006E6039">
              <w:t>ain</w:t>
            </w:r>
            <w:r w:rsidR="00E631F0">
              <w:t xml:space="preserve"> difference </w:t>
            </w:r>
            <w:r w:rsidR="006E6039">
              <w:t>will be</w:t>
            </w:r>
            <w:r w:rsidR="00E631F0">
              <w:t xml:space="preserve"> the component selection.  </w:t>
            </w:r>
            <w:r w:rsidR="006E6039">
              <w:t>It is p</w:t>
            </w:r>
            <w:r w:rsidR="002866C0">
              <w:t>referable</w:t>
            </w:r>
            <w:r w:rsidR="0094019B">
              <w:t xml:space="preserve"> </w:t>
            </w:r>
            <w:r w:rsidR="00E631F0">
              <w:t>to nail this at the start.</w:t>
            </w:r>
          </w:p>
          <w:p w14:paraId="4A672AB0" w14:textId="72DD7F55" w:rsidR="00F004A7" w:rsidRDefault="00F004A7" w:rsidP="00365A25"/>
          <w:p w14:paraId="366ADCDC" w14:textId="5C8B6BB6" w:rsidR="00F004A7" w:rsidRDefault="00F004A7" w:rsidP="00365A25">
            <w:r>
              <w:t xml:space="preserve">SMD sizes – </w:t>
            </w:r>
            <w:r w:rsidR="000E6D2B">
              <w:t>we will mainly use</w:t>
            </w:r>
            <w:r>
              <w:t xml:space="preserve"> 0805</w:t>
            </w:r>
            <w:r w:rsidR="000E6D2B">
              <w:t xml:space="preserve"> passives.</w:t>
            </w:r>
          </w:p>
          <w:p w14:paraId="5BDBF56E" w14:textId="20635514" w:rsidR="00DA0B1F" w:rsidRDefault="00DA0B1F" w:rsidP="00365A25"/>
          <w:p w14:paraId="1DC3AB1F" w14:textId="1873F7CF" w:rsidR="00DA0B1F" w:rsidRDefault="000E6D2B" w:rsidP="00365A25">
            <w:r>
              <w:lastRenderedPageBreak/>
              <w:t>The process is s</w:t>
            </w:r>
            <w:r w:rsidR="00DA0B1F">
              <w:t xml:space="preserve">low to begin with – </w:t>
            </w:r>
            <w:r>
              <w:t xml:space="preserve">it </w:t>
            </w:r>
            <w:r w:rsidR="00DA0B1F">
              <w:t>gets much faster as you establish a set of standard components.</w:t>
            </w:r>
          </w:p>
          <w:p w14:paraId="60F275A9" w14:textId="5098BD38" w:rsidR="002C076C" w:rsidRDefault="002C076C" w:rsidP="00365A25"/>
          <w:p w14:paraId="0E9FEB9B" w14:textId="01CC067B" w:rsidR="002C076C" w:rsidRDefault="002C076C" w:rsidP="00365A25">
            <w:r>
              <w:t>If you have not tried 2 screens, now is a great time to start.</w:t>
            </w:r>
          </w:p>
          <w:p w14:paraId="3D76BAC8" w14:textId="2A88C435" w:rsidR="00DA0B1F" w:rsidRPr="00251FF1" w:rsidRDefault="00DA0B1F" w:rsidP="00365A25"/>
        </w:tc>
      </w:tr>
      <w:tr w:rsidR="00F71FBA" w:rsidRPr="00251FF1" w14:paraId="454D6A27" w14:textId="39832714" w:rsidTr="002C076C">
        <w:tc>
          <w:tcPr>
            <w:tcW w:w="2917" w:type="dxa"/>
          </w:tcPr>
          <w:p w14:paraId="29769561" w14:textId="3D5F04CA" w:rsidR="00251FF1" w:rsidRPr="00251FF1" w:rsidRDefault="00251FF1" w:rsidP="00365A25">
            <w:r w:rsidRPr="00251FF1">
              <w:lastRenderedPageBreak/>
              <w:t>Component Selection</w:t>
            </w:r>
            <w:r w:rsidR="00EA7E9A">
              <w:t xml:space="preserve"> (1)</w:t>
            </w:r>
          </w:p>
        </w:tc>
        <w:tc>
          <w:tcPr>
            <w:tcW w:w="6137" w:type="dxa"/>
          </w:tcPr>
          <w:p w14:paraId="6D4BD50A" w14:textId="69DF85DB" w:rsidR="00251FF1" w:rsidRDefault="00471FF6" w:rsidP="00365A25">
            <w:hyperlink r:id="rId18" w:history="1">
              <w:r w:rsidR="00BB2332" w:rsidRPr="008E465B">
                <w:rPr>
                  <w:rStyle w:val="Hyperlink"/>
                </w:rPr>
                <w:t>https://www.adafruit.com/product/931</w:t>
              </w:r>
            </w:hyperlink>
          </w:p>
          <w:p w14:paraId="13C0E360" w14:textId="77777777" w:rsidR="00BB2332" w:rsidRDefault="00BB2332" w:rsidP="00365A25"/>
          <w:p w14:paraId="49509A87" w14:textId="6381EDE6" w:rsidR="00BB2332" w:rsidRDefault="00471FF6" w:rsidP="00365A25">
            <w:hyperlink r:id="rId19" w:history="1">
              <w:r w:rsidR="00BB2332" w:rsidRPr="008E465B">
                <w:rPr>
                  <w:rStyle w:val="Hyperlink"/>
                </w:rPr>
                <w:t>https://www.aliexpress.com/item/5pcs-0-91-inch-128x32-I2C-IIC-Serial-Blue-OLED-LCD-Display-Module-0-91-12832/32808724036.html</w:t>
              </w:r>
            </w:hyperlink>
            <w:r w:rsidR="00BB2332">
              <w:t xml:space="preserve"> </w:t>
            </w:r>
          </w:p>
          <w:p w14:paraId="2D92A550" w14:textId="77777777" w:rsidR="00BB2332" w:rsidRDefault="00BB2332" w:rsidP="00365A25"/>
          <w:p w14:paraId="54A10D46" w14:textId="24A1C7AE" w:rsidR="00EA7E9A" w:rsidRPr="00251FF1" w:rsidRDefault="00EA7E9A" w:rsidP="00EA7E9A"/>
        </w:tc>
        <w:tc>
          <w:tcPr>
            <w:tcW w:w="5258" w:type="dxa"/>
          </w:tcPr>
          <w:p w14:paraId="29D9F781" w14:textId="77777777" w:rsidR="00251FF1" w:rsidRDefault="007339ED" w:rsidP="00365A25">
            <w:r>
              <w:t>Workflow:</w:t>
            </w:r>
          </w:p>
          <w:p w14:paraId="1AC74626" w14:textId="77777777" w:rsidR="007339ED" w:rsidRDefault="007339ED" w:rsidP="007339ED">
            <w:pPr>
              <w:pStyle w:val="ListParagraph"/>
              <w:numPr>
                <w:ilvl w:val="0"/>
                <w:numId w:val="1"/>
              </w:numPr>
            </w:pPr>
            <w:r>
              <w:t>Open Mouser</w:t>
            </w:r>
          </w:p>
          <w:p w14:paraId="241F1584" w14:textId="77777777" w:rsidR="007339ED" w:rsidRDefault="007339ED" w:rsidP="007339ED">
            <w:pPr>
              <w:pStyle w:val="ListParagraph"/>
              <w:numPr>
                <w:ilvl w:val="0"/>
                <w:numId w:val="1"/>
              </w:numPr>
            </w:pPr>
            <w:r>
              <w:t>Find Component</w:t>
            </w:r>
          </w:p>
          <w:p w14:paraId="377F2F5A" w14:textId="77777777" w:rsidR="007339ED" w:rsidRDefault="007339ED" w:rsidP="007339ED">
            <w:pPr>
              <w:pStyle w:val="ListParagraph"/>
              <w:numPr>
                <w:ilvl w:val="0"/>
                <w:numId w:val="1"/>
              </w:numPr>
            </w:pPr>
            <w:r>
              <w:t>Download datasheet</w:t>
            </w:r>
          </w:p>
          <w:p w14:paraId="4CAD2A4F" w14:textId="77777777" w:rsidR="007339ED" w:rsidRDefault="007339ED" w:rsidP="007339ED">
            <w:pPr>
              <w:pStyle w:val="ListParagraph"/>
              <w:numPr>
                <w:ilvl w:val="0"/>
                <w:numId w:val="1"/>
              </w:numPr>
            </w:pPr>
            <w:r>
              <w:t>Download model</w:t>
            </w:r>
          </w:p>
          <w:p w14:paraId="24FEB78E" w14:textId="269E130A" w:rsidR="007339ED" w:rsidRDefault="007339ED" w:rsidP="007339ED">
            <w:pPr>
              <w:pStyle w:val="ListParagraph"/>
              <w:numPr>
                <w:ilvl w:val="0"/>
                <w:numId w:val="1"/>
              </w:numPr>
            </w:pPr>
            <w:r>
              <w:t>Save in a project basket</w:t>
            </w:r>
          </w:p>
          <w:p w14:paraId="194D214E" w14:textId="377E04D0" w:rsidR="007339ED" w:rsidRDefault="007339ED" w:rsidP="007339ED">
            <w:pPr>
              <w:pStyle w:val="ListParagraph"/>
              <w:numPr>
                <w:ilvl w:val="0"/>
                <w:numId w:val="1"/>
              </w:numPr>
            </w:pPr>
            <w:r>
              <w:t>Import model into Eagle library for project</w:t>
            </w:r>
          </w:p>
          <w:p w14:paraId="788B6E29" w14:textId="6C104691" w:rsidR="007339ED" w:rsidRDefault="000E6D2B" w:rsidP="007339ED">
            <w:pPr>
              <w:pStyle w:val="ListParagraph"/>
              <w:numPr>
                <w:ilvl w:val="0"/>
                <w:numId w:val="1"/>
              </w:numPr>
            </w:pPr>
            <w:r>
              <w:t>You c</w:t>
            </w:r>
            <w:r w:rsidR="007339ED">
              <w:t>an use generic components</w:t>
            </w:r>
            <w:r w:rsidR="00556522">
              <w:t xml:space="preserve"> for standard passives, but if you are going to buy the components then you may want to check supply at design time.</w:t>
            </w:r>
          </w:p>
          <w:p w14:paraId="777EEB3A" w14:textId="45CB5813" w:rsidR="007339ED" w:rsidRPr="00251FF1" w:rsidRDefault="007339ED" w:rsidP="007339ED">
            <w:pPr>
              <w:pStyle w:val="ListParagraph"/>
            </w:pPr>
          </w:p>
        </w:tc>
      </w:tr>
      <w:tr w:rsidR="00EA7E9A" w:rsidRPr="00251FF1" w14:paraId="787A299C" w14:textId="77777777" w:rsidTr="002C076C">
        <w:tc>
          <w:tcPr>
            <w:tcW w:w="2917" w:type="dxa"/>
          </w:tcPr>
          <w:p w14:paraId="133E1721" w14:textId="77777777" w:rsidR="00EA7E9A" w:rsidRDefault="00EA7E9A" w:rsidP="00365A25">
            <w:r>
              <w:t>Component Selection (2)</w:t>
            </w:r>
          </w:p>
          <w:p w14:paraId="41DFDAD6" w14:textId="40F2D61F" w:rsidR="00EA7E9A" w:rsidRPr="00251FF1" w:rsidRDefault="00EA7E9A" w:rsidP="00365A25">
            <w:r>
              <w:t>Finding a capacitor</w:t>
            </w:r>
          </w:p>
        </w:tc>
        <w:tc>
          <w:tcPr>
            <w:tcW w:w="6137" w:type="dxa"/>
          </w:tcPr>
          <w:p w14:paraId="0CD47D45" w14:textId="6C7F8D73" w:rsidR="00EA7E9A" w:rsidRDefault="00471FF6" w:rsidP="00EA7E9A">
            <w:hyperlink r:id="rId20" w:history="1">
              <w:r w:rsidR="00925E06" w:rsidRPr="00A771D0">
                <w:rPr>
                  <w:rStyle w:val="Hyperlink"/>
                </w:rPr>
                <w:t>www.mouser.com</w:t>
              </w:r>
            </w:hyperlink>
          </w:p>
          <w:p w14:paraId="4F8DE570" w14:textId="77777777" w:rsidR="00925E06" w:rsidRDefault="00925E06" w:rsidP="00EA7E9A"/>
          <w:p w14:paraId="2CB85FFF" w14:textId="77777777" w:rsidR="00961CEB" w:rsidRDefault="00471FF6" w:rsidP="00365A25">
            <w:hyperlink r:id="rId21" w:history="1">
              <w:r w:rsidR="00961CEB" w:rsidRPr="008E465B">
                <w:rPr>
                  <w:rStyle w:val="Hyperlink"/>
                </w:rPr>
                <w:t>http://mouser.componentsearchengine.com/pcb-libraries.php</w:t>
              </w:r>
            </w:hyperlink>
            <w:r w:rsidR="00961CEB">
              <w:t xml:space="preserve"> </w:t>
            </w:r>
          </w:p>
          <w:p w14:paraId="5869C06E" w14:textId="77777777" w:rsidR="00961CEB" w:rsidRDefault="00961CEB" w:rsidP="00365A25"/>
          <w:p w14:paraId="564BC9AD" w14:textId="77777777" w:rsidR="00961CEB" w:rsidRDefault="00471FF6" w:rsidP="00365A25">
            <w:hyperlink r:id="rId22" w:history="1">
              <w:r w:rsidR="00961CEB" w:rsidRPr="008E465B">
                <w:rPr>
                  <w:rStyle w:val="Hyperlink"/>
                </w:rPr>
                <w:t>https://nz.mouser.com/Cart/</w:t>
              </w:r>
            </w:hyperlink>
            <w:r w:rsidR="00961CEB">
              <w:t xml:space="preserve"> </w:t>
            </w:r>
          </w:p>
          <w:p w14:paraId="43DB1C62" w14:textId="71D6BE34" w:rsidR="00925E06" w:rsidRPr="00251FF1" w:rsidRDefault="00925E06" w:rsidP="00365A25"/>
        </w:tc>
        <w:tc>
          <w:tcPr>
            <w:tcW w:w="5258" w:type="dxa"/>
          </w:tcPr>
          <w:p w14:paraId="2E3D3213" w14:textId="77777777" w:rsidR="00EA7E9A" w:rsidRDefault="00EA7E9A" w:rsidP="00365A25">
            <w:r>
              <w:t>Open Mouser</w:t>
            </w:r>
          </w:p>
          <w:p w14:paraId="33187506" w14:textId="6AE3A635" w:rsidR="00EA7E9A" w:rsidRDefault="00EA7E9A" w:rsidP="00365A25">
            <w:r>
              <w:t xml:space="preserve">Type in “Capacitor” – approx. 488056 to choose from </w:t>
            </w:r>
            <w:r w:rsidR="00961CEB">
              <w:t>–</w:t>
            </w:r>
            <w:r>
              <w:t xml:space="preserve"> </w:t>
            </w:r>
            <w:r w:rsidR="00961CEB">
              <w:t>1</w:t>
            </w:r>
            <w:proofErr w:type="gramStart"/>
            <w:r w:rsidR="00961CEB" w:rsidRPr="00961CEB">
              <w:rPr>
                <w:vertAlign w:val="superscript"/>
              </w:rPr>
              <w:t>st</w:t>
            </w:r>
            <w:r w:rsidR="00961CEB">
              <w:t xml:space="preserve"> </w:t>
            </w:r>
            <w:r>
              <w:t xml:space="preserve"> WTF</w:t>
            </w:r>
            <w:proofErr w:type="gramEnd"/>
            <w:r>
              <w:t xml:space="preserve"> moment – which one do we want?</w:t>
            </w:r>
          </w:p>
          <w:p w14:paraId="0712283F" w14:textId="5E9EBF8B" w:rsidR="0094019B" w:rsidRDefault="0094019B" w:rsidP="00365A25"/>
          <w:p w14:paraId="0B271C5A" w14:textId="14C9CEB7" w:rsidR="0094019B" w:rsidRDefault="0094019B" w:rsidP="00365A25">
            <w:r>
              <w:t>We will try to find a .1uF capacitor (C1)</w:t>
            </w:r>
          </w:p>
          <w:p w14:paraId="1D0BFD14" w14:textId="5D682F81" w:rsidR="0094019B" w:rsidRDefault="0094019B" w:rsidP="0094019B">
            <w:pPr>
              <w:pStyle w:val="ListParagraph"/>
              <w:numPr>
                <w:ilvl w:val="0"/>
                <w:numId w:val="2"/>
              </w:numPr>
            </w:pPr>
            <w:r>
              <w:t>Choose Ceramic Capacitors</w:t>
            </w:r>
            <w:r w:rsidR="005A29EF">
              <w:t>,</w:t>
            </w:r>
            <w:r>
              <w:t xml:space="preserve"> only 279200 now</w:t>
            </w:r>
          </w:p>
          <w:p w14:paraId="636394C0" w14:textId="1B5136BE" w:rsidR="0094019B" w:rsidRDefault="0094019B" w:rsidP="0094019B">
            <w:pPr>
              <w:pStyle w:val="ListParagraph"/>
              <w:numPr>
                <w:ilvl w:val="0"/>
                <w:numId w:val="2"/>
              </w:numPr>
            </w:pPr>
            <w:r>
              <w:t>Choose the value – 6056 left</w:t>
            </w:r>
          </w:p>
          <w:p w14:paraId="16A30080" w14:textId="2E4369E5" w:rsidR="0094019B" w:rsidRDefault="0094019B" w:rsidP="0094019B">
            <w:pPr>
              <w:pStyle w:val="ListParagraph"/>
              <w:numPr>
                <w:ilvl w:val="0"/>
                <w:numId w:val="2"/>
              </w:numPr>
            </w:pPr>
            <w:r>
              <w:t>Choose package (0805) 722</w:t>
            </w:r>
          </w:p>
          <w:p w14:paraId="6B424C95" w14:textId="699E1D4B" w:rsidR="0094019B" w:rsidRDefault="0094019B" w:rsidP="0094019B">
            <w:pPr>
              <w:pStyle w:val="ListParagraph"/>
              <w:numPr>
                <w:ilvl w:val="0"/>
                <w:numId w:val="2"/>
              </w:numPr>
            </w:pPr>
            <w:r>
              <w:t>Choose Voltage (50V</w:t>
            </w:r>
            <w:r w:rsidR="00A0487D">
              <w:t>DC</w:t>
            </w:r>
            <w:r>
              <w:t xml:space="preserve">) – </w:t>
            </w:r>
            <w:r w:rsidR="00925E06">
              <w:t>258</w:t>
            </w:r>
            <w:r>
              <w:t xml:space="preserve"> remaining – that’s better</w:t>
            </w:r>
          </w:p>
          <w:p w14:paraId="59954107" w14:textId="4536EAA6" w:rsidR="0094019B" w:rsidRDefault="0094019B" w:rsidP="0094019B">
            <w:pPr>
              <w:pStyle w:val="ListParagraph"/>
              <w:numPr>
                <w:ilvl w:val="0"/>
                <w:numId w:val="2"/>
              </w:numPr>
            </w:pPr>
            <w:r>
              <w:t>Apply filters</w:t>
            </w:r>
          </w:p>
          <w:p w14:paraId="29025823" w14:textId="19F7E4A6" w:rsidR="00A0487D" w:rsidRDefault="0094019B" w:rsidP="00A0487D">
            <w:pPr>
              <w:pStyle w:val="ListParagraph"/>
              <w:numPr>
                <w:ilvl w:val="0"/>
                <w:numId w:val="2"/>
              </w:numPr>
            </w:pPr>
            <w:r>
              <w:t>Sort by ascending price</w:t>
            </w:r>
          </w:p>
          <w:p w14:paraId="369560CB" w14:textId="7768FD31" w:rsidR="0094019B" w:rsidRPr="001D5A12" w:rsidRDefault="0094019B" w:rsidP="0094019B">
            <w:pPr>
              <w:pStyle w:val="ListParagraph"/>
              <w:numPr>
                <w:ilvl w:val="0"/>
                <w:numId w:val="2"/>
              </w:numPr>
            </w:pPr>
            <w:r>
              <w:t xml:space="preserve">Choose </w:t>
            </w:r>
            <w:r w:rsidR="003C0B4A">
              <w:t>your preferred</w:t>
            </w:r>
            <w:r>
              <w:t xml:space="preserve"> brand </w:t>
            </w:r>
            <w:r w:rsidRPr="005A29EF">
              <w:rPr>
                <w:b/>
              </w:rPr>
              <w:t>that is in stock</w:t>
            </w:r>
            <w:r>
              <w:t xml:space="preserve"> </w:t>
            </w:r>
            <w:r w:rsidR="00A0487D">
              <w:t xml:space="preserve">in numbers big enough to indicate it is well used. Mouser part </w:t>
            </w:r>
            <w:r w:rsidR="00A0487D">
              <w:rPr>
                <w:rFonts w:ascii="Arial" w:hAnsi="Arial" w:cs="Arial"/>
                <w:color w:val="333333"/>
                <w:sz w:val="20"/>
                <w:szCs w:val="20"/>
              </w:rPr>
              <w:t>885012207098</w:t>
            </w:r>
          </w:p>
          <w:p w14:paraId="2999577A" w14:textId="598A6B47" w:rsidR="001D5A12" w:rsidRPr="00A0487D" w:rsidRDefault="001D5A12" w:rsidP="0094019B">
            <w:pPr>
              <w:pStyle w:val="ListParagraph"/>
              <w:numPr>
                <w:ilvl w:val="0"/>
                <w:numId w:val="2"/>
              </w:numPr>
            </w:pPr>
            <w:r>
              <w:rPr>
                <w:rFonts w:ascii="Arial" w:hAnsi="Arial" w:cs="Arial"/>
                <w:color w:val="333333"/>
                <w:sz w:val="20"/>
                <w:szCs w:val="20"/>
              </w:rPr>
              <w:lastRenderedPageBreak/>
              <w:t>Put some in your basket</w:t>
            </w:r>
          </w:p>
          <w:p w14:paraId="4F4518A1" w14:textId="3B9F3E3F" w:rsidR="001D5A12" w:rsidRDefault="001D5A12" w:rsidP="0094019B">
            <w:pPr>
              <w:pStyle w:val="ListParagraph"/>
              <w:numPr>
                <w:ilvl w:val="0"/>
                <w:numId w:val="2"/>
              </w:numPr>
              <w:rPr>
                <w:color w:val="C45911" w:themeColor="accent2" w:themeShade="BF"/>
              </w:rPr>
            </w:pPr>
            <w:r>
              <w:rPr>
                <w:color w:val="C45911" w:themeColor="accent2" w:themeShade="BF"/>
              </w:rPr>
              <w:t xml:space="preserve">The following are notes for later – I have done this </w:t>
            </w:r>
            <w:r w:rsidR="003C655E">
              <w:rPr>
                <w:color w:val="C45911" w:themeColor="accent2" w:themeShade="BF"/>
              </w:rPr>
              <w:t>bit already for this project</w:t>
            </w:r>
            <w:r>
              <w:rPr>
                <w:color w:val="C45911" w:themeColor="accent2" w:themeShade="BF"/>
              </w:rPr>
              <w:t xml:space="preserve">. See </w:t>
            </w:r>
            <w:proofErr w:type="spellStart"/>
            <w:r>
              <w:rPr>
                <w:color w:val="C45911" w:themeColor="accent2" w:themeShade="BF"/>
              </w:rPr>
              <w:t>ToneGenerator_Parts.lbr</w:t>
            </w:r>
            <w:proofErr w:type="spellEnd"/>
          </w:p>
          <w:p w14:paraId="5C9BAF80" w14:textId="4559824B" w:rsidR="00A0487D" w:rsidRPr="001D5A12" w:rsidRDefault="00A0487D" w:rsidP="0094019B">
            <w:pPr>
              <w:pStyle w:val="ListParagraph"/>
              <w:numPr>
                <w:ilvl w:val="0"/>
                <w:numId w:val="2"/>
              </w:numPr>
              <w:rPr>
                <w:color w:val="C45911" w:themeColor="accent2" w:themeShade="BF"/>
              </w:rPr>
            </w:pPr>
            <w:r w:rsidRPr="001D5A12">
              <w:rPr>
                <w:color w:val="C45911" w:themeColor="accent2" w:themeShade="BF"/>
              </w:rPr>
              <w:t>Download the 3D model</w:t>
            </w:r>
            <w:r w:rsidR="00961CEB" w:rsidRPr="001D5A12">
              <w:rPr>
                <w:color w:val="C45911" w:themeColor="accent2" w:themeShade="BF"/>
              </w:rPr>
              <w:t xml:space="preserve"> and save the file </w:t>
            </w:r>
          </w:p>
          <w:p w14:paraId="4A5B009D" w14:textId="15E84061" w:rsidR="00961CEB" w:rsidRPr="001D5A12" w:rsidRDefault="00961CEB" w:rsidP="0094019B">
            <w:pPr>
              <w:pStyle w:val="ListParagraph"/>
              <w:numPr>
                <w:ilvl w:val="0"/>
                <w:numId w:val="2"/>
              </w:numPr>
              <w:rPr>
                <w:color w:val="C45911" w:themeColor="accent2" w:themeShade="BF"/>
              </w:rPr>
            </w:pPr>
            <w:r w:rsidRPr="001D5A12">
              <w:rPr>
                <w:color w:val="C45911" w:themeColor="accent2" w:themeShade="BF"/>
              </w:rPr>
              <w:t>Install the library loader</w:t>
            </w:r>
          </w:p>
          <w:p w14:paraId="09FA8782" w14:textId="31DDBDAE" w:rsidR="001D5A12" w:rsidRPr="001D5A12" w:rsidRDefault="001D5A12" w:rsidP="0094019B">
            <w:pPr>
              <w:pStyle w:val="ListParagraph"/>
              <w:numPr>
                <w:ilvl w:val="0"/>
                <w:numId w:val="2"/>
              </w:numPr>
              <w:rPr>
                <w:color w:val="C45911" w:themeColor="accent2" w:themeShade="BF"/>
              </w:rPr>
            </w:pPr>
            <w:r w:rsidRPr="001D5A12">
              <w:rPr>
                <w:color w:val="C45911" w:themeColor="accent2" w:themeShade="BF"/>
              </w:rPr>
              <w:t>Import the model into your library</w:t>
            </w:r>
          </w:p>
          <w:p w14:paraId="3C3B0602" w14:textId="06346CA2" w:rsidR="00961CEB" w:rsidRDefault="00961CEB" w:rsidP="00961CEB"/>
          <w:p w14:paraId="243826F8" w14:textId="0CD618F2" w:rsidR="00961CEB" w:rsidRDefault="00961CEB" w:rsidP="00961CEB">
            <w:r>
              <w:t xml:space="preserve">When done the basket might look </w:t>
            </w:r>
            <w:proofErr w:type="gramStart"/>
            <w:r>
              <w:t xml:space="preserve">like </w:t>
            </w:r>
            <w:r w:rsidR="00531594" w:rsidRPr="001D5A12">
              <w:t xml:space="preserve">Basket_Mar30_0551PM.xls </w:t>
            </w:r>
            <w:r w:rsidR="001D5A12">
              <w:t>.</w:t>
            </w:r>
            <w:proofErr w:type="gramEnd"/>
            <w:r w:rsidR="001D5A12">
              <w:t xml:space="preserve">  Finally, export it to Excel – this captures the information you will need to build a BOM later</w:t>
            </w:r>
            <w:r w:rsidR="00531594">
              <w:t>.</w:t>
            </w:r>
            <w:r w:rsidR="001D5A12">
              <w:t xml:space="preserve"> </w:t>
            </w:r>
          </w:p>
          <w:p w14:paraId="47DCB0DF" w14:textId="26C372D1" w:rsidR="00EA7E9A" w:rsidRPr="00251FF1" w:rsidRDefault="00EA7E9A" w:rsidP="00365A25"/>
        </w:tc>
      </w:tr>
      <w:tr w:rsidR="00F71FBA" w:rsidRPr="00251FF1" w14:paraId="5DF4E668" w14:textId="5B12FC6A" w:rsidTr="002C076C">
        <w:tc>
          <w:tcPr>
            <w:tcW w:w="2917" w:type="dxa"/>
          </w:tcPr>
          <w:p w14:paraId="45EE31AF" w14:textId="77777777" w:rsidR="00251FF1" w:rsidRPr="00251FF1" w:rsidRDefault="00251FF1" w:rsidP="00365A25">
            <w:r w:rsidRPr="00251FF1">
              <w:lastRenderedPageBreak/>
              <w:t>Using CAD software to draw and lay out a PCB</w:t>
            </w:r>
          </w:p>
        </w:tc>
        <w:tc>
          <w:tcPr>
            <w:tcW w:w="6137" w:type="dxa"/>
          </w:tcPr>
          <w:p w14:paraId="7412498C" w14:textId="3707A514" w:rsidR="00251FF1" w:rsidRPr="00251FF1" w:rsidRDefault="00471FF6" w:rsidP="00365A25">
            <w:hyperlink r:id="rId23" w:history="1">
              <w:r w:rsidR="003C655E" w:rsidRPr="00A771D0">
                <w:rPr>
                  <w:rStyle w:val="Hyperlink"/>
                </w:rPr>
                <w:t>https://learn.sparkfun.com/tutorials/using-eagle-schematic/all</w:t>
              </w:r>
            </w:hyperlink>
            <w:r w:rsidR="003C655E">
              <w:t xml:space="preserve"> </w:t>
            </w:r>
          </w:p>
        </w:tc>
        <w:tc>
          <w:tcPr>
            <w:tcW w:w="5258" w:type="dxa"/>
          </w:tcPr>
          <w:p w14:paraId="71480CFE" w14:textId="77777777" w:rsidR="00251FF1" w:rsidRDefault="00961CEB" w:rsidP="00961CEB">
            <w:pPr>
              <w:pStyle w:val="ListParagraph"/>
              <w:numPr>
                <w:ilvl w:val="0"/>
                <w:numId w:val="3"/>
              </w:numPr>
            </w:pPr>
            <w:r>
              <w:t>Start Eagle – 2</w:t>
            </w:r>
            <w:r w:rsidRPr="00961CEB">
              <w:rPr>
                <w:vertAlign w:val="superscript"/>
              </w:rPr>
              <w:t>nd</w:t>
            </w:r>
            <w:r>
              <w:t xml:space="preserve"> WTF moment when you start eagle – you want to start a new project.</w:t>
            </w:r>
          </w:p>
          <w:p w14:paraId="7E1B4B29" w14:textId="0C87BDEE" w:rsidR="00925E06" w:rsidRDefault="00925E06" w:rsidP="00961CEB">
            <w:pPr>
              <w:pStyle w:val="ListParagraph"/>
              <w:numPr>
                <w:ilvl w:val="0"/>
                <w:numId w:val="3"/>
              </w:numPr>
            </w:pPr>
            <w:r>
              <w:t>Right click is good - After creating the project, create a new schematic</w:t>
            </w:r>
            <w:r w:rsidR="00531594">
              <w:t>.</w:t>
            </w:r>
          </w:p>
          <w:p w14:paraId="1BD7DCCF" w14:textId="77777777" w:rsidR="003C655E" w:rsidRDefault="00925E06" w:rsidP="003C655E">
            <w:pPr>
              <w:pStyle w:val="ListParagraph"/>
              <w:numPr>
                <w:ilvl w:val="0"/>
                <w:numId w:val="3"/>
              </w:numPr>
            </w:pPr>
            <w:r>
              <w:t>First</w:t>
            </w:r>
            <w:r w:rsidR="003C655E">
              <w:t xml:space="preserve"> job</w:t>
            </w:r>
            <w:r>
              <w:t xml:space="preserve"> – </w:t>
            </w:r>
            <w:r w:rsidR="003C655E">
              <w:t>place the components on the drawing.</w:t>
            </w:r>
          </w:p>
          <w:p w14:paraId="747CB01C" w14:textId="5A0C046C" w:rsidR="003C655E" w:rsidRDefault="003C655E" w:rsidP="003C655E">
            <w:pPr>
              <w:pStyle w:val="ListParagraph"/>
              <w:numPr>
                <w:ilvl w:val="0"/>
                <w:numId w:val="3"/>
              </w:numPr>
            </w:pPr>
            <w:r>
              <w:t>Download the parts librar</w:t>
            </w:r>
            <w:r w:rsidR="00531594">
              <w:t>ies from GitHub.</w:t>
            </w:r>
          </w:p>
          <w:p w14:paraId="552393D0" w14:textId="482023AC" w:rsidR="003C655E" w:rsidRDefault="003C655E" w:rsidP="003C655E">
            <w:pPr>
              <w:pStyle w:val="ListParagraph"/>
              <w:numPr>
                <w:ilvl w:val="0"/>
                <w:numId w:val="3"/>
              </w:numPr>
            </w:pPr>
            <w:r>
              <w:t>Use the library manager to browse to the downloaded file</w:t>
            </w:r>
            <w:r w:rsidR="00531594">
              <w:t>s</w:t>
            </w:r>
            <w:r>
              <w:t xml:space="preserve"> and install </w:t>
            </w:r>
            <w:r w:rsidR="00531594">
              <w:t>them</w:t>
            </w:r>
            <w:r>
              <w:t xml:space="preserve"> (USE) </w:t>
            </w:r>
          </w:p>
          <w:p w14:paraId="3834BE27" w14:textId="34D18515" w:rsidR="001D5A12" w:rsidRDefault="003C655E" w:rsidP="003C655E">
            <w:pPr>
              <w:pStyle w:val="ListParagraph"/>
              <w:numPr>
                <w:ilvl w:val="0"/>
                <w:numId w:val="3"/>
              </w:numPr>
            </w:pPr>
            <w:r>
              <w:t xml:space="preserve"> Add parts to the schematic</w:t>
            </w:r>
          </w:p>
          <w:p w14:paraId="3DD878B3" w14:textId="411B87F0" w:rsidR="00DD1470" w:rsidRDefault="00DD1470" w:rsidP="00DD1470">
            <w:pPr>
              <w:pStyle w:val="ListParagraph"/>
              <w:numPr>
                <w:ilvl w:val="1"/>
                <w:numId w:val="3"/>
              </w:numPr>
            </w:pPr>
            <w:r>
              <w:t>V1 – empty</w:t>
            </w:r>
          </w:p>
          <w:p w14:paraId="45A46B31" w14:textId="4611F0A4" w:rsidR="00DD1470" w:rsidRDefault="00DD1470" w:rsidP="00DD1470">
            <w:pPr>
              <w:pStyle w:val="ListParagraph"/>
              <w:numPr>
                <w:ilvl w:val="1"/>
                <w:numId w:val="3"/>
              </w:numPr>
            </w:pPr>
            <w:r>
              <w:t>V1i – all parts</w:t>
            </w:r>
            <w:r w:rsidR="00E64316">
              <w:t xml:space="preserve"> – note that connectors used even if at the end all we want are the solder pads.</w:t>
            </w:r>
          </w:p>
          <w:p w14:paraId="1AFA7AB6" w14:textId="77777777" w:rsidR="00DD1470" w:rsidRDefault="00DD1470" w:rsidP="00DD1470">
            <w:pPr>
              <w:pStyle w:val="ListParagraph"/>
              <w:numPr>
                <w:ilvl w:val="1"/>
                <w:numId w:val="3"/>
              </w:numPr>
            </w:pPr>
            <w:r>
              <w:t>V1ii – lay out parts</w:t>
            </w:r>
          </w:p>
          <w:p w14:paraId="75536801" w14:textId="77777777" w:rsidR="00DD1470" w:rsidRDefault="00DD1470" w:rsidP="00DD1470">
            <w:pPr>
              <w:pStyle w:val="ListParagraph"/>
              <w:numPr>
                <w:ilvl w:val="1"/>
                <w:numId w:val="3"/>
              </w:numPr>
            </w:pPr>
            <w:r>
              <w:t>V1iii – join the dots</w:t>
            </w:r>
          </w:p>
          <w:p w14:paraId="39C5A80A" w14:textId="77777777" w:rsidR="00DD1470" w:rsidRDefault="00DD1470" w:rsidP="00DD1470">
            <w:pPr>
              <w:pStyle w:val="ListParagraph"/>
              <w:numPr>
                <w:ilvl w:val="1"/>
                <w:numId w:val="3"/>
              </w:numPr>
            </w:pPr>
            <w:r>
              <w:t>V1iiii – all joined up</w:t>
            </w:r>
          </w:p>
          <w:p w14:paraId="3686108F" w14:textId="77777777" w:rsidR="00DD1470" w:rsidRDefault="00DD1470" w:rsidP="00DD1470">
            <w:pPr>
              <w:pStyle w:val="ListParagraph"/>
              <w:numPr>
                <w:ilvl w:val="1"/>
                <w:numId w:val="3"/>
              </w:numPr>
            </w:pPr>
            <w:r>
              <w:t>V1iv – prettified</w:t>
            </w:r>
          </w:p>
          <w:p w14:paraId="26011C03" w14:textId="77777777" w:rsidR="00DD1470" w:rsidRDefault="00DD1470" w:rsidP="00DD1470">
            <w:pPr>
              <w:pStyle w:val="ListParagraph"/>
              <w:numPr>
                <w:ilvl w:val="1"/>
                <w:numId w:val="3"/>
              </w:numPr>
            </w:pPr>
            <w:r>
              <w:t>V1v – values added, ready for laying out a board.</w:t>
            </w:r>
          </w:p>
          <w:p w14:paraId="026A6187" w14:textId="2C8E1FA9" w:rsidR="005A29EF" w:rsidRPr="00251FF1" w:rsidRDefault="005A29EF" w:rsidP="005A29EF">
            <w:pPr>
              <w:pStyle w:val="ListParagraph"/>
              <w:ind w:left="1440"/>
            </w:pPr>
          </w:p>
        </w:tc>
      </w:tr>
      <w:tr w:rsidR="00B229CB" w:rsidRPr="00251FF1" w14:paraId="5AD49002" w14:textId="77777777" w:rsidTr="002C076C">
        <w:tc>
          <w:tcPr>
            <w:tcW w:w="2917" w:type="dxa"/>
          </w:tcPr>
          <w:p w14:paraId="2477CD0C" w14:textId="3F52CD95" w:rsidR="00B229CB" w:rsidRPr="00251FF1" w:rsidRDefault="00B229CB" w:rsidP="00365A25">
            <w:r>
              <w:lastRenderedPageBreak/>
              <w:t>Design Rules</w:t>
            </w:r>
          </w:p>
        </w:tc>
        <w:tc>
          <w:tcPr>
            <w:tcW w:w="6137" w:type="dxa"/>
          </w:tcPr>
          <w:p w14:paraId="5653418D" w14:textId="77777777" w:rsidR="00B229CB" w:rsidRDefault="00471FF6" w:rsidP="00365A25">
            <w:hyperlink r:id="rId24" w:history="1">
              <w:r w:rsidR="00B229CB" w:rsidRPr="00A771D0">
                <w:rPr>
                  <w:rStyle w:val="Hyperlink"/>
                </w:rPr>
                <w:t>http://support.seeedstudio.com/knowledgebase/articles/447362-fusion-pcb-specification</w:t>
              </w:r>
            </w:hyperlink>
            <w:r w:rsidR="00B229CB">
              <w:t xml:space="preserve"> </w:t>
            </w:r>
          </w:p>
          <w:p w14:paraId="4109D835" w14:textId="77777777" w:rsidR="005A29EF" w:rsidRDefault="005A29EF" w:rsidP="00365A25"/>
          <w:p w14:paraId="23021E74" w14:textId="370930A8" w:rsidR="005A29EF" w:rsidRPr="00251FF1" w:rsidRDefault="005A29EF" w:rsidP="00365A25"/>
        </w:tc>
        <w:tc>
          <w:tcPr>
            <w:tcW w:w="5258" w:type="dxa"/>
          </w:tcPr>
          <w:p w14:paraId="3A5243C9" w14:textId="07A4F2E6" w:rsidR="00B229CB" w:rsidRDefault="00B229CB" w:rsidP="00B229CB">
            <w:pPr>
              <w:pStyle w:val="ListParagraph"/>
              <w:numPr>
                <w:ilvl w:val="0"/>
                <w:numId w:val="5"/>
              </w:numPr>
            </w:pPr>
            <w:r>
              <w:t>These are the rules that govern how the board can be made.</w:t>
            </w:r>
          </w:p>
          <w:p w14:paraId="77692E78" w14:textId="16DE437C" w:rsidR="00B229CB" w:rsidRDefault="00B229CB" w:rsidP="00365A25">
            <w:pPr>
              <w:pStyle w:val="ListParagraph"/>
              <w:numPr>
                <w:ilvl w:val="0"/>
                <w:numId w:val="5"/>
              </w:numPr>
            </w:pPr>
            <w:r>
              <w:t>Most typically they relate to the capability of the fabricator or the fabrication process.  The answer is different if you want to mill a board, or hand drill it, or it may depend on how you apply the resist.  They may also relate to the electrical properties of the circuit – maybe for current carrying or rf performance.</w:t>
            </w:r>
          </w:p>
          <w:p w14:paraId="67CFACB5" w14:textId="307B3449" w:rsidR="00B229CB" w:rsidRDefault="00B229CB" w:rsidP="00365A25">
            <w:pPr>
              <w:pStyle w:val="ListParagraph"/>
              <w:numPr>
                <w:ilvl w:val="0"/>
                <w:numId w:val="5"/>
              </w:numPr>
            </w:pPr>
            <w:r>
              <w:t xml:space="preserve">Don’t use minimum values unless you </w:t>
            </w:r>
            <w:r w:rsidR="005A29EF">
              <w:t xml:space="preserve">really </w:t>
            </w:r>
            <w:r w:rsidR="000006D5">
              <w:t>must</w:t>
            </w:r>
            <w:r>
              <w:t>.</w:t>
            </w:r>
            <w:r w:rsidR="005A29EF">
              <w:t xml:space="preserve">  6mil spacing and 10 mil traces are very small!</w:t>
            </w:r>
          </w:p>
          <w:p w14:paraId="2356FA7F" w14:textId="7605F4A7" w:rsidR="005A29EF" w:rsidRDefault="005A29EF" w:rsidP="002C076C">
            <w:pPr>
              <w:pStyle w:val="ListParagraph"/>
              <w:numPr>
                <w:ilvl w:val="0"/>
                <w:numId w:val="5"/>
              </w:numPr>
            </w:pPr>
            <w:r w:rsidRPr="005A29EF">
              <w:t xml:space="preserve">default JGE </w:t>
            </w:r>
            <w:proofErr w:type="spellStart"/>
            <w:r w:rsidRPr="005A29EF">
              <w:t>Seeed</w:t>
            </w:r>
            <w:proofErr w:type="spellEnd"/>
            <w:r w:rsidRPr="005A29EF">
              <w:t xml:space="preserve"> V6 10mm Trace </w:t>
            </w:r>
            <w:proofErr w:type="spellStart"/>
            <w:r w:rsidRPr="005A29EF">
              <w:t>free.dru</w:t>
            </w:r>
            <w:proofErr w:type="spellEnd"/>
            <w:r>
              <w:t xml:space="preserve"> is a modified version of the Eagle default files for use with the free version of Eagle (2 layers).</w:t>
            </w:r>
          </w:p>
        </w:tc>
      </w:tr>
      <w:tr w:rsidR="00F71FBA" w:rsidRPr="00251FF1" w14:paraId="5BDE195A" w14:textId="462C248D" w:rsidTr="002C076C">
        <w:tc>
          <w:tcPr>
            <w:tcW w:w="2917" w:type="dxa"/>
          </w:tcPr>
          <w:p w14:paraId="173809D6" w14:textId="77777777" w:rsidR="00251FF1" w:rsidRPr="00251FF1" w:rsidRDefault="00251FF1" w:rsidP="00365A25">
            <w:r w:rsidRPr="00251FF1">
              <w:t>PCB Fabrication</w:t>
            </w:r>
          </w:p>
        </w:tc>
        <w:tc>
          <w:tcPr>
            <w:tcW w:w="6137" w:type="dxa"/>
          </w:tcPr>
          <w:p w14:paraId="1AA4BAAA" w14:textId="77777777" w:rsidR="00251FF1" w:rsidRPr="00251FF1" w:rsidRDefault="00251FF1" w:rsidP="00365A25"/>
        </w:tc>
        <w:tc>
          <w:tcPr>
            <w:tcW w:w="5258" w:type="dxa"/>
          </w:tcPr>
          <w:p w14:paraId="244A13E3" w14:textId="452E1A4B" w:rsidR="00C03585" w:rsidRDefault="00A61DF8" w:rsidP="00A61DF8">
            <w:r>
              <w:t>We are going to generate a single sided board with no holes – this is simple to make at home</w:t>
            </w:r>
            <w:r w:rsidR="00D60E66">
              <w:t>.  If I get a board made by a fabricator the cost is a function of area and 2 sides cost the same as single sided</w:t>
            </w:r>
            <w:r w:rsidR="00C03585">
              <w:t xml:space="preserve">.  The holes are included as well.  Assembly cost vs component cost varies – but </w:t>
            </w:r>
            <w:r w:rsidR="002C076C">
              <w:t>I have found it</w:t>
            </w:r>
            <w:r w:rsidR="00C03585">
              <w:t xml:space="preserve"> sensible to make a </w:t>
            </w:r>
            <w:proofErr w:type="gramStart"/>
            <w:r w:rsidR="00C03585">
              <w:t>2 sided</w:t>
            </w:r>
            <w:proofErr w:type="gramEnd"/>
            <w:r w:rsidR="00C03585">
              <w:t xml:space="preserve"> board and get the fabricator to place the SMD components.</w:t>
            </w:r>
          </w:p>
          <w:p w14:paraId="5FF06831" w14:textId="49A0437E" w:rsidR="00A61DF8" w:rsidRDefault="00C03585" w:rsidP="00A61DF8">
            <w:r>
              <w:t xml:space="preserve">  </w:t>
            </w:r>
          </w:p>
          <w:p w14:paraId="6BA68202" w14:textId="6B66C069" w:rsidR="00251FF1" w:rsidRDefault="00DD1470" w:rsidP="005A29EF">
            <w:pPr>
              <w:pStyle w:val="ListParagraph"/>
              <w:numPr>
                <w:ilvl w:val="0"/>
                <w:numId w:val="4"/>
              </w:numPr>
            </w:pPr>
            <w:r>
              <w:t>Click SCH/BRD to generate a board.</w:t>
            </w:r>
          </w:p>
          <w:p w14:paraId="3A72DD0F" w14:textId="7815F621" w:rsidR="00E64316" w:rsidRDefault="00E64316" w:rsidP="00365A25">
            <w:pPr>
              <w:pStyle w:val="ListParagraph"/>
              <w:numPr>
                <w:ilvl w:val="0"/>
                <w:numId w:val="4"/>
              </w:numPr>
            </w:pPr>
            <w:r>
              <w:t xml:space="preserve">Set the size of the board – note that pin spacing is usually .1 of an </w:t>
            </w:r>
            <w:proofErr w:type="gramStart"/>
            <w:r>
              <w:t>inch</w:t>
            </w:r>
            <w:proofErr w:type="gramEnd"/>
            <w:r>
              <w:t xml:space="preserve"> so the grid is </w:t>
            </w:r>
            <w:r w:rsidR="00C03585">
              <w:t>good</w:t>
            </w:r>
            <w:r>
              <w:t xml:space="preserve"> </w:t>
            </w:r>
            <w:r w:rsidR="00C03585">
              <w:t xml:space="preserve">at </w:t>
            </w:r>
            <w:r>
              <w:t>0.05 of an inch.  Our board is 1400mil by 1600mil (35.5mm by 40.64mm)</w:t>
            </w:r>
          </w:p>
          <w:p w14:paraId="4EED9604" w14:textId="79490F7C" w:rsidR="00E64316" w:rsidRDefault="00E64316" w:rsidP="00365A25">
            <w:pPr>
              <w:pStyle w:val="ListParagraph"/>
              <w:numPr>
                <w:ilvl w:val="0"/>
                <w:numId w:val="4"/>
              </w:numPr>
            </w:pPr>
            <w:r>
              <w:t>Put the holes on the board!!! 2.5mm = 98.425 mil</w:t>
            </w:r>
          </w:p>
          <w:p w14:paraId="02E4058E" w14:textId="785D3522" w:rsidR="00B229CB" w:rsidRDefault="00B229CB" w:rsidP="00365A25">
            <w:pPr>
              <w:pStyle w:val="ListParagraph"/>
              <w:numPr>
                <w:ilvl w:val="0"/>
                <w:numId w:val="4"/>
              </w:numPr>
            </w:pPr>
            <w:r>
              <w:t>Load the DRU file</w:t>
            </w:r>
            <w:r w:rsidR="005A29EF">
              <w:t>!!</w:t>
            </w:r>
          </w:p>
          <w:p w14:paraId="4A8B1B49" w14:textId="5CE42120" w:rsidR="00C03585" w:rsidRDefault="00A61DF8" w:rsidP="00C03585">
            <w:pPr>
              <w:pStyle w:val="ListParagraph"/>
              <w:numPr>
                <w:ilvl w:val="0"/>
                <w:numId w:val="6"/>
              </w:numPr>
            </w:pPr>
            <w:r>
              <w:lastRenderedPageBreak/>
              <w:t>V1v – Start point, with components available</w:t>
            </w:r>
          </w:p>
          <w:p w14:paraId="36D7A90F" w14:textId="3F987D04" w:rsidR="00C051D6" w:rsidRDefault="00C051D6" w:rsidP="00C051D6">
            <w:pPr>
              <w:pStyle w:val="ListParagraph"/>
              <w:numPr>
                <w:ilvl w:val="0"/>
                <w:numId w:val="4"/>
              </w:numPr>
            </w:pPr>
            <w:r>
              <w:t>Check out the layers</w:t>
            </w:r>
          </w:p>
          <w:p w14:paraId="364D8EE8" w14:textId="14F816DB" w:rsidR="00C03585" w:rsidRDefault="00C03585" w:rsidP="00C03585">
            <w:r>
              <w:t xml:space="preserve">Notes on placing components – at this stage the board is a “rats nest” </w:t>
            </w:r>
            <w:proofErr w:type="gramStart"/>
            <w:r>
              <w:t>with  components</w:t>
            </w:r>
            <w:proofErr w:type="gramEnd"/>
            <w:r>
              <w:t xml:space="preserve"> connected by “air wires”</w:t>
            </w:r>
            <w:r w:rsidR="006C1C67">
              <w:t>.  T</w:t>
            </w:r>
            <w:r>
              <w:t>ry and place the components so there are as few cross overs as possible.</w:t>
            </w:r>
          </w:p>
          <w:p w14:paraId="12735CBA" w14:textId="5812FC52" w:rsidR="00A61DF8" w:rsidRDefault="00A61DF8" w:rsidP="00A61DF8">
            <w:pPr>
              <w:pStyle w:val="ListParagraph"/>
              <w:numPr>
                <w:ilvl w:val="0"/>
                <w:numId w:val="6"/>
              </w:numPr>
            </w:pPr>
            <w:r>
              <w:t>V1vi – Components placed – needs ground pour.</w:t>
            </w:r>
          </w:p>
          <w:p w14:paraId="5C3780BE" w14:textId="509F2146" w:rsidR="00A61DF8" w:rsidRDefault="00A61DF8" w:rsidP="00C03585">
            <w:r>
              <w:t>Ground pour is a polygon with isolate set to 12mil.</w:t>
            </w:r>
          </w:p>
          <w:p w14:paraId="03CC58EB" w14:textId="77777777" w:rsidR="00C03585" w:rsidRDefault="00C03585" w:rsidP="00C03585"/>
          <w:p w14:paraId="05D4D172" w14:textId="44A036EC" w:rsidR="00A61DF8" w:rsidRDefault="00A61DF8" w:rsidP="00A61DF8">
            <w:pPr>
              <w:pStyle w:val="ListParagraph"/>
              <w:numPr>
                <w:ilvl w:val="0"/>
                <w:numId w:val="6"/>
              </w:numPr>
            </w:pPr>
            <w:r>
              <w:t>V1vii – Components prettified – ground pour added.</w:t>
            </w:r>
          </w:p>
          <w:p w14:paraId="5167E23C" w14:textId="77777777" w:rsidR="00662DFB" w:rsidRDefault="00662DFB" w:rsidP="00662DFB">
            <w:pPr>
              <w:pStyle w:val="ListParagraph"/>
              <w:ind w:left="1440"/>
            </w:pPr>
          </w:p>
          <w:p w14:paraId="1FC223FD" w14:textId="70CFF080" w:rsidR="00662DFB" w:rsidRDefault="00662DFB" w:rsidP="00662DFB">
            <w:r>
              <w:t xml:space="preserve">Notes on the auto router – it should </w:t>
            </w:r>
            <w:r w:rsidR="002C076C">
              <w:t xml:space="preserve">usually </w:t>
            </w:r>
            <w:r>
              <w:t>complete more than 80% - if not try a different component placing.</w:t>
            </w:r>
          </w:p>
          <w:p w14:paraId="19024D46" w14:textId="6D31ABD0" w:rsidR="00C03585" w:rsidRDefault="00C03585" w:rsidP="00C03585">
            <w:r>
              <w:t xml:space="preserve">Sometimes the </w:t>
            </w:r>
            <w:proofErr w:type="spellStart"/>
            <w:r>
              <w:t>autorouter</w:t>
            </w:r>
            <w:proofErr w:type="spellEnd"/>
            <w:r>
              <w:t xml:space="preserve"> does not like the ground pour on a single sided board – try removing it (ripping it up) if the </w:t>
            </w:r>
            <w:proofErr w:type="spellStart"/>
            <w:r>
              <w:t>autorouter</w:t>
            </w:r>
            <w:proofErr w:type="spellEnd"/>
            <w:r>
              <w:t xml:space="preserve"> is not working properly</w:t>
            </w:r>
            <w:r w:rsidR="00662DFB">
              <w:t>.</w:t>
            </w:r>
          </w:p>
          <w:p w14:paraId="259931BE" w14:textId="73EF20CF" w:rsidR="00662DFB" w:rsidRDefault="00662DFB" w:rsidP="00C03585">
            <w:r>
              <w:t xml:space="preserve">Manual routing and connecting up the ground pours </w:t>
            </w:r>
            <w:proofErr w:type="gramStart"/>
            <w:r>
              <w:t>is</w:t>
            </w:r>
            <w:proofErr w:type="gramEnd"/>
            <w:r>
              <w:t xml:space="preserve"> usually obvious – but may not be pretty.  The </w:t>
            </w:r>
            <w:proofErr w:type="spellStart"/>
            <w:r>
              <w:t>autorouter</w:t>
            </w:r>
            <w:proofErr w:type="spellEnd"/>
            <w:r>
              <w:t xml:space="preserve"> is limited in the number of </w:t>
            </w:r>
            <w:proofErr w:type="spellStart"/>
            <w:r>
              <w:t>vias</w:t>
            </w:r>
            <w:proofErr w:type="spellEnd"/>
            <w:r>
              <w:t xml:space="preserve"> and corners a route can have.</w:t>
            </w:r>
          </w:p>
          <w:p w14:paraId="37CAA34E" w14:textId="77777777" w:rsidR="00B323F0" w:rsidRDefault="00B323F0" w:rsidP="00C03585"/>
          <w:p w14:paraId="5A9B68F0" w14:textId="1CC13B23" w:rsidR="00A61DF8" w:rsidRDefault="00A61DF8" w:rsidP="00A61DF8">
            <w:pPr>
              <w:pStyle w:val="ListParagraph"/>
              <w:numPr>
                <w:ilvl w:val="0"/>
                <w:numId w:val="6"/>
              </w:numPr>
            </w:pPr>
            <w:r>
              <w:t>V1viii – routing complete</w:t>
            </w:r>
          </w:p>
          <w:p w14:paraId="26830B05" w14:textId="6F095BCC" w:rsidR="00E64316" w:rsidRPr="00251FF1" w:rsidRDefault="00E64316" w:rsidP="00365A25"/>
        </w:tc>
      </w:tr>
      <w:tr w:rsidR="00C051D6" w:rsidRPr="00251FF1" w14:paraId="0FEA68E2" w14:textId="77777777" w:rsidTr="002C076C">
        <w:tc>
          <w:tcPr>
            <w:tcW w:w="2917" w:type="dxa"/>
          </w:tcPr>
          <w:p w14:paraId="2F1EBB59" w14:textId="51F27B6C" w:rsidR="00C051D6" w:rsidRDefault="00AC5592" w:rsidP="00365A25">
            <w:r>
              <w:lastRenderedPageBreak/>
              <w:t>Check w</w:t>
            </w:r>
            <w:r w:rsidR="00C051D6">
              <w:t>hat’s in the layers now?</w:t>
            </w:r>
          </w:p>
        </w:tc>
        <w:tc>
          <w:tcPr>
            <w:tcW w:w="6137" w:type="dxa"/>
          </w:tcPr>
          <w:p w14:paraId="49060D0A" w14:textId="77777777" w:rsidR="00C051D6" w:rsidRPr="00251FF1" w:rsidRDefault="00C051D6" w:rsidP="00365A25"/>
        </w:tc>
        <w:tc>
          <w:tcPr>
            <w:tcW w:w="5258" w:type="dxa"/>
          </w:tcPr>
          <w:p w14:paraId="2F77493B" w14:textId="075A5236" w:rsidR="00C051D6" w:rsidRDefault="00A2791C" w:rsidP="00AC5592">
            <w:pPr>
              <w:pStyle w:val="ListParagraph"/>
              <w:numPr>
                <w:ilvl w:val="0"/>
                <w:numId w:val="7"/>
              </w:numPr>
            </w:pPr>
            <w:r>
              <w:t xml:space="preserve">Check there is nothing on the layers we </w:t>
            </w:r>
            <w:r w:rsidR="000006D5">
              <w:t>shouldn’t</w:t>
            </w:r>
            <w:r>
              <w:t xml:space="preserve"> have – </w:t>
            </w:r>
            <w:r w:rsidR="000006D5">
              <w:t>e.g.</w:t>
            </w:r>
            <w:r>
              <w:t xml:space="preserve"> </w:t>
            </w:r>
            <w:r w:rsidR="000006D5">
              <w:t xml:space="preserve">nothing on </w:t>
            </w:r>
            <w:r>
              <w:t>the bottom layer</w:t>
            </w:r>
            <w:r w:rsidR="00AC5592">
              <w:t>.</w:t>
            </w:r>
          </w:p>
          <w:p w14:paraId="09C5D337" w14:textId="2F1092EC" w:rsidR="00AC5592" w:rsidRDefault="00AC5592" w:rsidP="00AC5592">
            <w:pPr>
              <w:pStyle w:val="ListParagraph"/>
              <w:numPr>
                <w:ilvl w:val="0"/>
                <w:numId w:val="7"/>
              </w:numPr>
            </w:pPr>
            <w:r>
              <w:t>Check layer 19 – there should be nothing unrouted</w:t>
            </w:r>
            <w:r w:rsidR="000006D5">
              <w:t>.</w:t>
            </w:r>
          </w:p>
          <w:p w14:paraId="3A3EC9D2" w14:textId="21760B59" w:rsidR="00AC5592" w:rsidRDefault="00AC5592" w:rsidP="00AC5592">
            <w:pPr>
              <w:pStyle w:val="ListParagraph"/>
              <w:numPr>
                <w:ilvl w:val="0"/>
                <w:numId w:val="7"/>
              </w:numPr>
            </w:pPr>
            <w:r>
              <w:t>Check the names layers (25,26)</w:t>
            </w:r>
          </w:p>
          <w:p w14:paraId="04635BDC" w14:textId="77777777" w:rsidR="00AC5592" w:rsidRDefault="00AC5592" w:rsidP="00AC5592">
            <w:pPr>
              <w:pStyle w:val="ListParagraph"/>
              <w:numPr>
                <w:ilvl w:val="0"/>
                <w:numId w:val="7"/>
              </w:numPr>
            </w:pPr>
            <w:r>
              <w:lastRenderedPageBreak/>
              <w:t xml:space="preserve">Check the values </w:t>
            </w:r>
            <w:proofErr w:type="gramStart"/>
            <w:r>
              <w:t>layers(</w:t>
            </w:r>
            <w:proofErr w:type="gramEnd"/>
            <w:r>
              <w:t>27,28)</w:t>
            </w:r>
          </w:p>
          <w:p w14:paraId="45C04A52" w14:textId="77777777" w:rsidR="00AC5592" w:rsidRDefault="00AC5592" w:rsidP="00AC5592">
            <w:pPr>
              <w:pStyle w:val="ListParagraph"/>
              <w:numPr>
                <w:ilvl w:val="0"/>
                <w:numId w:val="7"/>
              </w:numPr>
            </w:pPr>
            <w:r>
              <w:t>The stop layers (29,30) show where the solder mask is not going.</w:t>
            </w:r>
          </w:p>
          <w:p w14:paraId="27252976" w14:textId="77777777" w:rsidR="00AC5592" w:rsidRDefault="00AC5592" w:rsidP="00AC5592">
            <w:pPr>
              <w:pStyle w:val="ListParagraph"/>
              <w:numPr>
                <w:ilvl w:val="0"/>
                <w:numId w:val="7"/>
              </w:numPr>
            </w:pPr>
            <w:r>
              <w:t>The cream layers (31,31) are very similar – they show where the solder paste is going – important when we make solder masks.</w:t>
            </w:r>
          </w:p>
          <w:p w14:paraId="3372BD1C" w14:textId="57EE07EF" w:rsidR="00AC5592" w:rsidRDefault="00AC5592" w:rsidP="00AC5592">
            <w:pPr>
              <w:pStyle w:val="ListParagraph"/>
              <w:numPr>
                <w:ilvl w:val="0"/>
                <w:numId w:val="7"/>
              </w:numPr>
            </w:pPr>
            <w:r>
              <w:t>Drills, holes and milling (44,45,46) can be</w:t>
            </w:r>
            <w:r w:rsidR="000006D5">
              <w:t xml:space="preserve"> very</w:t>
            </w:r>
            <w:r>
              <w:t xml:space="preserve"> important but not in this example because we are making a single layer board.</w:t>
            </w:r>
          </w:p>
          <w:p w14:paraId="082F0BF5" w14:textId="202642F6" w:rsidR="00AC5592" w:rsidRPr="00251FF1" w:rsidRDefault="00AC5592" w:rsidP="00AC5592">
            <w:pPr>
              <w:pStyle w:val="ListParagraph"/>
              <w:numPr>
                <w:ilvl w:val="0"/>
                <w:numId w:val="7"/>
              </w:numPr>
            </w:pPr>
            <w:r>
              <w:t xml:space="preserve">Outlines on </w:t>
            </w:r>
            <w:r w:rsidR="000006D5">
              <w:t xml:space="preserve">layer </w:t>
            </w:r>
            <w:r>
              <w:t>51</w:t>
            </w:r>
            <w:r w:rsidR="000006D5">
              <w:t>.</w:t>
            </w:r>
          </w:p>
        </w:tc>
      </w:tr>
      <w:tr w:rsidR="00F71FBA" w:rsidRPr="00251FF1" w14:paraId="200D78C2" w14:textId="0C4A8879" w:rsidTr="002C076C">
        <w:tc>
          <w:tcPr>
            <w:tcW w:w="2917" w:type="dxa"/>
          </w:tcPr>
          <w:p w14:paraId="727F7DE4" w14:textId="13A00208" w:rsidR="00251FF1" w:rsidRPr="00251FF1" w:rsidRDefault="00C051D6" w:rsidP="00365A25">
            <w:r>
              <w:lastRenderedPageBreak/>
              <w:t>Creating Cam Files and u</w:t>
            </w:r>
            <w:r w:rsidR="00251FF1" w:rsidRPr="00251FF1">
              <w:t>sing a PCB Fabrication Service</w:t>
            </w:r>
          </w:p>
        </w:tc>
        <w:tc>
          <w:tcPr>
            <w:tcW w:w="6137" w:type="dxa"/>
          </w:tcPr>
          <w:p w14:paraId="759A00CE" w14:textId="77777777" w:rsidR="00251FF1" w:rsidRPr="00251FF1" w:rsidRDefault="00251FF1" w:rsidP="00365A25"/>
        </w:tc>
        <w:tc>
          <w:tcPr>
            <w:tcW w:w="5258" w:type="dxa"/>
          </w:tcPr>
          <w:p w14:paraId="3455E4AD" w14:textId="549A2854" w:rsidR="00251FF1" w:rsidRDefault="00AC5592" w:rsidP="001C54CE">
            <w:pPr>
              <w:pStyle w:val="ListParagraph"/>
              <w:numPr>
                <w:ilvl w:val="0"/>
                <w:numId w:val="8"/>
              </w:numPr>
            </w:pPr>
            <w:r>
              <w:t xml:space="preserve">Use </w:t>
            </w:r>
            <w:r w:rsidR="001C54CE">
              <w:t xml:space="preserve">the </w:t>
            </w:r>
            <w:r>
              <w:t xml:space="preserve">template from system examples, third party, </w:t>
            </w:r>
            <w:proofErr w:type="spellStart"/>
            <w:r>
              <w:t>Seeed</w:t>
            </w:r>
            <w:proofErr w:type="spellEnd"/>
            <w:r>
              <w:t xml:space="preserve"> Fusion, 2 </w:t>
            </w:r>
            <w:proofErr w:type="gramStart"/>
            <w:r>
              <w:t>layer</w:t>
            </w:r>
            <w:proofErr w:type="gramEnd"/>
          </w:p>
          <w:p w14:paraId="064C3FA6" w14:textId="74F1C8F3" w:rsidR="00AC5592" w:rsidRDefault="00AC5592" w:rsidP="001C54CE">
            <w:pPr>
              <w:pStyle w:val="ListParagraph"/>
              <w:numPr>
                <w:ilvl w:val="0"/>
                <w:numId w:val="8"/>
              </w:numPr>
            </w:pPr>
            <w:r>
              <w:t>Check the layers</w:t>
            </w:r>
            <w:r w:rsidR="001C54CE">
              <w:t xml:space="preserve"> in the Gerber file (the NC instructions for the machines that make it)</w:t>
            </w:r>
          </w:p>
          <w:p w14:paraId="302783AD" w14:textId="77777777" w:rsidR="001C54CE" w:rsidRDefault="001C54CE" w:rsidP="001C54CE">
            <w:pPr>
              <w:pStyle w:val="ListParagraph"/>
              <w:numPr>
                <w:ilvl w:val="0"/>
                <w:numId w:val="8"/>
              </w:numPr>
            </w:pPr>
            <w:r>
              <w:t>Export as a zip file (check box at the top)</w:t>
            </w:r>
          </w:p>
          <w:p w14:paraId="70B4623D" w14:textId="77777777" w:rsidR="001C54CE" w:rsidRDefault="001C54CE" w:rsidP="001C54CE">
            <w:pPr>
              <w:pStyle w:val="ListParagraph"/>
            </w:pPr>
          </w:p>
          <w:p w14:paraId="226252A4" w14:textId="6D9D25C7" w:rsidR="001C54CE" w:rsidRPr="00251FF1" w:rsidRDefault="001C54CE" w:rsidP="001C54CE">
            <w:pPr>
              <w:pStyle w:val="ListParagraph"/>
            </w:pPr>
            <w:r>
              <w:t xml:space="preserve">See </w:t>
            </w:r>
            <w:r w:rsidRPr="001C54CE">
              <w:t>ToneGeneratorSMD_V1viii_2019-03-31 CAM.zip</w:t>
            </w:r>
            <w:r>
              <w:t xml:space="preserve"> in the project files.</w:t>
            </w:r>
          </w:p>
        </w:tc>
      </w:tr>
      <w:tr w:rsidR="001C54CE" w:rsidRPr="00251FF1" w14:paraId="5DCEEC45" w14:textId="77777777" w:rsidTr="002C076C">
        <w:tc>
          <w:tcPr>
            <w:tcW w:w="2917" w:type="dxa"/>
          </w:tcPr>
          <w:p w14:paraId="2A82C92D" w14:textId="1296C0A6" w:rsidR="001C54CE" w:rsidRDefault="001C54CE" w:rsidP="00365A25">
            <w:r>
              <w:t>Prepare the BOM</w:t>
            </w:r>
          </w:p>
        </w:tc>
        <w:tc>
          <w:tcPr>
            <w:tcW w:w="6137" w:type="dxa"/>
          </w:tcPr>
          <w:p w14:paraId="766C8C40" w14:textId="77777777" w:rsidR="001C54CE" w:rsidRPr="00251FF1" w:rsidRDefault="001C54CE" w:rsidP="00365A25"/>
        </w:tc>
        <w:tc>
          <w:tcPr>
            <w:tcW w:w="5258" w:type="dxa"/>
          </w:tcPr>
          <w:p w14:paraId="680DB862" w14:textId="77777777" w:rsidR="001C54CE" w:rsidRDefault="001F053D" w:rsidP="001F053D">
            <w:pPr>
              <w:pStyle w:val="ListParagraph"/>
              <w:numPr>
                <w:ilvl w:val="0"/>
                <w:numId w:val="10"/>
              </w:numPr>
            </w:pPr>
            <w:r>
              <w:t>Select the schematic and choose ULP</w:t>
            </w:r>
          </w:p>
          <w:p w14:paraId="5FAD71F5" w14:textId="77777777" w:rsidR="001F053D" w:rsidRDefault="001F053D" w:rsidP="001F053D">
            <w:pPr>
              <w:pStyle w:val="ListParagraph"/>
              <w:numPr>
                <w:ilvl w:val="0"/>
                <w:numId w:val="10"/>
              </w:numPr>
            </w:pPr>
            <w:r>
              <w:t xml:space="preserve">Run </w:t>
            </w:r>
            <w:proofErr w:type="spellStart"/>
            <w:r>
              <w:t>bom</w:t>
            </w:r>
            <w:proofErr w:type="spellEnd"/>
            <w:r>
              <w:t xml:space="preserve"> – probably the first option</w:t>
            </w:r>
          </w:p>
          <w:p w14:paraId="085E1E7E" w14:textId="1DC47F26" w:rsidR="001F053D" w:rsidRDefault="001F053D" w:rsidP="001F053D">
            <w:pPr>
              <w:pStyle w:val="ListParagraph"/>
              <w:numPr>
                <w:ilvl w:val="0"/>
                <w:numId w:val="10"/>
              </w:numPr>
            </w:pPr>
            <w:r>
              <w:t>Save values and .csv to disk</w:t>
            </w:r>
          </w:p>
          <w:p w14:paraId="596539E9" w14:textId="77777777" w:rsidR="001F053D" w:rsidRDefault="001F053D" w:rsidP="001F053D">
            <w:pPr>
              <w:pStyle w:val="ListParagraph"/>
              <w:numPr>
                <w:ilvl w:val="0"/>
                <w:numId w:val="10"/>
              </w:numPr>
            </w:pPr>
            <w:r>
              <w:t xml:space="preserve">Import .csv in to </w:t>
            </w:r>
            <w:proofErr w:type="spellStart"/>
            <w:r>
              <w:t>Excell</w:t>
            </w:r>
            <w:proofErr w:type="spellEnd"/>
            <w:r>
              <w:t xml:space="preserve"> (does not work if you just open it)</w:t>
            </w:r>
          </w:p>
          <w:p w14:paraId="70762F71" w14:textId="100D4DED" w:rsidR="001F053D" w:rsidRDefault="00A66F91" w:rsidP="001F053D">
            <w:pPr>
              <w:pStyle w:val="ListParagraph"/>
              <w:numPr>
                <w:ilvl w:val="0"/>
                <w:numId w:val="10"/>
              </w:numPr>
            </w:pPr>
            <w:r>
              <w:t xml:space="preserve">Example files are </w:t>
            </w:r>
            <w:r w:rsidRPr="00A66F91">
              <w:t>ToneGeneratorSMD_V1viii BOM.csv</w:t>
            </w:r>
            <w:r>
              <w:t xml:space="preserve"> for the export from Eagle, and </w:t>
            </w:r>
            <w:r w:rsidR="000006D5" w:rsidRPr="000006D5">
              <w:t xml:space="preserve">Eagle BOM 31 March 19.xlsx </w:t>
            </w:r>
            <w:r>
              <w:t>for the resulting .</w:t>
            </w:r>
            <w:proofErr w:type="spellStart"/>
            <w:r>
              <w:t>xls</w:t>
            </w:r>
            <w:proofErr w:type="spellEnd"/>
            <w:r>
              <w:t xml:space="preserve"> file.</w:t>
            </w:r>
          </w:p>
          <w:p w14:paraId="55E5A70E" w14:textId="5B41A7CE" w:rsidR="00B36A9C" w:rsidRDefault="00B36A9C" w:rsidP="001F053D">
            <w:pPr>
              <w:pStyle w:val="ListParagraph"/>
              <w:numPr>
                <w:ilvl w:val="0"/>
                <w:numId w:val="10"/>
              </w:numPr>
            </w:pPr>
            <w:r>
              <w:t>Build</w:t>
            </w:r>
            <w:r w:rsidR="00E1428D">
              <w:t xml:space="preserve"> the BOM for </w:t>
            </w:r>
            <w:proofErr w:type="spellStart"/>
            <w:r w:rsidR="00E1428D">
              <w:t>Seeed</w:t>
            </w:r>
            <w:proofErr w:type="spellEnd"/>
            <w:r w:rsidR="00E1428D">
              <w:t xml:space="preserve">.  See the template </w:t>
            </w:r>
            <w:proofErr w:type="spellStart"/>
            <w:r w:rsidR="00E1428D">
              <w:t>Seeed</w:t>
            </w:r>
            <w:proofErr w:type="spellEnd"/>
            <w:r w:rsidR="00E1428D">
              <w:t xml:space="preserve"> BOM Template 2018.xlsx</w:t>
            </w:r>
          </w:p>
          <w:p w14:paraId="00CF6F4B" w14:textId="26190DA0" w:rsidR="00E1428D" w:rsidRDefault="00E1428D" w:rsidP="001F053D">
            <w:pPr>
              <w:pStyle w:val="ListParagraph"/>
              <w:numPr>
                <w:ilvl w:val="0"/>
                <w:numId w:val="10"/>
              </w:numPr>
            </w:pPr>
            <w:r>
              <w:t>Review the resources you have:</w:t>
            </w:r>
          </w:p>
          <w:p w14:paraId="2A2C816D" w14:textId="0E7B5594" w:rsidR="00E1428D" w:rsidRDefault="00E1428D" w:rsidP="00E1428D">
            <w:pPr>
              <w:pStyle w:val="ListParagraph"/>
              <w:numPr>
                <w:ilvl w:val="1"/>
                <w:numId w:val="10"/>
              </w:numPr>
            </w:pPr>
            <w:r>
              <w:t>Exported Mouser basket</w:t>
            </w:r>
            <w:r w:rsidR="00BB0D28">
              <w:t xml:space="preserve"> (</w:t>
            </w:r>
            <w:r w:rsidR="00BB0D28" w:rsidRPr="00BB0D28">
              <w:t>Basket_Mar30_0551PM.xls</w:t>
            </w:r>
            <w:r w:rsidR="00BB0D28">
              <w:t>)</w:t>
            </w:r>
          </w:p>
          <w:p w14:paraId="72A35D0B" w14:textId="4D0D94DD" w:rsidR="00E1428D" w:rsidRDefault="00E1428D" w:rsidP="00E1428D">
            <w:pPr>
              <w:pStyle w:val="ListParagraph"/>
              <w:numPr>
                <w:ilvl w:val="1"/>
                <w:numId w:val="10"/>
              </w:numPr>
            </w:pPr>
            <w:r>
              <w:t xml:space="preserve">Template </w:t>
            </w:r>
            <w:proofErr w:type="spellStart"/>
            <w:r>
              <w:t>Seeed</w:t>
            </w:r>
            <w:proofErr w:type="spellEnd"/>
            <w:r>
              <w:t xml:space="preserve"> BOM</w:t>
            </w:r>
            <w:r w:rsidR="00BB0D28">
              <w:t xml:space="preserve"> (</w:t>
            </w:r>
            <w:proofErr w:type="spellStart"/>
            <w:r w:rsidR="00BB0D28" w:rsidRPr="00BB0D28">
              <w:t>Seeed</w:t>
            </w:r>
            <w:proofErr w:type="spellEnd"/>
            <w:r w:rsidR="00BB0D28" w:rsidRPr="00BB0D28">
              <w:t xml:space="preserve"> BOM Template 2018.xlsx</w:t>
            </w:r>
            <w:r w:rsidR="00BB0D28">
              <w:t>)</w:t>
            </w:r>
          </w:p>
          <w:p w14:paraId="0AC3A23F" w14:textId="7F8C9910" w:rsidR="00E1428D" w:rsidRDefault="00E1428D" w:rsidP="00E1428D">
            <w:pPr>
              <w:pStyle w:val="ListParagraph"/>
              <w:numPr>
                <w:ilvl w:val="1"/>
                <w:numId w:val="10"/>
              </w:numPr>
            </w:pPr>
            <w:r>
              <w:lastRenderedPageBreak/>
              <w:t>Bom exported from your drawing</w:t>
            </w:r>
            <w:r w:rsidR="00BB0D28">
              <w:t xml:space="preserve"> (</w:t>
            </w:r>
            <w:r w:rsidR="00BB0D28" w:rsidRPr="00BB0D28">
              <w:t>Eagle BOM 31 March 19.xlsx</w:t>
            </w:r>
            <w:r w:rsidR="00BB0D28">
              <w:t>)</w:t>
            </w:r>
          </w:p>
          <w:p w14:paraId="1C1BE6FA" w14:textId="054FFEDF" w:rsidR="00E1428D" w:rsidRDefault="00E1428D" w:rsidP="001F053D">
            <w:pPr>
              <w:pStyle w:val="ListParagraph"/>
              <w:numPr>
                <w:ilvl w:val="0"/>
                <w:numId w:val="10"/>
              </w:numPr>
            </w:pPr>
            <w:r>
              <w:t xml:space="preserve">You will use the </w:t>
            </w:r>
            <w:proofErr w:type="spellStart"/>
            <w:r>
              <w:t>Seeed</w:t>
            </w:r>
            <w:proofErr w:type="spellEnd"/>
            <w:r>
              <w:t xml:space="preserve"> template to build a BOM for Seed.   You need the component designator </w:t>
            </w:r>
            <w:r w:rsidR="00BB0D28">
              <w:t xml:space="preserve">and quantity </w:t>
            </w:r>
            <w:r>
              <w:t xml:space="preserve">from the </w:t>
            </w:r>
            <w:proofErr w:type="spellStart"/>
            <w:r>
              <w:t>bom</w:t>
            </w:r>
            <w:proofErr w:type="spellEnd"/>
            <w:r>
              <w:t xml:space="preserve"> exported from your drawing (Eagle BOM  31 March19.xlsx)</w:t>
            </w:r>
            <w:r w:rsidR="00BB0D28">
              <w:t xml:space="preserve"> and the Manufacturer’s part number and link from the Mouser basket.  The link is found by using the Mouser part number to search the Mouser web site.  If you used generic components in the diagram you need to find the specific part at this stage.</w:t>
            </w:r>
          </w:p>
          <w:p w14:paraId="156CD7ED" w14:textId="77777777" w:rsidR="005E7DFC" w:rsidRDefault="00BB0D28" w:rsidP="005E7DFC">
            <w:pPr>
              <w:pStyle w:val="ListParagraph"/>
              <w:numPr>
                <w:ilvl w:val="0"/>
                <w:numId w:val="10"/>
              </w:numPr>
            </w:pPr>
            <w:r>
              <w:t xml:space="preserve">The result will be a Seed BOM that looks like </w:t>
            </w:r>
            <w:proofErr w:type="spellStart"/>
            <w:r w:rsidR="005E7DFC" w:rsidRPr="005E7DFC">
              <w:t>Seeed</w:t>
            </w:r>
            <w:proofErr w:type="spellEnd"/>
            <w:r w:rsidR="005E7DFC" w:rsidRPr="005E7DFC">
              <w:t xml:space="preserve"> BOM 31 March 2019i.xlsx</w:t>
            </w:r>
          </w:p>
          <w:p w14:paraId="3D4D6956" w14:textId="2DBF0D45" w:rsidR="006C1C67" w:rsidRPr="00251FF1" w:rsidRDefault="006C1C67" w:rsidP="006C1C67">
            <w:pPr>
              <w:pStyle w:val="ListParagraph"/>
            </w:pPr>
          </w:p>
        </w:tc>
      </w:tr>
      <w:tr w:rsidR="00C051D6" w:rsidRPr="00251FF1" w14:paraId="2B9CBCAA" w14:textId="77777777" w:rsidTr="002C076C">
        <w:tc>
          <w:tcPr>
            <w:tcW w:w="2917" w:type="dxa"/>
          </w:tcPr>
          <w:p w14:paraId="1804CD8D" w14:textId="77777777" w:rsidR="00C051D6" w:rsidRDefault="00C051D6" w:rsidP="00365A25">
            <w:r>
              <w:lastRenderedPageBreak/>
              <w:t>Solder Masks</w:t>
            </w:r>
            <w:r w:rsidR="00470CC2">
              <w:t xml:space="preserve"> or </w:t>
            </w:r>
            <w:r w:rsidR="001F053D">
              <w:t>S</w:t>
            </w:r>
            <w:r w:rsidR="00470CC2">
              <w:t>tencils</w:t>
            </w:r>
          </w:p>
          <w:p w14:paraId="59BC3305" w14:textId="77777777" w:rsidR="007A3E7F" w:rsidRDefault="007A3E7F" w:rsidP="00365A25"/>
          <w:p w14:paraId="3F056DAA" w14:textId="6BEF1979" w:rsidR="007A3E7F" w:rsidRPr="00251FF1" w:rsidRDefault="007A3E7F" w:rsidP="00365A25"/>
        </w:tc>
        <w:tc>
          <w:tcPr>
            <w:tcW w:w="6137" w:type="dxa"/>
          </w:tcPr>
          <w:p w14:paraId="327CCE10" w14:textId="7B7E8FCC" w:rsidR="00C051D6" w:rsidRDefault="00471FF6" w:rsidP="00365A25">
            <w:hyperlink r:id="rId25" w:history="1">
              <w:r w:rsidR="00470CC2" w:rsidRPr="002E66A4">
                <w:rPr>
                  <w:rStyle w:val="Hyperlink"/>
                </w:rPr>
                <w:t>https://www.pololu.com/product/446</w:t>
              </w:r>
            </w:hyperlink>
            <w:r w:rsidR="00470CC2">
              <w:t xml:space="preserve"> </w:t>
            </w:r>
          </w:p>
          <w:p w14:paraId="415F738E" w14:textId="05E0DE8A" w:rsidR="00470CC2" w:rsidRDefault="00470CC2" w:rsidP="00365A25"/>
          <w:p w14:paraId="1EC60058" w14:textId="446C4C75" w:rsidR="00470CC2" w:rsidRDefault="00471FF6" w:rsidP="00365A25">
            <w:hyperlink r:id="rId26" w:history="1">
              <w:r w:rsidR="00470CC2" w:rsidRPr="002E66A4">
                <w:rPr>
                  <w:rStyle w:val="Hyperlink"/>
                </w:rPr>
                <w:t>http://support.seeedstudio.com/knowledgebase/articles/466664-fusion-pcb-stencil-specification</w:t>
              </w:r>
            </w:hyperlink>
            <w:r w:rsidR="00470CC2">
              <w:t xml:space="preserve"> </w:t>
            </w:r>
          </w:p>
          <w:p w14:paraId="09301117" w14:textId="77777777" w:rsidR="00470CC2" w:rsidRDefault="00470CC2" w:rsidP="00365A25"/>
          <w:p w14:paraId="2A79F7BC" w14:textId="0BA93FEE" w:rsidR="001C54CE" w:rsidRDefault="00471FF6" w:rsidP="00365A25">
            <w:hyperlink r:id="rId27" w:history="1">
              <w:r w:rsidR="001C54CE" w:rsidRPr="002E66A4">
                <w:rPr>
                  <w:rStyle w:val="Hyperlink"/>
                </w:rPr>
                <w:t>https://www.autodesk.com/products/eagle/blog/getting-started-solder-paste-stencils/</w:t>
              </w:r>
            </w:hyperlink>
            <w:r w:rsidR="001C54CE">
              <w:t xml:space="preserve"> </w:t>
            </w:r>
          </w:p>
          <w:p w14:paraId="7706402F" w14:textId="45D94A27" w:rsidR="001C54CE" w:rsidRDefault="001C54CE" w:rsidP="00365A25"/>
          <w:p w14:paraId="3BFE9668" w14:textId="549F37AA" w:rsidR="001C54CE" w:rsidRDefault="00471FF6" w:rsidP="00365A25">
            <w:hyperlink r:id="rId28" w:history="1">
              <w:r w:rsidR="001C54CE" w:rsidRPr="002E66A4">
                <w:rPr>
                  <w:rStyle w:val="Hyperlink"/>
                </w:rPr>
                <w:t>https://community.glowforge.com/t/how-to-create-a-pcb-stencil/17447</w:t>
              </w:r>
            </w:hyperlink>
            <w:r w:rsidR="001C54CE">
              <w:t xml:space="preserve"> </w:t>
            </w:r>
          </w:p>
          <w:p w14:paraId="4E4CF5BD" w14:textId="549F37AA" w:rsidR="001C54CE" w:rsidRPr="00251FF1" w:rsidRDefault="001C54CE" w:rsidP="00365A25"/>
        </w:tc>
        <w:tc>
          <w:tcPr>
            <w:tcW w:w="5258" w:type="dxa"/>
          </w:tcPr>
          <w:p w14:paraId="6A8F5F80" w14:textId="37FA5694" w:rsidR="00470CC2" w:rsidRDefault="00470CC2" w:rsidP="00470CC2">
            <w:pPr>
              <w:pStyle w:val="ListParagraph"/>
              <w:numPr>
                <w:ilvl w:val="0"/>
                <w:numId w:val="9"/>
              </w:numPr>
            </w:pPr>
            <w:r>
              <w:t>Most fabricators make them</w:t>
            </w:r>
            <w:r w:rsidR="001F053D">
              <w:t>.  Se</w:t>
            </w:r>
            <w:r>
              <w:t xml:space="preserve">e </w:t>
            </w:r>
            <w:proofErr w:type="spellStart"/>
            <w:r>
              <w:t>Seeed</w:t>
            </w:r>
            <w:proofErr w:type="spellEnd"/>
            <w:r>
              <w:t xml:space="preserve"> and </w:t>
            </w:r>
            <w:proofErr w:type="spellStart"/>
            <w:r>
              <w:t>Polou</w:t>
            </w:r>
            <w:proofErr w:type="spellEnd"/>
            <w:r>
              <w:t xml:space="preserve"> for examples. </w:t>
            </w:r>
          </w:p>
          <w:p w14:paraId="3E12FF4F" w14:textId="77777777" w:rsidR="00470CC2" w:rsidRDefault="00470CC2" w:rsidP="00470CC2">
            <w:pPr>
              <w:pStyle w:val="ListParagraph"/>
              <w:numPr>
                <w:ilvl w:val="0"/>
                <w:numId w:val="9"/>
              </w:numPr>
            </w:pPr>
            <w:r>
              <w:t>Expensive, especially in stainless steel</w:t>
            </w:r>
          </w:p>
          <w:p w14:paraId="6FEFC8E8" w14:textId="77777777" w:rsidR="00470CC2" w:rsidRDefault="00470CC2" w:rsidP="00470CC2">
            <w:pPr>
              <w:pStyle w:val="ListParagraph"/>
              <w:numPr>
                <w:ilvl w:val="0"/>
                <w:numId w:val="9"/>
              </w:numPr>
            </w:pPr>
            <w:r>
              <w:t>Can make them in mylar with a laser cutter</w:t>
            </w:r>
          </w:p>
          <w:p w14:paraId="3941DD3B" w14:textId="77777777" w:rsidR="001F053D" w:rsidRDefault="001F053D" w:rsidP="00470CC2">
            <w:pPr>
              <w:pStyle w:val="ListParagraph"/>
              <w:numPr>
                <w:ilvl w:val="0"/>
                <w:numId w:val="9"/>
              </w:numPr>
            </w:pPr>
            <w:r>
              <w:t xml:space="preserve">Method is based on exporting the cream layer from Eagle and using it to make an SVG or </w:t>
            </w:r>
            <w:proofErr w:type="spellStart"/>
            <w:r>
              <w:t>gerber</w:t>
            </w:r>
            <w:proofErr w:type="spellEnd"/>
            <w:r>
              <w:t xml:space="preserve"> file for the laser cutter.</w:t>
            </w:r>
          </w:p>
          <w:p w14:paraId="5E3261D8" w14:textId="77777777" w:rsidR="001F053D" w:rsidRDefault="001F053D" w:rsidP="00470CC2">
            <w:pPr>
              <w:pStyle w:val="ListParagraph"/>
              <w:numPr>
                <w:ilvl w:val="0"/>
                <w:numId w:val="9"/>
              </w:numPr>
            </w:pPr>
            <w:r>
              <w:t>Details require knowledge of the target laser cutter.  See the Glowforge example</w:t>
            </w:r>
          </w:p>
          <w:p w14:paraId="3B1D3646" w14:textId="77777777" w:rsidR="00DD0BEB" w:rsidRDefault="006C1C67" w:rsidP="00470CC2">
            <w:pPr>
              <w:pStyle w:val="ListParagraph"/>
              <w:numPr>
                <w:ilvl w:val="0"/>
                <w:numId w:val="9"/>
              </w:numPr>
            </w:pPr>
            <w:r>
              <w:t>There is a sample solder mask on GitHub.  It is a standard vector graphics file (.</w:t>
            </w:r>
            <w:proofErr w:type="spellStart"/>
            <w:r>
              <w:t>svg</w:t>
            </w:r>
            <w:proofErr w:type="spellEnd"/>
            <w:r>
              <w:t xml:space="preserve">) </w:t>
            </w:r>
            <w:r w:rsidRPr="006C1C67">
              <w:t>ToneGeneratorSMD_V1_SolderMaskplain.svg</w:t>
            </w:r>
            <w:r>
              <w:t xml:space="preserve"> </w:t>
            </w:r>
          </w:p>
          <w:p w14:paraId="797C2B79" w14:textId="0BA459FF" w:rsidR="006C1C67" w:rsidRPr="00251FF1" w:rsidRDefault="006C1C67" w:rsidP="006C1C67">
            <w:pPr>
              <w:pStyle w:val="ListParagraph"/>
            </w:pPr>
          </w:p>
        </w:tc>
      </w:tr>
      <w:tr w:rsidR="00F71FBA" w:rsidRPr="00251FF1" w14:paraId="54A3FED3" w14:textId="31091866" w:rsidTr="002C076C">
        <w:tc>
          <w:tcPr>
            <w:tcW w:w="2917" w:type="dxa"/>
          </w:tcPr>
          <w:p w14:paraId="3FDE77BA" w14:textId="0A1996F3" w:rsidR="00251FF1" w:rsidRPr="00251FF1" w:rsidRDefault="00251FF1" w:rsidP="00365A25">
            <w:r w:rsidRPr="00251FF1">
              <w:t>Using Surface Mount Components (</w:t>
            </w:r>
            <w:proofErr w:type="gramStart"/>
            <w:r w:rsidRPr="00251FF1">
              <w:t>SMDs)  -</w:t>
            </w:r>
            <w:proofErr w:type="gramEnd"/>
            <w:r w:rsidRPr="00251FF1">
              <w:t xml:space="preserve"> </w:t>
            </w:r>
            <w:r w:rsidR="00752637">
              <w:t>options and tools</w:t>
            </w:r>
          </w:p>
        </w:tc>
        <w:tc>
          <w:tcPr>
            <w:tcW w:w="6137" w:type="dxa"/>
          </w:tcPr>
          <w:p w14:paraId="7FCDF1CD" w14:textId="77777777" w:rsidR="00251FF1" w:rsidRDefault="00251FF1" w:rsidP="00365A25"/>
          <w:p w14:paraId="038125B7" w14:textId="3C861B31" w:rsidR="006539A1" w:rsidRPr="00251FF1" w:rsidRDefault="006539A1" w:rsidP="00365A25"/>
        </w:tc>
        <w:tc>
          <w:tcPr>
            <w:tcW w:w="5258" w:type="dxa"/>
          </w:tcPr>
          <w:p w14:paraId="2A91B48C" w14:textId="77777777" w:rsidR="00251FF1" w:rsidRDefault="00251FF1" w:rsidP="00365A25"/>
          <w:p w14:paraId="43963AD5" w14:textId="77777777" w:rsidR="006C1C67" w:rsidRDefault="006C1C67" w:rsidP="00365A25"/>
          <w:p w14:paraId="5F762FDA" w14:textId="77777777" w:rsidR="006C1C67" w:rsidRDefault="006C1C67" w:rsidP="00365A25"/>
          <w:p w14:paraId="01F5E165" w14:textId="77777777" w:rsidR="006C1C67" w:rsidRDefault="006C1C67" w:rsidP="00365A25"/>
          <w:p w14:paraId="44F9CB15" w14:textId="541698EF" w:rsidR="006C1C67" w:rsidRPr="00251FF1" w:rsidRDefault="006C1C67" w:rsidP="00365A25"/>
        </w:tc>
      </w:tr>
      <w:tr w:rsidR="00F71FBA" w:rsidRPr="00251FF1" w14:paraId="1D93771F" w14:textId="3DF0D027" w:rsidTr="002C076C">
        <w:tc>
          <w:tcPr>
            <w:tcW w:w="2917" w:type="dxa"/>
          </w:tcPr>
          <w:p w14:paraId="3273BFD7" w14:textId="77777777" w:rsidR="00251FF1" w:rsidRPr="00251FF1" w:rsidRDefault="00251FF1" w:rsidP="00365A25">
            <w:r w:rsidRPr="00251FF1">
              <w:lastRenderedPageBreak/>
              <w:t>3D printing - Making the box</w:t>
            </w:r>
          </w:p>
        </w:tc>
        <w:tc>
          <w:tcPr>
            <w:tcW w:w="6137" w:type="dxa"/>
          </w:tcPr>
          <w:p w14:paraId="1F5D5C74" w14:textId="082F6C8F" w:rsidR="00251FF1" w:rsidRDefault="00471FF6" w:rsidP="00365A25">
            <w:hyperlink r:id="rId29" w:history="1">
              <w:r w:rsidR="006539A1" w:rsidRPr="006D3A61">
                <w:rPr>
                  <w:rStyle w:val="Hyperlink"/>
                </w:rPr>
                <w:t>https://www.autodesk.com/campaigns/fusion-360-for-hobbyists</w:t>
              </w:r>
            </w:hyperlink>
            <w:r w:rsidR="006539A1">
              <w:t xml:space="preserve"> </w:t>
            </w:r>
          </w:p>
          <w:p w14:paraId="5B1BE79D" w14:textId="77777777" w:rsidR="006539A1" w:rsidRDefault="006539A1" w:rsidP="00365A25"/>
          <w:p w14:paraId="773DD5D7" w14:textId="2365F7BA" w:rsidR="006539A1" w:rsidRDefault="00471FF6" w:rsidP="00365A25">
            <w:hyperlink r:id="rId30" w:history="1">
              <w:r w:rsidR="006539A1" w:rsidRPr="006D3A61">
                <w:rPr>
                  <w:rStyle w:val="Hyperlink"/>
                </w:rPr>
                <w:t>https://www.youtube.com/watch?v=VVmOtM60VWw</w:t>
              </w:r>
            </w:hyperlink>
            <w:r w:rsidR="006539A1">
              <w:t xml:space="preserve"> </w:t>
            </w:r>
          </w:p>
          <w:p w14:paraId="225191F1" w14:textId="77777777" w:rsidR="006539A1" w:rsidRDefault="006539A1" w:rsidP="00365A25"/>
          <w:p w14:paraId="0BA02D6E" w14:textId="1AFB7A0E" w:rsidR="006539A1" w:rsidRDefault="00471FF6" w:rsidP="00365A25">
            <w:hyperlink r:id="rId31" w:history="1">
              <w:r w:rsidR="006539A1" w:rsidRPr="006D3A61">
                <w:rPr>
                  <w:rStyle w:val="Hyperlink"/>
                </w:rPr>
                <w:t>https://youtu.be/lBK0UBjVrYM</w:t>
              </w:r>
            </w:hyperlink>
            <w:r w:rsidR="006539A1">
              <w:t xml:space="preserve"> </w:t>
            </w:r>
          </w:p>
          <w:p w14:paraId="1E94D585" w14:textId="2E58A152" w:rsidR="006539A1" w:rsidRPr="00251FF1" w:rsidRDefault="006539A1" w:rsidP="00365A25"/>
        </w:tc>
        <w:tc>
          <w:tcPr>
            <w:tcW w:w="5258" w:type="dxa"/>
          </w:tcPr>
          <w:p w14:paraId="5A6E34BE" w14:textId="77777777" w:rsidR="00251FF1" w:rsidRPr="00251FF1" w:rsidRDefault="00251FF1" w:rsidP="00365A25"/>
        </w:tc>
      </w:tr>
      <w:tr w:rsidR="00F71FBA" w14:paraId="647A07B5" w14:textId="50EA4F4A" w:rsidTr="002C076C">
        <w:tc>
          <w:tcPr>
            <w:tcW w:w="2917" w:type="dxa"/>
          </w:tcPr>
          <w:p w14:paraId="3D4D95D6" w14:textId="77777777" w:rsidR="00251FF1" w:rsidRDefault="00251FF1" w:rsidP="00365A25">
            <w:r w:rsidRPr="00251FF1">
              <w:t>Folding the box</w:t>
            </w:r>
          </w:p>
        </w:tc>
        <w:tc>
          <w:tcPr>
            <w:tcW w:w="6137" w:type="dxa"/>
          </w:tcPr>
          <w:p w14:paraId="1CB49B2C" w14:textId="77777777" w:rsidR="00251FF1" w:rsidRPr="00251FF1" w:rsidRDefault="00251FF1" w:rsidP="00365A25"/>
        </w:tc>
        <w:tc>
          <w:tcPr>
            <w:tcW w:w="5258" w:type="dxa"/>
          </w:tcPr>
          <w:p w14:paraId="47F0A3CC" w14:textId="77777777" w:rsidR="00251FF1" w:rsidRPr="00251FF1" w:rsidRDefault="00251FF1" w:rsidP="00365A25"/>
        </w:tc>
      </w:tr>
      <w:tr w:rsidR="00752637" w14:paraId="289D7F64" w14:textId="77777777" w:rsidTr="002C076C">
        <w:tc>
          <w:tcPr>
            <w:tcW w:w="2917" w:type="dxa"/>
          </w:tcPr>
          <w:p w14:paraId="07AAC220" w14:textId="0E2FB742" w:rsidR="00752637" w:rsidRPr="00251FF1" w:rsidRDefault="00752637" w:rsidP="00365A25">
            <w:r>
              <w:t>Software overview</w:t>
            </w:r>
          </w:p>
        </w:tc>
        <w:tc>
          <w:tcPr>
            <w:tcW w:w="6137" w:type="dxa"/>
          </w:tcPr>
          <w:p w14:paraId="3CE5EAA4" w14:textId="77777777" w:rsidR="00752637" w:rsidRPr="00251FF1" w:rsidRDefault="00752637" w:rsidP="00365A25"/>
        </w:tc>
        <w:tc>
          <w:tcPr>
            <w:tcW w:w="5258" w:type="dxa"/>
          </w:tcPr>
          <w:p w14:paraId="5B676513" w14:textId="77777777" w:rsidR="00752637" w:rsidRPr="00251FF1" w:rsidRDefault="00752637" w:rsidP="00365A25"/>
        </w:tc>
      </w:tr>
      <w:tr w:rsidR="00752637" w14:paraId="7408A9C5" w14:textId="77777777" w:rsidTr="002C076C">
        <w:tc>
          <w:tcPr>
            <w:tcW w:w="2917" w:type="dxa"/>
          </w:tcPr>
          <w:p w14:paraId="508A9DFA" w14:textId="7FCF7BE9" w:rsidR="00752637" w:rsidRPr="00251FF1" w:rsidRDefault="00752637" w:rsidP="00365A25">
            <w:r>
              <w:t>Using the Arduino IDE</w:t>
            </w:r>
          </w:p>
        </w:tc>
        <w:tc>
          <w:tcPr>
            <w:tcW w:w="6137" w:type="dxa"/>
          </w:tcPr>
          <w:p w14:paraId="70DB52C3" w14:textId="77777777" w:rsidR="00752637" w:rsidRPr="00251FF1" w:rsidRDefault="00752637" w:rsidP="00365A25"/>
        </w:tc>
        <w:tc>
          <w:tcPr>
            <w:tcW w:w="5258" w:type="dxa"/>
          </w:tcPr>
          <w:p w14:paraId="290305F7" w14:textId="77777777" w:rsidR="00752637" w:rsidRPr="00251FF1" w:rsidRDefault="00752637" w:rsidP="00365A25"/>
        </w:tc>
      </w:tr>
      <w:tr w:rsidR="00752637" w14:paraId="534417D0" w14:textId="77777777" w:rsidTr="002C076C">
        <w:tc>
          <w:tcPr>
            <w:tcW w:w="2917" w:type="dxa"/>
          </w:tcPr>
          <w:p w14:paraId="0EB93833" w14:textId="31B9B5B6" w:rsidR="00752637" w:rsidRDefault="00752637" w:rsidP="00365A25">
            <w:r>
              <w:t>Programming the ATTINY</w:t>
            </w:r>
          </w:p>
        </w:tc>
        <w:tc>
          <w:tcPr>
            <w:tcW w:w="6137" w:type="dxa"/>
          </w:tcPr>
          <w:p w14:paraId="72ADB35F" w14:textId="77777777" w:rsidR="00752637" w:rsidRPr="00251FF1" w:rsidRDefault="00752637" w:rsidP="00365A25"/>
        </w:tc>
        <w:tc>
          <w:tcPr>
            <w:tcW w:w="5258" w:type="dxa"/>
          </w:tcPr>
          <w:p w14:paraId="0CC74238" w14:textId="77777777" w:rsidR="00752637" w:rsidRPr="00251FF1" w:rsidRDefault="00752637" w:rsidP="00365A25"/>
        </w:tc>
      </w:tr>
    </w:tbl>
    <w:p w14:paraId="212180BD" w14:textId="2352FB7D" w:rsidR="00483D39" w:rsidRDefault="00483D39" w:rsidP="00251FF1"/>
    <w:tbl>
      <w:tblPr>
        <w:tblStyle w:val="TableGrid"/>
        <w:tblW w:w="14312" w:type="dxa"/>
        <w:tblLook w:val="04A0" w:firstRow="1" w:lastRow="0" w:firstColumn="1" w:lastColumn="0" w:noHBand="0" w:noVBand="1"/>
      </w:tblPr>
      <w:tblGrid>
        <w:gridCol w:w="2882"/>
        <w:gridCol w:w="6248"/>
        <w:gridCol w:w="5182"/>
      </w:tblGrid>
      <w:tr w:rsidR="004468FE" w14:paraId="5B218779" w14:textId="77777777" w:rsidTr="002541C3">
        <w:tc>
          <w:tcPr>
            <w:tcW w:w="2917" w:type="dxa"/>
          </w:tcPr>
          <w:p w14:paraId="08282F3F" w14:textId="16D9C6FB" w:rsidR="004468FE" w:rsidRDefault="004468FE" w:rsidP="002541C3">
            <w:proofErr w:type="spellStart"/>
            <w:r>
              <w:t>Seeed</w:t>
            </w:r>
            <w:proofErr w:type="spellEnd"/>
            <w:r>
              <w:t xml:space="preserve"> </w:t>
            </w:r>
            <w:r w:rsidR="00114F4F">
              <w:t>Assembly Drawings</w:t>
            </w:r>
          </w:p>
        </w:tc>
        <w:tc>
          <w:tcPr>
            <w:tcW w:w="6137" w:type="dxa"/>
          </w:tcPr>
          <w:p w14:paraId="718735B5" w14:textId="4DD1F59D" w:rsidR="004468FE" w:rsidRDefault="00114F4F" w:rsidP="002541C3">
            <w:hyperlink r:id="rId32" w:history="1">
              <w:r w:rsidRPr="003C70FA">
                <w:rPr>
                  <w:rStyle w:val="Hyperlink"/>
                </w:rPr>
                <w:t>http://support.seeedstudio.com/knowledgebase/articles/1911202-how-do-i-export-pcb-pick-and-place-xy-files-for</w:t>
              </w:r>
            </w:hyperlink>
            <w:r>
              <w:t xml:space="preserve"> </w:t>
            </w:r>
          </w:p>
          <w:p w14:paraId="0AC85CEF" w14:textId="77777777" w:rsidR="00114F4F" w:rsidRDefault="00114F4F" w:rsidP="002541C3"/>
          <w:p w14:paraId="4DAE6A1C" w14:textId="42AEFAA2" w:rsidR="00114F4F" w:rsidRDefault="00114F4F" w:rsidP="002541C3">
            <w:hyperlink r:id="rId33" w:history="1">
              <w:r w:rsidRPr="003C70FA">
                <w:rPr>
                  <w:rStyle w:val="Hyperlink"/>
                </w:rPr>
                <w:t>http://support.seeedstudio.com/knowledgebase/articles/1911127-how-do-i-export-pcb-assembly-drawings-fabrication</w:t>
              </w:r>
            </w:hyperlink>
          </w:p>
          <w:p w14:paraId="08A93D23" w14:textId="20ADFC22" w:rsidR="00114F4F" w:rsidRPr="00251FF1" w:rsidRDefault="00114F4F" w:rsidP="002541C3"/>
        </w:tc>
        <w:tc>
          <w:tcPr>
            <w:tcW w:w="5258" w:type="dxa"/>
          </w:tcPr>
          <w:p w14:paraId="5F9B127F" w14:textId="3F2BEA13" w:rsidR="004468FE" w:rsidRPr="00251FF1" w:rsidRDefault="004468FE" w:rsidP="002541C3">
            <w:r>
              <w:t xml:space="preserve">Seed started asking for “Assembly Drawings” after these docs were completed.  </w:t>
            </w:r>
            <w:r w:rsidR="00114F4F">
              <w:t>These two references tell you how to prepare these.</w:t>
            </w:r>
          </w:p>
        </w:tc>
      </w:tr>
    </w:tbl>
    <w:p w14:paraId="2193FEEF" w14:textId="45A7DDB5" w:rsidR="002D7ED6" w:rsidRDefault="002D7ED6" w:rsidP="00251FF1"/>
    <w:p w14:paraId="53F13C26" w14:textId="45954576" w:rsidR="002D7ED6" w:rsidRDefault="002D7ED6" w:rsidP="00251FF1">
      <w:r>
        <w:rPr>
          <w:noProof/>
        </w:rPr>
        <w:lastRenderedPageBreak/>
        <w:drawing>
          <wp:inline distT="0" distB="0" distL="0" distR="0" wp14:anchorId="35DA6225" wp14:editId="5F73965B">
            <wp:extent cx="8947355" cy="3467100"/>
            <wp:effectExtent l="0" t="0" r="6350" b="0"/>
            <wp:docPr id="1" name="Picture 1" descr="FunctionGene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Generator.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87989" cy="3482846"/>
                    </a:xfrm>
                    <a:prstGeom prst="rect">
                      <a:avLst/>
                    </a:prstGeom>
                    <a:noFill/>
                    <a:ln>
                      <a:noFill/>
                    </a:ln>
                  </pic:spPr>
                </pic:pic>
              </a:graphicData>
            </a:graphic>
          </wp:inline>
        </w:drawing>
      </w:r>
    </w:p>
    <w:sectPr w:rsidR="002D7ED6" w:rsidSect="00251FF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BE7"/>
    <w:multiLevelType w:val="hybridMultilevel"/>
    <w:tmpl w:val="B240D3E2"/>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18B05FD5"/>
    <w:multiLevelType w:val="hybridMultilevel"/>
    <w:tmpl w:val="77B8651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3526BE2"/>
    <w:multiLevelType w:val="hybridMultilevel"/>
    <w:tmpl w:val="B70E36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7153C35"/>
    <w:multiLevelType w:val="hybridMultilevel"/>
    <w:tmpl w:val="C0A61A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9866AD0"/>
    <w:multiLevelType w:val="hybridMultilevel"/>
    <w:tmpl w:val="B7B08F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DB84ED5"/>
    <w:multiLevelType w:val="hybridMultilevel"/>
    <w:tmpl w:val="5C0001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6751629"/>
    <w:multiLevelType w:val="hybridMultilevel"/>
    <w:tmpl w:val="B99C34E8"/>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6CA419D"/>
    <w:multiLevelType w:val="hybridMultilevel"/>
    <w:tmpl w:val="4C304CE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1956D60"/>
    <w:multiLevelType w:val="hybridMultilevel"/>
    <w:tmpl w:val="40205CD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32A152E"/>
    <w:multiLevelType w:val="hybridMultilevel"/>
    <w:tmpl w:val="0F021FE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DDF22C4"/>
    <w:multiLevelType w:val="hybridMultilevel"/>
    <w:tmpl w:val="593CB2F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5"/>
  </w:num>
  <w:num w:numId="5">
    <w:abstractNumId w:val="2"/>
  </w:num>
  <w:num w:numId="6">
    <w:abstractNumId w:val="0"/>
  </w:num>
  <w:num w:numId="7">
    <w:abstractNumId w:val="1"/>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C4"/>
    <w:rsid w:val="000006D5"/>
    <w:rsid w:val="00076DD7"/>
    <w:rsid w:val="000B7994"/>
    <w:rsid w:val="000E3CC4"/>
    <w:rsid w:val="000E6D2B"/>
    <w:rsid w:val="00114F4F"/>
    <w:rsid w:val="001C54CE"/>
    <w:rsid w:val="001D5A12"/>
    <w:rsid w:val="001F053D"/>
    <w:rsid w:val="001F529E"/>
    <w:rsid w:val="00251FF1"/>
    <w:rsid w:val="002866C0"/>
    <w:rsid w:val="002C076C"/>
    <w:rsid w:val="002C2040"/>
    <w:rsid w:val="002C4EB8"/>
    <w:rsid w:val="002D7ED6"/>
    <w:rsid w:val="003621AD"/>
    <w:rsid w:val="0036508A"/>
    <w:rsid w:val="00365A25"/>
    <w:rsid w:val="003C0B4A"/>
    <w:rsid w:val="003C655E"/>
    <w:rsid w:val="003E1469"/>
    <w:rsid w:val="003E5BF9"/>
    <w:rsid w:val="003E62CE"/>
    <w:rsid w:val="004011B8"/>
    <w:rsid w:val="004468FE"/>
    <w:rsid w:val="004608B9"/>
    <w:rsid w:val="00470CC2"/>
    <w:rsid w:val="00471FF6"/>
    <w:rsid w:val="00483D39"/>
    <w:rsid w:val="00531594"/>
    <w:rsid w:val="00556522"/>
    <w:rsid w:val="005A29EF"/>
    <w:rsid w:val="005E7521"/>
    <w:rsid w:val="005E7DFC"/>
    <w:rsid w:val="00625E08"/>
    <w:rsid w:val="006539A1"/>
    <w:rsid w:val="00662DFB"/>
    <w:rsid w:val="006907A2"/>
    <w:rsid w:val="006A2C00"/>
    <w:rsid w:val="006C1C67"/>
    <w:rsid w:val="006E6039"/>
    <w:rsid w:val="00710939"/>
    <w:rsid w:val="007339ED"/>
    <w:rsid w:val="00752637"/>
    <w:rsid w:val="007A3E7F"/>
    <w:rsid w:val="008033ED"/>
    <w:rsid w:val="00864D08"/>
    <w:rsid w:val="00864FFB"/>
    <w:rsid w:val="008A6E20"/>
    <w:rsid w:val="00925A56"/>
    <w:rsid w:val="00925E06"/>
    <w:rsid w:val="00927A03"/>
    <w:rsid w:val="0094019B"/>
    <w:rsid w:val="00961CEB"/>
    <w:rsid w:val="00982FC5"/>
    <w:rsid w:val="009938B6"/>
    <w:rsid w:val="009B0B40"/>
    <w:rsid w:val="009F43F5"/>
    <w:rsid w:val="00A0487D"/>
    <w:rsid w:val="00A2791C"/>
    <w:rsid w:val="00A61DF8"/>
    <w:rsid w:val="00A66F91"/>
    <w:rsid w:val="00A71AEE"/>
    <w:rsid w:val="00AC5592"/>
    <w:rsid w:val="00B229CB"/>
    <w:rsid w:val="00B323F0"/>
    <w:rsid w:val="00B36A9C"/>
    <w:rsid w:val="00BB0D28"/>
    <w:rsid w:val="00BB2332"/>
    <w:rsid w:val="00C03585"/>
    <w:rsid w:val="00C051D6"/>
    <w:rsid w:val="00D60320"/>
    <w:rsid w:val="00D60E66"/>
    <w:rsid w:val="00D8398F"/>
    <w:rsid w:val="00DA0B1F"/>
    <w:rsid w:val="00DD0BEB"/>
    <w:rsid w:val="00DD1470"/>
    <w:rsid w:val="00E1428D"/>
    <w:rsid w:val="00E44C27"/>
    <w:rsid w:val="00E5170A"/>
    <w:rsid w:val="00E631F0"/>
    <w:rsid w:val="00E64316"/>
    <w:rsid w:val="00EA7E9A"/>
    <w:rsid w:val="00F004A7"/>
    <w:rsid w:val="00F510BB"/>
    <w:rsid w:val="00F71F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F004"/>
  <w15:chartTrackingRefBased/>
  <w15:docId w15:val="{7D487A21-781B-4762-9645-0628A0BC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FF1"/>
    <w:rPr>
      <w:color w:val="0563C1" w:themeColor="hyperlink"/>
      <w:u w:val="single"/>
    </w:rPr>
  </w:style>
  <w:style w:type="character" w:styleId="UnresolvedMention">
    <w:name w:val="Unresolved Mention"/>
    <w:basedOn w:val="DefaultParagraphFont"/>
    <w:uiPriority w:val="99"/>
    <w:semiHidden/>
    <w:unhideWhenUsed/>
    <w:rsid w:val="00251FF1"/>
    <w:rPr>
      <w:color w:val="605E5C"/>
      <w:shd w:val="clear" w:color="auto" w:fill="E1DFDD"/>
    </w:rPr>
  </w:style>
  <w:style w:type="character" w:styleId="FollowedHyperlink">
    <w:name w:val="FollowedHyperlink"/>
    <w:basedOn w:val="DefaultParagraphFont"/>
    <w:uiPriority w:val="99"/>
    <w:semiHidden/>
    <w:unhideWhenUsed/>
    <w:rsid w:val="002D7ED6"/>
    <w:rPr>
      <w:color w:val="954F72" w:themeColor="followedHyperlink"/>
      <w:u w:val="single"/>
    </w:rPr>
  </w:style>
  <w:style w:type="paragraph" w:styleId="BalloonText">
    <w:name w:val="Balloon Text"/>
    <w:basedOn w:val="Normal"/>
    <w:link w:val="BalloonTextChar"/>
    <w:uiPriority w:val="99"/>
    <w:semiHidden/>
    <w:unhideWhenUsed/>
    <w:rsid w:val="002D7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ED6"/>
    <w:rPr>
      <w:rFonts w:ascii="Segoe UI" w:hAnsi="Segoe UI" w:cs="Segoe UI"/>
      <w:sz w:val="18"/>
      <w:szCs w:val="18"/>
    </w:rPr>
  </w:style>
  <w:style w:type="paragraph" w:styleId="ListParagraph">
    <w:name w:val="List Paragraph"/>
    <w:basedOn w:val="Normal"/>
    <w:uiPriority w:val="34"/>
    <w:qFormat/>
    <w:rsid w:val="007339ED"/>
    <w:pPr>
      <w:ind w:left="720"/>
      <w:contextualSpacing/>
    </w:pPr>
  </w:style>
  <w:style w:type="character" w:styleId="Strong">
    <w:name w:val="Strong"/>
    <w:basedOn w:val="DefaultParagraphFont"/>
    <w:uiPriority w:val="22"/>
    <w:qFormat/>
    <w:rsid w:val="001D5A12"/>
    <w:rPr>
      <w:b/>
      <w:bCs/>
    </w:rPr>
  </w:style>
  <w:style w:type="character" w:customStyle="1" w:styleId="css-truncate">
    <w:name w:val="css-truncate"/>
    <w:basedOn w:val="DefaultParagraphFont"/>
    <w:rsid w:val="005A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0124" TargetMode="External"/><Relationship Id="rId13" Type="http://schemas.openxmlformats.org/officeDocument/2006/relationships/hyperlink" Target="http://www.technoblogy.com/show?2FCL" TargetMode="External"/><Relationship Id="rId18" Type="http://schemas.openxmlformats.org/officeDocument/2006/relationships/hyperlink" Target="https://www.adafruit.com/product/931" TargetMode="External"/><Relationship Id="rId26" Type="http://schemas.openxmlformats.org/officeDocument/2006/relationships/hyperlink" Target="http://support.seeedstudio.com/knowledgebase/articles/466664-fusion-pcb-stencil-specification" TargetMode="External"/><Relationship Id="rId3" Type="http://schemas.openxmlformats.org/officeDocument/2006/relationships/styles" Target="styles.xml"/><Relationship Id="rId21" Type="http://schemas.openxmlformats.org/officeDocument/2006/relationships/hyperlink" Target="http://mouser.componentsearchengine.com/pcb-libraries.php" TargetMode="External"/><Relationship Id="rId34" Type="http://schemas.openxmlformats.org/officeDocument/2006/relationships/image" Target="media/image1.gif"/><Relationship Id="rId7" Type="http://schemas.openxmlformats.org/officeDocument/2006/relationships/hyperlink" Target="https://www.adafruit.com/product/931" TargetMode="External"/><Relationship Id="rId12" Type="http://schemas.openxmlformats.org/officeDocument/2006/relationships/hyperlink" Target="https://forum.sparkfun.com/viewtopic.php?t=20087" TargetMode="External"/><Relationship Id="rId17" Type="http://schemas.openxmlformats.org/officeDocument/2006/relationships/hyperlink" Target="https://www.autodesk.com/products/eagle/compare" TargetMode="External"/><Relationship Id="rId25" Type="http://schemas.openxmlformats.org/officeDocument/2006/relationships/hyperlink" Target="https://www.pololu.com/product/446" TargetMode="External"/><Relationship Id="rId33" Type="http://schemas.openxmlformats.org/officeDocument/2006/relationships/hyperlink" Target="http://support.seeedstudio.com/knowledgebase/articles/1911127-how-do-i-export-pcb-assembly-drawings-fabrication" TargetMode="External"/><Relationship Id="rId2" Type="http://schemas.openxmlformats.org/officeDocument/2006/relationships/numbering" Target="numbering.xml"/><Relationship Id="rId16" Type="http://schemas.openxmlformats.org/officeDocument/2006/relationships/hyperlink" Target="https://www.autodesk.com/products/eagle/free-download" TargetMode="External"/><Relationship Id="rId20" Type="http://schemas.openxmlformats.org/officeDocument/2006/relationships/hyperlink" Target="http://www.mouser.com" TargetMode="External"/><Relationship Id="rId29" Type="http://schemas.openxmlformats.org/officeDocument/2006/relationships/hyperlink" Target="https://www.autodesk.com/campaigns/fusion-360-for-hobbyists" TargetMode="External"/><Relationship Id="rId1" Type="http://schemas.openxmlformats.org/officeDocument/2006/relationships/customXml" Target="../customXml/item1.xml"/><Relationship Id="rId6" Type="http://schemas.openxmlformats.org/officeDocument/2006/relationships/hyperlink" Target="https://github.com/JohnGENZ/ZL3TILProject" TargetMode="External"/><Relationship Id="rId11" Type="http://schemas.openxmlformats.org/officeDocument/2006/relationships/hyperlink" Target="https://youtu.be/oId-h6AeXXE" TargetMode="External"/><Relationship Id="rId24" Type="http://schemas.openxmlformats.org/officeDocument/2006/relationships/hyperlink" Target="http://support.seeedstudio.com/knowledgebase/articles/447362-fusion-pcb-specification" TargetMode="External"/><Relationship Id="rId32" Type="http://schemas.openxmlformats.org/officeDocument/2006/relationships/hyperlink" Target="http://support.seeedstudio.com/knowledgebase/articles/1911202-how-do-i-export-pcb-pick-and-place-xy-files-for" TargetMode="External"/><Relationship Id="rId5" Type="http://schemas.openxmlformats.org/officeDocument/2006/relationships/webSettings" Target="webSettings.xml"/><Relationship Id="rId15" Type="http://schemas.openxmlformats.org/officeDocument/2006/relationships/hyperlink" Target="http://www.technoblogy.com/show?20W6" TargetMode="External"/><Relationship Id="rId23" Type="http://schemas.openxmlformats.org/officeDocument/2006/relationships/hyperlink" Target="https://learn.sparkfun.com/tutorials/using-eagle-schematic/all" TargetMode="External"/><Relationship Id="rId28" Type="http://schemas.openxmlformats.org/officeDocument/2006/relationships/hyperlink" Target="https://community.glowforge.com/t/how-to-create-a-pcb-stencil/17447" TargetMode="External"/><Relationship Id="rId36" Type="http://schemas.openxmlformats.org/officeDocument/2006/relationships/theme" Target="theme/theme1.xml"/><Relationship Id="rId10" Type="http://schemas.openxmlformats.org/officeDocument/2006/relationships/hyperlink" Target="https://youtu.be/CCTs0mNXY24" TargetMode="External"/><Relationship Id="rId19" Type="http://schemas.openxmlformats.org/officeDocument/2006/relationships/hyperlink" Target="https://www.aliexpress.com/item/5pcs-0-91-inch-128x32-I2C-IIC-Serial-Blue-OLED-LCD-Display-Module-0-91-12832/32808724036.html" TargetMode="External"/><Relationship Id="rId31" Type="http://schemas.openxmlformats.org/officeDocument/2006/relationships/hyperlink" Target="https://youtu.be/lBK0UBjVrYM" TargetMode="External"/><Relationship Id="rId4" Type="http://schemas.openxmlformats.org/officeDocument/2006/relationships/settings" Target="settings.xml"/><Relationship Id="rId9" Type="http://schemas.openxmlformats.org/officeDocument/2006/relationships/hyperlink" Target="https://youtu.be/1AXwjZoyNno" TargetMode="External"/><Relationship Id="rId14" Type="http://schemas.openxmlformats.org/officeDocument/2006/relationships/hyperlink" Target="http://www.technoblogy.com/show?22HF" TargetMode="External"/><Relationship Id="rId22" Type="http://schemas.openxmlformats.org/officeDocument/2006/relationships/hyperlink" Target="https://nz.mouser.com/Cart/" TargetMode="External"/><Relationship Id="rId27" Type="http://schemas.openxmlformats.org/officeDocument/2006/relationships/hyperlink" Target="https://www.autodesk.com/products/eagle/blog/getting-started-solder-paste-stencils/" TargetMode="External"/><Relationship Id="rId30" Type="http://schemas.openxmlformats.org/officeDocument/2006/relationships/hyperlink" Target="https://www.youtube.com/watch?v=VVmOtM60VWw"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5443A-E300-4914-915C-E2C966D2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Errington</dc:creator>
  <cp:keywords/>
  <dc:description/>
  <cp:lastModifiedBy>John Errington</cp:lastModifiedBy>
  <cp:revision>5</cp:revision>
  <cp:lastPrinted>2019-04-09T00:10:00Z</cp:lastPrinted>
  <dcterms:created xsi:type="dcterms:W3CDTF">2019-05-21T02:17:00Z</dcterms:created>
  <dcterms:modified xsi:type="dcterms:W3CDTF">2019-05-21T05:18:00Z</dcterms:modified>
</cp:coreProperties>
</file>