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27E3593" w14:textId="77777777" w:rsidR="00887B50" w:rsidRDefault="00000000">
      <w:pPr>
        <w:pStyle w:val="Heading1"/>
      </w:pPr>
      <w:r>
        <w:t>HoloEarth – Classroom Demonstration Notes</w:t>
      </w:r>
    </w:p>
    <w:p w14:paraId="6EDA3007" w14:textId="77777777" w:rsidR="00887B50" w:rsidRDefault="00000000">
      <w:r>
        <w:t>HoloEarth is suitable for teaching geography, Earth science, and astronomy.</w:t>
      </w:r>
    </w:p>
    <w:p w14:paraId="43715E79" w14:textId="77777777" w:rsidR="00887B50" w:rsidRDefault="00000000">
      <w:pPr>
        <w:pStyle w:val="Heading2"/>
      </w:pPr>
      <w:r>
        <w:t>Suggested Topics</w:t>
      </w:r>
    </w:p>
    <w:p w14:paraId="6F423161" w14:textId="77777777" w:rsidR="00887B50" w:rsidRDefault="00000000">
      <w:r>
        <w:t>• Earth rotation and day/night cycle</w:t>
      </w:r>
      <w:r>
        <w:br/>
        <w:t>• Global cloud systems and weather patterns</w:t>
      </w:r>
      <w:r>
        <w:br/>
        <w:t>• Seasonal sun position</w:t>
      </w:r>
      <w:r>
        <w:br/>
        <w:t>• Time zones and local time (digital clock)</w:t>
      </w:r>
    </w:p>
    <w:p w14:paraId="596D45E1" w14:textId="77777777" w:rsidR="00887B50" w:rsidRDefault="00000000">
      <w:pPr>
        <w:pStyle w:val="Heading2"/>
      </w:pPr>
      <w:r>
        <w:t>Demonstration Ideas</w:t>
      </w:r>
    </w:p>
    <w:p w14:paraId="501EBB74" w14:textId="77777777" w:rsidR="00887B50" w:rsidRDefault="00000000">
      <w:r>
        <w:t>• Switch between Viewer Top and Bottom to explain optical reflection</w:t>
      </w:r>
      <w:r>
        <w:br/>
        <w:t>• Manually adjust sun position to demonstrate seasons</w:t>
      </w:r>
      <w:r>
        <w:br/>
        <w:t>• Compare visible and IR cloud coverage</w:t>
      </w:r>
    </w:p>
    <w:p w14:paraId="460A2E80" w14:textId="77777777" w:rsidR="00887B50" w:rsidRDefault="00000000">
      <w:pPr>
        <w:pStyle w:val="Heading2"/>
      </w:pPr>
      <w:r>
        <w:t>Student Interaction</w:t>
      </w:r>
    </w:p>
    <w:p w14:paraId="0FA6CAC8" w14:textId="77777777" w:rsidR="00887B50" w:rsidRDefault="00000000">
      <w:r>
        <w:t>Allow students to:</w:t>
      </w:r>
      <w:r>
        <w:br/>
        <w:t>• Adjust globe size and brightness</w:t>
      </w:r>
      <w:r>
        <w:br/>
        <w:t>• Move the clock position (advanced)</w:t>
      </w:r>
      <w:r>
        <w:br/>
        <w:t>• Observe cloud changes over time</w:t>
      </w:r>
    </w:p>
    <w:sectPr w:rsidR="00887B50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758821980">
    <w:abstractNumId w:val="8"/>
  </w:num>
  <w:num w:numId="2" w16cid:durableId="440806042">
    <w:abstractNumId w:val="6"/>
  </w:num>
  <w:num w:numId="3" w16cid:durableId="1217660977">
    <w:abstractNumId w:val="5"/>
  </w:num>
  <w:num w:numId="4" w16cid:durableId="1670865323">
    <w:abstractNumId w:val="4"/>
  </w:num>
  <w:num w:numId="5" w16cid:durableId="66846746">
    <w:abstractNumId w:val="7"/>
  </w:num>
  <w:num w:numId="6" w16cid:durableId="633876610">
    <w:abstractNumId w:val="3"/>
  </w:num>
  <w:num w:numId="7" w16cid:durableId="1999072935">
    <w:abstractNumId w:val="2"/>
  </w:num>
  <w:num w:numId="8" w16cid:durableId="104691019">
    <w:abstractNumId w:val="1"/>
  </w:num>
  <w:num w:numId="9" w16cid:durableId="21446346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772466"/>
    <w:rsid w:val="00887B50"/>
    <w:rsid w:val="00AA1D8D"/>
    <w:rsid w:val="00B47730"/>
    <w:rsid w:val="00B85EEA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68B65C20"/>
  <w14:defaultImageDpi w14:val="300"/>
  <w15:docId w15:val="{3D6DED42-712B-4783-A433-84D2F6BF8AD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1</Pages>
  <Words>83</Words>
  <Characters>529</Characters>
  <Application>Microsoft Office Word</Application>
  <DocSecurity>0</DocSecurity>
  <Lines>16</Lines>
  <Paragraphs>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603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John Errington</cp:lastModifiedBy>
  <cp:revision>2</cp:revision>
  <dcterms:created xsi:type="dcterms:W3CDTF">2013-12-23T23:15:00Z</dcterms:created>
  <dcterms:modified xsi:type="dcterms:W3CDTF">2026-02-05T20:51:00Z</dcterms:modified>
  <cp:category/>
</cp:coreProperties>
</file>