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078" w:rsidRPr="00167078" w:rsidRDefault="00167078" w:rsidP="00167078">
      <w:pPr>
        <w:jc w:val="right"/>
      </w:pPr>
      <w:r w:rsidRPr="00167078">
        <w:t xml:space="preserve">John </w:t>
      </w:r>
      <w:proofErr w:type="spellStart"/>
      <w:r w:rsidRPr="00167078">
        <w:t>Gangemi</w:t>
      </w:r>
      <w:proofErr w:type="spellEnd"/>
      <w:r w:rsidRPr="00167078">
        <w:t xml:space="preserve"> – U68714612 </w:t>
      </w:r>
    </w:p>
    <w:p w:rsidR="00167078" w:rsidRDefault="00167078" w:rsidP="00167078">
      <w:pPr>
        <w:jc w:val="right"/>
        <w:rPr>
          <w:b/>
        </w:rPr>
      </w:pPr>
      <w:r w:rsidRPr="00167078">
        <w:t>Raj Patel – U69174395</w:t>
      </w:r>
      <w:r>
        <w:rPr>
          <w:b/>
        </w:rPr>
        <w:t xml:space="preserve"> </w:t>
      </w:r>
    </w:p>
    <w:p w:rsidR="00923D0A" w:rsidRDefault="00923D0A" w:rsidP="00923D0A">
      <w:pPr>
        <w:jc w:val="center"/>
        <w:rPr>
          <w:b/>
        </w:rPr>
      </w:pPr>
      <w:r w:rsidRPr="00065CBF">
        <w:rPr>
          <w:b/>
          <w:sz w:val="32"/>
        </w:rPr>
        <w:t>Project 1: System Calls and Context Switch Measurements</w:t>
      </w:r>
    </w:p>
    <w:p w:rsidR="00923D0A" w:rsidRPr="00065CBF" w:rsidRDefault="00065CBF">
      <w:pPr>
        <w:rPr>
          <w:b/>
          <w:sz w:val="32"/>
        </w:rPr>
      </w:pPr>
      <w:bookmarkStart w:id="0" w:name="_GoBack"/>
      <w:bookmarkEnd w:id="0"/>
      <w:r w:rsidRPr="003C14F5">
        <w:rPr>
          <w:b/>
          <w:sz w:val="32"/>
        </w:rPr>
        <w:t>Overview</w:t>
      </w:r>
      <w:r w:rsidR="00923D0A" w:rsidRPr="003C14F5">
        <w:rPr>
          <w:b/>
          <w:sz w:val="32"/>
        </w:rPr>
        <w:t>:</w:t>
      </w:r>
    </w:p>
    <w:p w:rsidR="00923D0A" w:rsidRDefault="00923D0A" w:rsidP="00167078">
      <w:pPr>
        <w:ind w:firstLine="720"/>
      </w:pPr>
      <w:r>
        <w:t>The purpose of this project is to measure the cost of a system call and the cost of a context switch.</w:t>
      </w:r>
    </w:p>
    <w:p w:rsidR="006D2974" w:rsidRDefault="006D2974" w:rsidP="00B9777C">
      <w:r>
        <w:tab/>
      </w:r>
      <w:r w:rsidR="001D5140" w:rsidRPr="00923D0A">
        <w:t>Before we started</w:t>
      </w:r>
      <w:r w:rsidR="001D5140">
        <w:t xml:space="preserve"> to write any code we read over the project 1 pdf multiple times and highlighted what we believed to be key points.</w:t>
      </w:r>
      <w:r>
        <w:t xml:space="preserve"> Also using that highlighted information we created some diagrams which are showcased at the end of the report in the diagrams section.</w:t>
      </w:r>
      <w:r w:rsidR="001D5140">
        <w:t xml:space="preserve"> </w:t>
      </w:r>
    </w:p>
    <w:p w:rsidR="00B9777C" w:rsidRDefault="006D2974" w:rsidP="00B9777C">
      <w:r>
        <w:tab/>
      </w:r>
      <w:r w:rsidR="00167078">
        <w:t>While codin</w:t>
      </w:r>
      <w:r w:rsidR="00167078">
        <w:t xml:space="preserve">g we ran into many road blocks </w:t>
      </w:r>
      <w:r w:rsidR="000C75FA">
        <w:t xml:space="preserve">that we overcame using an </w:t>
      </w:r>
      <w:r w:rsidR="00167078">
        <w:t xml:space="preserve">iterative approach. Overall the </w:t>
      </w:r>
      <w:proofErr w:type="spellStart"/>
      <w:r w:rsidR="00167078">
        <w:t>linux</w:t>
      </w:r>
      <w:proofErr w:type="spellEnd"/>
      <w:r w:rsidR="00167078">
        <w:t xml:space="preserve"> programming manual was a very useful resource to find out more information regarding wait,</w:t>
      </w:r>
      <w:r w:rsidR="00065CBF">
        <w:t xml:space="preserve"> </w:t>
      </w:r>
      <w:r w:rsidR="00167078">
        <w:t>pipes, read,</w:t>
      </w:r>
      <w:r w:rsidR="00065CBF">
        <w:t xml:space="preserve"> </w:t>
      </w:r>
      <w:r w:rsidR="00167078">
        <w:t xml:space="preserve">write, </w:t>
      </w:r>
      <w:proofErr w:type="spellStart"/>
      <w:r w:rsidR="00167078">
        <w:t>gettimeofday</w:t>
      </w:r>
      <w:proofErr w:type="spellEnd"/>
      <w:r w:rsidR="00167078">
        <w:t>,</w:t>
      </w:r>
      <w:r w:rsidR="00065CBF">
        <w:t xml:space="preserve"> </w:t>
      </w:r>
      <w:proofErr w:type="spellStart"/>
      <w:r w:rsidR="00167078">
        <w:t>getuid</w:t>
      </w:r>
      <w:proofErr w:type="spellEnd"/>
      <w:r w:rsidR="00167078">
        <w:t xml:space="preserve">() and fork. </w:t>
      </w:r>
    </w:p>
    <w:p w:rsidR="00167078" w:rsidRDefault="00C50002" w:rsidP="00B9777C">
      <w:r>
        <w:t xml:space="preserve">It took us about 50 hours to complete the project. A lot of the time was spent in researching and reading the </w:t>
      </w:r>
      <w:proofErr w:type="spellStart"/>
      <w:r>
        <w:t>linux</w:t>
      </w:r>
      <w:proofErr w:type="spellEnd"/>
      <w:r>
        <w:t xml:space="preserve"> manual on the above listed topics.</w:t>
      </w:r>
      <w:r w:rsidR="00B9777C">
        <w:t xml:space="preserve"> </w:t>
      </w:r>
    </w:p>
    <w:p w:rsidR="00923D0A" w:rsidRPr="00065CBF" w:rsidRDefault="00923D0A">
      <w:pPr>
        <w:rPr>
          <w:b/>
          <w:sz w:val="32"/>
        </w:rPr>
      </w:pPr>
      <w:r w:rsidRPr="003C14F5">
        <w:rPr>
          <w:b/>
          <w:sz w:val="32"/>
        </w:rPr>
        <w:t>Methods we tried:</w:t>
      </w:r>
    </w:p>
    <w:p w:rsidR="00C50002" w:rsidRPr="00891AB4" w:rsidRDefault="001D5140" w:rsidP="00C50002">
      <w:pPr>
        <w:pStyle w:val="ListParagraph"/>
        <w:numPr>
          <w:ilvl w:val="0"/>
          <w:numId w:val="1"/>
        </w:numPr>
        <w:rPr>
          <w:b/>
        </w:rPr>
      </w:pPr>
      <w:r w:rsidRPr="001D5140">
        <w:rPr>
          <w:b/>
        </w:rPr>
        <w:t>System Call</w:t>
      </w:r>
      <w:r w:rsidR="00B9777C">
        <w:rPr>
          <w:b/>
        </w:rPr>
        <w:t>-</w:t>
      </w:r>
      <w:r w:rsidR="00C50002">
        <w:tab/>
      </w:r>
      <w:r w:rsidR="00C50002">
        <w:tab/>
      </w:r>
      <w:r w:rsidR="00C50002">
        <w:t xml:space="preserve"> </w:t>
      </w:r>
    </w:p>
    <w:p w:rsidR="00876F73" w:rsidRDefault="00876F73" w:rsidP="00167078">
      <w:pPr>
        <w:ind w:left="1440"/>
      </w:pPr>
      <w:r>
        <w:tab/>
      </w:r>
      <w:r w:rsidR="00065CBF">
        <w:t>When we first started</w:t>
      </w:r>
      <w:r w:rsidR="00C50002">
        <w:t xml:space="preserve"> our original code </w:t>
      </w:r>
      <w:r w:rsidR="00065CBF">
        <w:t>we were getting a bunch of 0s and 1’s a</w:t>
      </w:r>
      <w:r w:rsidR="00C50002">
        <w:t>s the output for</w:t>
      </w:r>
      <w:r>
        <w:t xml:space="preserve"> the individual cost</w:t>
      </w:r>
      <w:r w:rsidR="00C50002">
        <w:t xml:space="preserve"> of</w:t>
      </w:r>
      <w:r>
        <w:t xml:space="preserve"> the</w:t>
      </w:r>
      <w:r w:rsidR="00065CBF">
        <w:t xml:space="preserve"> </w:t>
      </w:r>
      <w:r w:rsidR="00C50002">
        <w:t xml:space="preserve">system calls. </w:t>
      </w:r>
      <w:r>
        <w:t xml:space="preserve">For a while we were not able to figure out why. After a little bit of research we were able to conclude that </w:t>
      </w:r>
      <w:proofErr w:type="spellStart"/>
      <w:r>
        <w:t>Gettimeofday</w:t>
      </w:r>
      <w:proofErr w:type="spellEnd"/>
      <w:r>
        <w:t xml:space="preserve"> wa</w:t>
      </w:r>
      <w:r>
        <w:t>s serving as a function call as opposed to the a system call for the purposes of this lab</w:t>
      </w:r>
      <w:r>
        <w:t xml:space="preserve"> and</w:t>
      </w:r>
      <w:r>
        <w:t xml:space="preserve"> that is why we were constantly getting 1’s and 0’s</w:t>
      </w:r>
      <w:r>
        <w:t>. (</w:t>
      </w:r>
      <w:proofErr w:type="gramStart"/>
      <w:r>
        <w:t>could</w:t>
      </w:r>
      <w:proofErr w:type="gramEnd"/>
      <w:r>
        <w:t xml:space="preserve"> not provide example </w:t>
      </w:r>
      <w:r w:rsidR="00891AB4">
        <w:t xml:space="preserve">code </w:t>
      </w:r>
      <w:r>
        <w:t>because we scraped that code and started over)</w:t>
      </w:r>
    </w:p>
    <w:p w:rsidR="00D87D97" w:rsidRDefault="00876F73" w:rsidP="00D87D97">
      <w:pPr>
        <w:ind w:left="1440"/>
      </w:pPr>
      <w:r>
        <w:tab/>
        <w:t>After</w:t>
      </w:r>
      <w:r w:rsidR="00891AB4">
        <w:t xml:space="preserve"> we found that</w:t>
      </w:r>
      <w:r>
        <w:t xml:space="preserve"> out we looked into different system calls and decided to </w:t>
      </w:r>
      <w:r w:rsidR="00C50002">
        <w:t xml:space="preserve">use </w:t>
      </w:r>
      <w:proofErr w:type="spellStart"/>
      <w:r w:rsidR="00C50002" w:rsidRPr="00D87D97">
        <w:rPr>
          <w:b/>
        </w:rPr>
        <w:t>getuid</w:t>
      </w:r>
      <w:proofErr w:type="spellEnd"/>
      <w:r w:rsidR="00C50002">
        <w:t xml:space="preserve"> as our system call</w:t>
      </w:r>
      <w:r>
        <w:t xml:space="preserve"> since it seemed to be the simplest one.</w:t>
      </w:r>
      <w:r w:rsidR="00891AB4">
        <w:t xml:space="preserve"> We got it working with the user being able to enter the amount of system calls that he wanted to make</w:t>
      </w:r>
      <w:r w:rsidR="00D87D97">
        <w:t xml:space="preserve">. </w:t>
      </w:r>
      <w:r w:rsidR="00D87D97">
        <w:t>We wanted to increase the accuracy of the numbers and make sure we were obtaining consistent numbers so we added in a different number of trials on top of doing system calls to see if the numbers changed at all. After trying this method out we realized that this was redundant, since doing 1 trial and 500 system calls will give a number VERY close to doing 10 trails with 50 system calls a piece(as shown by the red highlighted sections above). After this we reverted back to the original method in which we just made a number of system calls and found the average of them all.</w:t>
      </w:r>
    </w:p>
    <w:p w:rsidR="00D87D97" w:rsidRDefault="00D87D97" w:rsidP="00D87D97">
      <w:pPr>
        <w:ind w:left="1440"/>
      </w:pPr>
      <w:r>
        <w:t>Below is a list of some of different trail and number of system calls we tried (showcasing the information is redundant)</w:t>
      </w:r>
    </w:p>
    <w:p w:rsidR="00D87D97" w:rsidRDefault="00D87D97" w:rsidP="00D87D97">
      <w:pPr>
        <w:ind w:left="1440"/>
      </w:pPr>
    </w:p>
    <w:tbl>
      <w:tblPr>
        <w:tblStyle w:val="TableGrid"/>
        <w:tblW w:w="0" w:type="auto"/>
        <w:jc w:val="center"/>
        <w:tblLook w:val="04A0" w:firstRow="1" w:lastRow="0" w:firstColumn="1" w:lastColumn="0" w:noHBand="0" w:noVBand="1"/>
      </w:tblPr>
      <w:tblGrid>
        <w:gridCol w:w="3213"/>
        <w:gridCol w:w="3212"/>
        <w:gridCol w:w="2925"/>
      </w:tblGrid>
      <w:tr w:rsidR="00D87D97" w:rsidTr="0042638D">
        <w:trPr>
          <w:jc w:val="center"/>
        </w:trPr>
        <w:tc>
          <w:tcPr>
            <w:tcW w:w="3213" w:type="dxa"/>
          </w:tcPr>
          <w:p w:rsidR="00D87D97" w:rsidRDefault="00D87D97" w:rsidP="00EC7DD9">
            <w:pPr>
              <w:jc w:val="center"/>
            </w:pPr>
            <w:r>
              <w:lastRenderedPageBreak/>
              <w:t>Number of Trials</w:t>
            </w:r>
          </w:p>
        </w:tc>
        <w:tc>
          <w:tcPr>
            <w:tcW w:w="3212" w:type="dxa"/>
          </w:tcPr>
          <w:p w:rsidR="00D87D97" w:rsidRDefault="00D87D97" w:rsidP="00EC7DD9">
            <w:pPr>
              <w:jc w:val="center"/>
            </w:pPr>
            <w:r>
              <w:t>Number of System</w:t>
            </w:r>
          </w:p>
        </w:tc>
        <w:tc>
          <w:tcPr>
            <w:tcW w:w="2925" w:type="dxa"/>
          </w:tcPr>
          <w:p w:rsidR="00D87D97" w:rsidRDefault="00D87D97" w:rsidP="00EC7DD9">
            <w:pPr>
              <w:jc w:val="center"/>
            </w:pPr>
            <w:r>
              <w:t>Average time (microseconds)</w:t>
            </w:r>
          </w:p>
        </w:tc>
      </w:tr>
      <w:tr w:rsidR="00D87D97" w:rsidTr="0042638D">
        <w:trPr>
          <w:jc w:val="center"/>
        </w:trPr>
        <w:tc>
          <w:tcPr>
            <w:tcW w:w="3213" w:type="dxa"/>
          </w:tcPr>
          <w:p w:rsidR="00D87D97" w:rsidRDefault="00D87D97" w:rsidP="00EC7DD9">
            <w:pPr>
              <w:jc w:val="center"/>
            </w:pPr>
            <w:r>
              <w:t>1</w:t>
            </w:r>
          </w:p>
        </w:tc>
        <w:tc>
          <w:tcPr>
            <w:tcW w:w="3212" w:type="dxa"/>
          </w:tcPr>
          <w:p w:rsidR="00D87D97" w:rsidRDefault="00D87D97" w:rsidP="00EC7DD9">
            <w:pPr>
              <w:jc w:val="center"/>
            </w:pPr>
            <w:r>
              <w:t>1</w:t>
            </w:r>
          </w:p>
        </w:tc>
        <w:tc>
          <w:tcPr>
            <w:tcW w:w="2925" w:type="dxa"/>
          </w:tcPr>
          <w:p w:rsidR="00D87D97" w:rsidRDefault="00D87D97" w:rsidP="00EC7DD9">
            <w:pPr>
              <w:jc w:val="center"/>
            </w:pPr>
            <w:r>
              <w:t>2.0</w:t>
            </w:r>
          </w:p>
        </w:tc>
      </w:tr>
      <w:tr w:rsidR="00D87D97" w:rsidTr="0042638D">
        <w:trPr>
          <w:jc w:val="center"/>
        </w:trPr>
        <w:tc>
          <w:tcPr>
            <w:tcW w:w="3213" w:type="dxa"/>
          </w:tcPr>
          <w:p w:rsidR="00D87D97" w:rsidRDefault="00D87D97" w:rsidP="00EC7DD9">
            <w:pPr>
              <w:jc w:val="center"/>
            </w:pPr>
            <w:r>
              <w:t>1</w:t>
            </w:r>
          </w:p>
        </w:tc>
        <w:tc>
          <w:tcPr>
            <w:tcW w:w="3212" w:type="dxa"/>
          </w:tcPr>
          <w:p w:rsidR="00D87D97" w:rsidRDefault="00D87D97" w:rsidP="00EC7DD9">
            <w:pPr>
              <w:jc w:val="center"/>
            </w:pPr>
            <w:r>
              <w:t>1,000,000</w:t>
            </w:r>
          </w:p>
        </w:tc>
        <w:tc>
          <w:tcPr>
            <w:tcW w:w="2925" w:type="dxa"/>
          </w:tcPr>
          <w:p w:rsidR="00D87D97" w:rsidRDefault="00D87D97" w:rsidP="00EC7DD9">
            <w:pPr>
              <w:jc w:val="center"/>
            </w:pPr>
            <w:r>
              <w:t>.067942</w:t>
            </w:r>
          </w:p>
        </w:tc>
      </w:tr>
      <w:tr w:rsidR="00D87D97" w:rsidTr="0042638D">
        <w:trPr>
          <w:jc w:val="center"/>
        </w:trPr>
        <w:tc>
          <w:tcPr>
            <w:tcW w:w="3213" w:type="dxa"/>
          </w:tcPr>
          <w:p w:rsidR="00D87D97" w:rsidRDefault="00D87D97" w:rsidP="00EC7DD9">
            <w:pPr>
              <w:jc w:val="center"/>
            </w:pPr>
            <w:r>
              <w:t>1</w:t>
            </w:r>
          </w:p>
        </w:tc>
        <w:tc>
          <w:tcPr>
            <w:tcW w:w="3212" w:type="dxa"/>
          </w:tcPr>
          <w:p w:rsidR="00D87D97" w:rsidRDefault="00D87D97" w:rsidP="00EC7DD9">
            <w:pPr>
              <w:jc w:val="center"/>
            </w:pPr>
            <w:r>
              <w:t>50</w:t>
            </w:r>
          </w:p>
        </w:tc>
        <w:tc>
          <w:tcPr>
            <w:tcW w:w="2925" w:type="dxa"/>
          </w:tcPr>
          <w:p w:rsidR="00D87D97" w:rsidRDefault="00D87D97" w:rsidP="00EC7DD9">
            <w:pPr>
              <w:jc w:val="center"/>
            </w:pPr>
            <w:r>
              <w:t>.1</w:t>
            </w:r>
          </w:p>
        </w:tc>
      </w:tr>
      <w:tr w:rsidR="00D87D97" w:rsidTr="0042638D">
        <w:trPr>
          <w:jc w:val="center"/>
        </w:trPr>
        <w:tc>
          <w:tcPr>
            <w:tcW w:w="3213" w:type="dxa"/>
          </w:tcPr>
          <w:p w:rsidR="00D87D97" w:rsidRPr="00D3284A" w:rsidRDefault="00D87D97" w:rsidP="00EC7DD9">
            <w:pPr>
              <w:jc w:val="center"/>
              <w:rPr>
                <w:highlight w:val="red"/>
              </w:rPr>
            </w:pPr>
            <w:r w:rsidRPr="00D3284A">
              <w:rPr>
                <w:highlight w:val="red"/>
              </w:rPr>
              <w:t>1</w:t>
            </w:r>
          </w:p>
        </w:tc>
        <w:tc>
          <w:tcPr>
            <w:tcW w:w="3212" w:type="dxa"/>
          </w:tcPr>
          <w:p w:rsidR="00D87D97" w:rsidRPr="00D3284A" w:rsidRDefault="00D87D97" w:rsidP="00EC7DD9">
            <w:pPr>
              <w:jc w:val="center"/>
              <w:rPr>
                <w:highlight w:val="red"/>
              </w:rPr>
            </w:pPr>
            <w:r w:rsidRPr="00D3284A">
              <w:rPr>
                <w:highlight w:val="red"/>
              </w:rPr>
              <w:t>500</w:t>
            </w:r>
          </w:p>
        </w:tc>
        <w:tc>
          <w:tcPr>
            <w:tcW w:w="2925" w:type="dxa"/>
          </w:tcPr>
          <w:p w:rsidR="00D87D97" w:rsidRPr="00D3284A" w:rsidRDefault="00D87D97" w:rsidP="00EC7DD9">
            <w:pPr>
              <w:jc w:val="center"/>
              <w:rPr>
                <w:highlight w:val="red"/>
              </w:rPr>
            </w:pPr>
            <w:r w:rsidRPr="00D3284A">
              <w:rPr>
                <w:highlight w:val="red"/>
              </w:rPr>
              <w:t>.072</w:t>
            </w:r>
          </w:p>
        </w:tc>
      </w:tr>
      <w:tr w:rsidR="00D87D97" w:rsidTr="0042638D">
        <w:trPr>
          <w:jc w:val="center"/>
        </w:trPr>
        <w:tc>
          <w:tcPr>
            <w:tcW w:w="3213" w:type="dxa"/>
          </w:tcPr>
          <w:p w:rsidR="00D87D97" w:rsidRDefault="00D87D97" w:rsidP="00EC7DD9">
            <w:pPr>
              <w:jc w:val="center"/>
            </w:pPr>
            <w:r>
              <w:t>1</w:t>
            </w:r>
          </w:p>
        </w:tc>
        <w:tc>
          <w:tcPr>
            <w:tcW w:w="3212" w:type="dxa"/>
          </w:tcPr>
          <w:p w:rsidR="00D87D97" w:rsidRDefault="00D87D97" w:rsidP="00EC7DD9">
            <w:pPr>
              <w:jc w:val="center"/>
            </w:pPr>
            <w:r>
              <w:t>10,000</w:t>
            </w:r>
          </w:p>
        </w:tc>
        <w:tc>
          <w:tcPr>
            <w:tcW w:w="2925" w:type="dxa"/>
          </w:tcPr>
          <w:p w:rsidR="00D87D97" w:rsidRDefault="00D87D97" w:rsidP="00EC7DD9">
            <w:pPr>
              <w:jc w:val="center"/>
            </w:pPr>
            <w:r>
              <w:t>.0699</w:t>
            </w:r>
          </w:p>
        </w:tc>
      </w:tr>
      <w:tr w:rsidR="00D87D97" w:rsidTr="0042638D">
        <w:trPr>
          <w:jc w:val="center"/>
        </w:trPr>
        <w:tc>
          <w:tcPr>
            <w:tcW w:w="3213" w:type="dxa"/>
          </w:tcPr>
          <w:p w:rsidR="00D87D97" w:rsidRDefault="00D87D97" w:rsidP="00EC7DD9">
            <w:pPr>
              <w:jc w:val="center"/>
            </w:pPr>
            <w:r>
              <w:t>50</w:t>
            </w:r>
          </w:p>
        </w:tc>
        <w:tc>
          <w:tcPr>
            <w:tcW w:w="3212" w:type="dxa"/>
          </w:tcPr>
          <w:p w:rsidR="00D87D97" w:rsidRDefault="00D87D97" w:rsidP="00EC7DD9">
            <w:pPr>
              <w:jc w:val="center"/>
            </w:pPr>
            <w:r>
              <w:t>1</w:t>
            </w:r>
          </w:p>
        </w:tc>
        <w:tc>
          <w:tcPr>
            <w:tcW w:w="2925" w:type="dxa"/>
          </w:tcPr>
          <w:p w:rsidR="00D87D97" w:rsidRDefault="00D87D97" w:rsidP="00EC7DD9">
            <w:pPr>
              <w:jc w:val="center"/>
            </w:pPr>
            <w:r>
              <w:t>.08</w:t>
            </w:r>
          </w:p>
        </w:tc>
      </w:tr>
      <w:tr w:rsidR="00D87D97" w:rsidTr="0042638D">
        <w:trPr>
          <w:jc w:val="center"/>
        </w:trPr>
        <w:tc>
          <w:tcPr>
            <w:tcW w:w="3213" w:type="dxa"/>
          </w:tcPr>
          <w:p w:rsidR="00D87D97" w:rsidRPr="00D3284A" w:rsidRDefault="00D87D97" w:rsidP="00EC7DD9">
            <w:pPr>
              <w:jc w:val="center"/>
              <w:rPr>
                <w:highlight w:val="red"/>
              </w:rPr>
            </w:pPr>
            <w:r w:rsidRPr="00D3284A">
              <w:rPr>
                <w:highlight w:val="red"/>
              </w:rPr>
              <w:t>10</w:t>
            </w:r>
          </w:p>
        </w:tc>
        <w:tc>
          <w:tcPr>
            <w:tcW w:w="3212" w:type="dxa"/>
          </w:tcPr>
          <w:p w:rsidR="00D87D97" w:rsidRPr="00D3284A" w:rsidRDefault="00D87D97" w:rsidP="00EC7DD9">
            <w:pPr>
              <w:jc w:val="center"/>
              <w:rPr>
                <w:highlight w:val="red"/>
              </w:rPr>
            </w:pPr>
            <w:r w:rsidRPr="00D3284A">
              <w:rPr>
                <w:highlight w:val="red"/>
              </w:rPr>
              <w:t>50</w:t>
            </w:r>
          </w:p>
        </w:tc>
        <w:tc>
          <w:tcPr>
            <w:tcW w:w="2925" w:type="dxa"/>
          </w:tcPr>
          <w:p w:rsidR="00D87D97" w:rsidRPr="00D3284A" w:rsidRDefault="00D87D97" w:rsidP="00EC7DD9">
            <w:pPr>
              <w:jc w:val="center"/>
              <w:rPr>
                <w:highlight w:val="red"/>
              </w:rPr>
            </w:pPr>
            <w:r w:rsidRPr="00D3284A">
              <w:rPr>
                <w:highlight w:val="red"/>
              </w:rPr>
              <w:t>.076</w:t>
            </w:r>
          </w:p>
        </w:tc>
      </w:tr>
      <w:tr w:rsidR="00D87D97" w:rsidTr="0042638D">
        <w:trPr>
          <w:jc w:val="center"/>
        </w:trPr>
        <w:tc>
          <w:tcPr>
            <w:tcW w:w="3213" w:type="dxa"/>
          </w:tcPr>
          <w:p w:rsidR="00D87D97" w:rsidRPr="007B186E" w:rsidRDefault="00D87D97" w:rsidP="00EC7DD9">
            <w:pPr>
              <w:jc w:val="center"/>
            </w:pPr>
            <w:r w:rsidRPr="007B186E">
              <w:t>1</w:t>
            </w:r>
          </w:p>
        </w:tc>
        <w:tc>
          <w:tcPr>
            <w:tcW w:w="3212" w:type="dxa"/>
          </w:tcPr>
          <w:p w:rsidR="00D87D97" w:rsidRPr="007B186E" w:rsidRDefault="00D87D97" w:rsidP="00EC7DD9">
            <w:pPr>
              <w:jc w:val="center"/>
            </w:pPr>
            <w:r>
              <w:t>2</w:t>
            </w:r>
          </w:p>
        </w:tc>
        <w:tc>
          <w:tcPr>
            <w:tcW w:w="2925" w:type="dxa"/>
          </w:tcPr>
          <w:p w:rsidR="00D87D97" w:rsidRPr="007B186E" w:rsidRDefault="00D87D97" w:rsidP="00EC7DD9">
            <w:pPr>
              <w:jc w:val="center"/>
            </w:pPr>
            <w:r>
              <w:t>1</w:t>
            </w:r>
          </w:p>
        </w:tc>
      </w:tr>
    </w:tbl>
    <w:p w:rsidR="00D87D97" w:rsidRDefault="00D87D97" w:rsidP="00D87D97">
      <w:pPr>
        <w:ind w:left="1440"/>
      </w:pPr>
    </w:p>
    <w:p w:rsidR="0042638D" w:rsidRDefault="0042638D" w:rsidP="00D87D97">
      <w:pPr>
        <w:ind w:left="1440"/>
      </w:pPr>
      <w:r>
        <w:t xml:space="preserve">Below are the numbers we obtained once we measured just the number of system calls and obtained the average time they took. They seem to be converging around .065 microseconds.  </w:t>
      </w:r>
    </w:p>
    <w:p w:rsidR="0042638D" w:rsidRPr="001D5140" w:rsidRDefault="00891AB4" w:rsidP="00D87D97">
      <w:pPr>
        <w:ind w:left="1440"/>
      </w:pPr>
      <w:r>
        <w:t xml:space="preserve"> </w:t>
      </w:r>
    </w:p>
    <w:tbl>
      <w:tblPr>
        <w:tblW w:w="5040" w:type="dxa"/>
        <w:jc w:val="center"/>
        <w:tblLook w:val="04A0" w:firstRow="1" w:lastRow="0" w:firstColumn="1" w:lastColumn="0" w:noHBand="0" w:noVBand="1"/>
      </w:tblPr>
      <w:tblGrid>
        <w:gridCol w:w="2260"/>
        <w:gridCol w:w="2780"/>
      </w:tblGrid>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center"/>
              <w:rPr>
                <w:rFonts w:ascii="Calibri" w:eastAsia="Times New Roman" w:hAnsi="Calibri" w:cs="Times New Roman"/>
                <w:color w:val="000000"/>
              </w:rPr>
            </w:pPr>
            <w:r w:rsidRPr="0042638D">
              <w:rPr>
                <w:rFonts w:ascii="Calibri" w:eastAsia="Times New Roman" w:hAnsi="Calibri" w:cs="Times New Roman"/>
                <w:color w:val="000000"/>
              </w:rPr>
              <w:t xml:space="preserve">Number of System Calls </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center"/>
              <w:rPr>
                <w:rFonts w:ascii="Calibri" w:eastAsia="Times New Roman" w:hAnsi="Calibri" w:cs="Times New Roman"/>
                <w:color w:val="000000"/>
              </w:rPr>
            </w:pPr>
            <w:r w:rsidRPr="0042638D">
              <w:rPr>
                <w:rFonts w:ascii="Calibri" w:eastAsia="Times New Roman" w:hAnsi="Calibri" w:cs="Times New Roman"/>
                <w:color w:val="000000"/>
              </w:rPr>
              <w:t>Average time (microseconds)</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1</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2</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2</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1</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3</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0.667</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4</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0.5</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5</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0.4</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10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0.2</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25</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0.12</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50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0.1</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75</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0.093</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100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0.09</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200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0.075</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400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0.0725</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800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0.07125</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1200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0.069167</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2000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0.0725</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4000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0.0695</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10000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0.0686</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50000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0.06824</w:t>
            </w:r>
          </w:p>
        </w:tc>
      </w:tr>
      <w:tr w:rsidR="0042638D" w:rsidRPr="0042638D" w:rsidTr="0042638D">
        <w:trPr>
          <w:trHeight w:val="288"/>
          <w:jc w:val="center"/>
        </w:trPr>
        <w:tc>
          <w:tcPr>
            <w:tcW w:w="226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100000</w:t>
            </w:r>
          </w:p>
        </w:tc>
        <w:tc>
          <w:tcPr>
            <w:tcW w:w="2780" w:type="dxa"/>
            <w:tcBorders>
              <w:top w:val="nil"/>
              <w:left w:val="nil"/>
              <w:bottom w:val="nil"/>
              <w:right w:val="nil"/>
            </w:tcBorders>
            <w:shd w:val="clear" w:color="auto" w:fill="auto"/>
            <w:noWrap/>
            <w:vAlign w:val="bottom"/>
            <w:hideMark/>
          </w:tcPr>
          <w:p w:rsidR="0042638D" w:rsidRPr="0042638D" w:rsidRDefault="0042638D" w:rsidP="0042638D">
            <w:pPr>
              <w:spacing w:after="0" w:line="240" w:lineRule="auto"/>
              <w:jc w:val="right"/>
              <w:rPr>
                <w:rFonts w:ascii="Calibri" w:eastAsia="Times New Roman" w:hAnsi="Calibri" w:cs="Times New Roman"/>
                <w:color w:val="000000"/>
              </w:rPr>
            </w:pPr>
            <w:r w:rsidRPr="0042638D">
              <w:rPr>
                <w:rFonts w:ascii="Calibri" w:eastAsia="Times New Roman" w:hAnsi="Calibri" w:cs="Times New Roman"/>
                <w:color w:val="000000"/>
              </w:rPr>
              <w:t>0.07081</w:t>
            </w:r>
          </w:p>
        </w:tc>
      </w:tr>
    </w:tbl>
    <w:p w:rsidR="001D5140" w:rsidRDefault="001D5140" w:rsidP="00D87D97">
      <w:pPr>
        <w:ind w:left="1440"/>
      </w:pPr>
    </w:p>
    <w:p w:rsidR="0042638D" w:rsidRPr="001D5140" w:rsidRDefault="0042638D" w:rsidP="00D87D97">
      <w:pPr>
        <w:ind w:left="1440"/>
      </w:pPr>
      <w:r>
        <w:rPr>
          <w:noProof/>
        </w:rPr>
        <w:lastRenderedPageBreak/>
        <w:drawing>
          <wp:inline distT="0" distB="0" distL="0" distR="0" wp14:anchorId="7A4D444E" wp14:editId="6A573C7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D5140" w:rsidRDefault="001D5140" w:rsidP="001D5140">
      <w:pPr>
        <w:pStyle w:val="ListParagraph"/>
        <w:numPr>
          <w:ilvl w:val="0"/>
          <w:numId w:val="1"/>
        </w:numPr>
        <w:rPr>
          <w:b/>
        </w:rPr>
      </w:pPr>
      <w:r w:rsidRPr="001D5140">
        <w:rPr>
          <w:b/>
        </w:rPr>
        <w:t>Context Switching</w:t>
      </w:r>
      <w:r w:rsidR="00B9777C">
        <w:rPr>
          <w:b/>
        </w:rPr>
        <w:t>-</w:t>
      </w:r>
      <w:r w:rsidRPr="001D5140">
        <w:rPr>
          <w:b/>
        </w:rPr>
        <w:t xml:space="preserve"> </w:t>
      </w:r>
    </w:p>
    <w:p w:rsidR="0042638D" w:rsidRPr="0042638D" w:rsidRDefault="00BD6A83" w:rsidP="002D529C">
      <w:pPr>
        <w:ind w:left="720"/>
        <w:rPr>
          <w:b/>
        </w:rPr>
      </w:pPr>
      <w:r>
        <w:tab/>
      </w:r>
      <w:r>
        <w:t>For a while we tried to measure context switches without using pipes. We thought we would be able to assume that the parent finished before the child process since it started beforehand but that is not necessarily a good assumption</w:t>
      </w:r>
      <w:r>
        <w:t>. A</w:t>
      </w:r>
      <w:r>
        <w:t xml:space="preserve">fter reading the </w:t>
      </w:r>
      <w:proofErr w:type="spellStart"/>
      <w:r>
        <w:t>linux</w:t>
      </w:r>
      <w:proofErr w:type="spellEnd"/>
      <w:r>
        <w:t xml:space="preserve"> manual on pipes we decided to take that route.</w:t>
      </w:r>
    </w:p>
    <w:p w:rsidR="00923D0A" w:rsidRPr="00065CBF" w:rsidRDefault="00923D0A">
      <w:pPr>
        <w:rPr>
          <w:b/>
          <w:sz w:val="32"/>
        </w:rPr>
      </w:pPr>
      <w:r w:rsidRPr="003C14F5">
        <w:rPr>
          <w:b/>
          <w:sz w:val="32"/>
        </w:rPr>
        <w:t>Challenges we encountered:</w:t>
      </w:r>
    </w:p>
    <w:p w:rsidR="001D5140" w:rsidRPr="001D5140" w:rsidRDefault="001D5140" w:rsidP="001D5140">
      <w:pPr>
        <w:pStyle w:val="ListParagraph"/>
        <w:numPr>
          <w:ilvl w:val="0"/>
          <w:numId w:val="2"/>
        </w:numPr>
        <w:rPr>
          <w:b/>
        </w:rPr>
      </w:pPr>
      <w:r w:rsidRPr="001D5140">
        <w:rPr>
          <w:b/>
        </w:rPr>
        <w:t>System Call</w:t>
      </w:r>
      <w:r w:rsidR="00B9777C">
        <w:rPr>
          <w:b/>
        </w:rPr>
        <w:t>-</w:t>
      </w:r>
    </w:p>
    <w:p w:rsidR="001D5140" w:rsidRPr="00B9777C" w:rsidRDefault="00B9777C" w:rsidP="001D5140">
      <w:pPr>
        <w:ind w:left="720"/>
      </w:pPr>
      <w:r>
        <w:rPr>
          <w:b/>
        </w:rPr>
        <w:tab/>
      </w:r>
      <w:r>
        <w:t xml:space="preserve"> </w:t>
      </w:r>
      <w:r w:rsidR="004D4BFA">
        <w:t>How to correctly calculate the times in microseconds.</w:t>
      </w:r>
    </w:p>
    <w:p w:rsidR="001D5140" w:rsidRDefault="001D5140" w:rsidP="001D5140">
      <w:pPr>
        <w:pStyle w:val="ListParagraph"/>
        <w:numPr>
          <w:ilvl w:val="0"/>
          <w:numId w:val="2"/>
        </w:numPr>
        <w:rPr>
          <w:b/>
        </w:rPr>
      </w:pPr>
      <w:r w:rsidRPr="001D5140">
        <w:rPr>
          <w:b/>
        </w:rPr>
        <w:t>Context Switching</w:t>
      </w:r>
      <w:r w:rsidR="00B9777C">
        <w:rPr>
          <w:b/>
        </w:rPr>
        <w:t>-</w:t>
      </w:r>
      <w:r w:rsidRPr="001D5140">
        <w:rPr>
          <w:b/>
        </w:rPr>
        <w:t xml:space="preserve"> </w:t>
      </w:r>
    </w:p>
    <w:p w:rsidR="00F55F92" w:rsidRDefault="00BD6A83" w:rsidP="00167078">
      <w:pPr>
        <w:ind w:left="720" w:firstLine="720"/>
      </w:pPr>
      <w:r>
        <w:t>W</w:t>
      </w:r>
      <w:r w:rsidR="00167078">
        <w:t xml:space="preserve">e tried to </w:t>
      </w:r>
      <w:r w:rsidR="00167078" w:rsidRPr="00065CBF">
        <w:rPr>
          <w:b/>
        </w:rPr>
        <w:t xml:space="preserve">use </w:t>
      </w:r>
      <w:proofErr w:type="spellStart"/>
      <w:r w:rsidR="00167078" w:rsidRPr="00065CBF">
        <w:rPr>
          <w:b/>
        </w:rPr>
        <w:t>sched_setaffinity</w:t>
      </w:r>
      <w:proofErr w:type="spellEnd"/>
      <w:r w:rsidR="00167078">
        <w:t xml:space="preserve">. We actually spent close to 2 hours trying to do that and then we realized that fork actually does the same thing. According to the man page for </w:t>
      </w:r>
      <w:r w:rsidR="00167078" w:rsidRPr="0042638D">
        <w:rPr>
          <w:b/>
        </w:rPr>
        <w:t>f</w:t>
      </w:r>
      <w:r w:rsidR="00167078" w:rsidRPr="00FA593A">
        <w:rPr>
          <w:b/>
        </w:rPr>
        <w:t>ork</w:t>
      </w:r>
      <w:r w:rsidR="00167078">
        <w:t xml:space="preserve"> when you fork something it makes sure that both the parent and the child processes are on the same CPU. </w:t>
      </w:r>
    </w:p>
    <w:p w:rsidR="001D5140" w:rsidRPr="00065CBF" w:rsidRDefault="00B9777C" w:rsidP="00065CBF">
      <w:pPr>
        <w:pStyle w:val="ListParagraph"/>
        <w:numPr>
          <w:ilvl w:val="0"/>
          <w:numId w:val="2"/>
        </w:numPr>
        <w:rPr>
          <w:b/>
        </w:rPr>
      </w:pPr>
      <w:r w:rsidRPr="00065CBF">
        <w:rPr>
          <w:b/>
        </w:rPr>
        <w:t>Both</w:t>
      </w:r>
      <w:r w:rsidR="00065CBF">
        <w:rPr>
          <w:b/>
        </w:rPr>
        <w:t xml:space="preserve"> Sections</w:t>
      </w:r>
      <w:r w:rsidRPr="00065CBF">
        <w:rPr>
          <w:b/>
        </w:rPr>
        <w:t>-</w:t>
      </w:r>
    </w:p>
    <w:p w:rsidR="006D2974" w:rsidRDefault="00B9777C">
      <w:r>
        <w:rPr>
          <w:b/>
        </w:rPr>
        <w:tab/>
      </w:r>
      <w:r>
        <w:rPr>
          <w:b/>
        </w:rPr>
        <w:tab/>
      </w:r>
      <w:r w:rsidR="00D87D97">
        <w:rPr>
          <w:b/>
        </w:rPr>
        <w:t>1)</w:t>
      </w:r>
      <w:r w:rsidR="00D87D97" w:rsidRPr="00B9777C">
        <w:t xml:space="preserve"> One</w:t>
      </w:r>
      <w:r w:rsidRPr="00B9777C">
        <w:t xml:space="preserve"> of the challenges we encountered is figuring out how to use </w:t>
      </w:r>
      <w:proofErr w:type="spellStart"/>
      <w:r w:rsidR="006D2974">
        <w:t>g</w:t>
      </w:r>
      <w:r w:rsidR="006D2974">
        <w:t>ettimeofday</w:t>
      </w:r>
      <w:proofErr w:type="spellEnd"/>
      <w:r w:rsidR="006D2974">
        <w:t xml:space="preserve">. When we first read the </w:t>
      </w:r>
      <w:proofErr w:type="spellStart"/>
      <w:r w:rsidR="006D2974">
        <w:t>linux</w:t>
      </w:r>
      <w:proofErr w:type="spellEnd"/>
      <w:r w:rsidR="006D2974">
        <w:t xml:space="preserve"> manual on </w:t>
      </w:r>
      <w:proofErr w:type="spellStart"/>
      <w:r w:rsidR="006D2974" w:rsidRPr="006D2974">
        <w:rPr>
          <w:b/>
        </w:rPr>
        <w:t>gettimeofday</w:t>
      </w:r>
      <w:proofErr w:type="spellEnd"/>
      <w:r w:rsidR="006D2974">
        <w:t xml:space="preserve"> we thought that we were able to choose </w:t>
      </w:r>
      <w:r w:rsidR="00876F73">
        <w:t>whether</w:t>
      </w:r>
      <w:r w:rsidR="006D2974">
        <w:t xml:space="preserve"> we wanted to use microseconds or seconds. So we just subtracted the microseconds we got very large numbers that seemed very unreasonable. Later re-reading the </w:t>
      </w:r>
      <w:r w:rsidR="00876F73">
        <w:t>Linux</w:t>
      </w:r>
      <w:r w:rsidR="006D2974">
        <w:t xml:space="preserve"> manual page we realized that we </w:t>
      </w:r>
      <w:proofErr w:type="spellStart"/>
      <w:r w:rsidR="006D2974">
        <w:t>can not</w:t>
      </w:r>
      <w:proofErr w:type="spellEnd"/>
      <w:r w:rsidR="006D2974">
        <w:t xml:space="preserve"> just choose seconds or microseconds but rather we have to use both. We ended up just subtracting the</w:t>
      </w:r>
      <w:r w:rsidR="003C14F5">
        <w:t xml:space="preserve"> difference between </w:t>
      </w:r>
      <w:proofErr w:type="gramStart"/>
      <w:r w:rsidR="003C14F5">
        <w:t>microseconds(</w:t>
      </w:r>
      <w:proofErr w:type="gramEnd"/>
      <w:r w:rsidR="003C14F5">
        <w:t>(</w:t>
      </w:r>
      <w:r w:rsidR="003C14F5">
        <w:t xml:space="preserve">converted to </w:t>
      </w:r>
      <w:r w:rsidR="003C14F5">
        <w:t>seconds</w:t>
      </w:r>
      <w:r w:rsidR="003C14F5">
        <w:t>) and the difference between seconds  which were all added together and divided by the conversion factor</w:t>
      </w:r>
      <w:r w:rsidR="006D2974">
        <w:t xml:space="preserve"> . Below is the code showing how we did that.</w:t>
      </w:r>
    </w:p>
    <w:p w:rsidR="006D2974" w:rsidRPr="006D2974" w:rsidRDefault="006D2974">
      <w:pPr>
        <w:rPr>
          <w:rFonts w:ascii="Courier New" w:hAnsi="Courier New" w:cs="Courier New"/>
          <w:color w:val="000000"/>
          <w:shd w:val="clear" w:color="auto" w:fill="FFFFFF"/>
        </w:rPr>
      </w:pPr>
      <w:r w:rsidRPr="006D2974">
        <w:rPr>
          <w:rFonts w:ascii="Courier New" w:hAnsi="Courier New" w:cs="Courier New"/>
          <w:color w:val="000000"/>
          <w:shd w:val="clear" w:color="auto" w:fill="FFFFFF"/>
        </w:rPr>
        <w:t xml:space="preserve">// calculate system call execution time </w:t>
      </w:r>
    </w:p>
    <w:p w:rsidR="006D2974" w:rsidRPr="006D2974" w:rsidRDefault="006D2974">
      <w:pPr>
        <w:rPr>
          <w:rFonts w:ascii="Courier New" w:hAnsi="Courier New" w:cs="Courier New"/>
          <w:color w:val="000000"/>
          <w:shd w:val="clear" w:color="auto" w:fill="FFFFFF"/>
        </w:rPr>
      </w:pPr>
      <w:proofErr w:type="gramStart"/>
      <w:r w:rsidRPr="006D2974">
        <w:rPr>
          <w:rFonts w:ascii="Courier New" w:hAnsi="Courier New" w:cs="Courier New"/>
          <w:color w:val="000000"/>
          <w:shd w:val="clear" w:color="auto" w:fill="FFFFFF"/>
        </w:rPr>
        <w:lastRenderedPageBreak/>
        <w:t>double</w:t>
      </w:r>
      <w:proofErr w:type="gramEnd"/>
      <w:r w:rsidRPr="006D2974">
        <w:rPr>
          <w:rFonts w:ascii="Courier New" w:hAnsi="Courier New" w:cs="Courier New"/>
          <w:color w:val="000000"/>
          <w:shd w:val="clear" w:color="auto" w:fill="FFFFFF"/>
        </w:rPr>
        <w:t xml:space="preserve"> seconds = (double)</w:t>
      </w:r>
      <w:proofErr w:type="spellStart"/>
      <w:r w:rsidRPr="006D2974">
        <w:rPr>
          <w:rFonts w:ascii="Courier New" w:hAnsi="Courier New" w:cs="Courier New"/>
          <w:color w:val="000000"/>
          <w:shd w:val="clear" w:color="auto" w:fill="FFFFFF"/>
        </w:rPr>
        <w:t>end.tv_sec</w:t>
      </w:r>
      <w:proofErr w:type="spellEnd"/>
      <w:r w:rsidRPr="006D2974">
        <w:rPr>
          <w:rFonts w:ascii="Courier New" w:hAnsi="Courier New" w:cs="Courier New"/>
          <w:color w:val="000000"/>
          <w:shd w:val="clear" w:color="auto" w:fill="FFFFFF"/>
        </w:rPr>
        <w:t xml:space="preserve"> - (double)</w:t>
      </w:r>
      <w:proofErr w:type="spellStart"/>
      <w:r w:rsidRPr="006D2974">
        <w:rPr>
          <w:rFonts w:ascii="Courier New" w:hAnsi="Courier New" w:cs="Courier New"/>
          <w:color w:val="000000"/>
          <w:shd w:val="clear" w:color="auto" w:fill="FFFFFF"/>
        </w:rPr>
        <w:t>start.tv_sec</w:t>
      </w:r>
      <w:proofErr w:type="spellEnd"/>
      <w:r w:rsidRPr="006D2974">
        <w:rPr>
          <w:rFonts w:ascii="Courier New" w:hAnsi="Courier New" w:cs="Courier New"/>
          <w:color w:val="000000"/>
          <w:shd w:val="clear" w:color="auto" w:fill="FFFFFF"/>
        </w:rPr>
        <w:t xml:space="preserve">; </w:t>
      </w:r>
    </w:p>
    <w:p w:rsidR="006D2974" w:rsidRPr="006D2974" w:rsidRDefault="006D2974">
      <w:pPr>
        <w:rPr>
          <w:rFonts w:ascii="Courier New" w:hAnsi="Courier New" w:cs="Courier New"/>
          <w:color w:val="000000"/>
          <w:shd w:val="clear" w:color="auto" w:fill="FFFFFF"/>
        </w:rPr>
      </w:pPr>
      <w:proofErr w:type="gramStart"/>
      <w:r w:rsidRPr="006D2974">
        <w:rPr>
          <w:rFonts w:ascii="Courier New" w:hAnsi="Courier New" w:cs="Courier New"/>
          <w:color w:val="000000"/>
          <w:shd w:val="clear" w:color="auto" w:fill="FFFFFF"/>
        </w:rPr>
        <w:t>double</w:t>
      </w:r>
      <w:proofErr w:type="gramEnd"/>
      <w:r w:rsidRPr="006D2974">
        <w:rPr>
          <w:rFonts w:ascii="Courier New" w:hAnsi="Courier New" w:cs="Courier New"/>
          <w:color w:val="000000"/>
          <w:shd w:val="clear" w:color="auto" w:fill="FFFFFF"/>
        </w:rPr>
        <w:t xml:space="preserve"> </w:t>
      </w:r>
      <w:proofErr w:type="spellStart"/>
      <w:r w:rsidRPr="006D2974">
        <w:rPr>
          <w:rFonts w:ascii="Courier New" w:hAnsi="Courier New" w:cs="Courier New"/>
          <w:color w:val="000000"/>
          <w:shd w:val="clear" w:color="auto" w:fill="FFFFFF"/>
        </w:rPr>
        <w:t>seconds_from_microseconds</w:t>
      </w:r>
      <w:proofErr w:type="spellEnd"/>
      <w:r w:rsidRPr="006D2974">
        <w:rPr>
          <w:rFonts w:ascii="Courier New" w:hAnsi="Courier New" w:cs="Courier New"/>
          <w:color w:val="000000"/>
          <w:shd w:val="clear" w:color="auto" w:fill="FFFFFF"/>
        </w:rPr>
        <w:t xml:space="preserve"> = ((double)</w:t>
      </w:r>
      <w:proofErr w:type="spellStart"/>
      <w:r w:rsidRPr="006D2974">
        <w:rPr>
          <w:rFonts w:ascii="Courier New" w:hAnsi="Courier New" w:cs="Courier New"/>
          <w:color w:val="000000"/>
          <w:shd w:val="clear" w:color="auto" w:fill="FFFFFF"/>
        </w:rPr>
        <w:t>end.tv_usec</w:t>
      </w:r>
      <w:proofErr w:type="spellEnd"/>
      <w:r w:rsidRPr="006D2974">
        <w:rPr>
          <w:rFonts w:ascii="Courier New" w:hAnsi="Courier New" w:cs="Courier New"/>
          <w:color w:val="000000"/>
          <w:shd w:val="clear" w:color="auto" w:fill="FFFFFF"/>
        </w:rPr>
        <w:t xml:space="preserve"> - (double)</w:t>
      </w:r>
      <w:proofErr w:type="spellStart"/>
      <w:r w:rsidRPr="006D2974">
        <w:rPr>
          <w:rFonts w:ascii="Courier New" w:hAnsi="Courier New" w:cs="Courier New"/>
          <w:color w:val="000000"/>
          <w:shd w:val="clear" w:color="auto" w:fill="FFFFFF"/>
        </w:rPr>
        <w:t>start.tv_usec</w:t>
      </w:r>
      <w:proofErr w:type="spellEnd"/>
      <w:r w:rsidRPr="006D2974">
        <w:rPr>
          <w:rFonts w:ascii="Courier New" w:hAnsi="Courier New" w:cs="Courier New"/>
          <w:color w:val="000000"/>
          <w:shd w:val="clear" w:color="auto" w:fill="FFFFFF"/>
        </w:rPr>
        <w:t xml:space="preserve">) * </w:t>
      </w:r>
      <w:proofErr w:type="spellStart"/>
      <w:r w:rsidRPr="006D2974">
        <w:rPr>
          <w:rFonts w:ascii="Courier New" w:hAnsi="Courier New" w:cs="Courier New"/>
          <w:color w:val="000000"/>
          <w:shd w:val="clear" w:color="auto" w:fill="FFFFFF"/>
        </w:rPr>
        <w:t>conversion_factor</w:t>
      </w:r>
      <w:proofErr w:type="spellEnd"/>
      <w:r w:rsidRPr="006D2974">
        <w:rPr>
          <w:rFonts w:ascii="Courier New" w:hAnsi="Courier New" w:cs="Courier New"/>
          <w:color w:val="000000"/>
          <w:shd w:val="clear" w:color="auto" w:fill="FFFFFF"/>
        </w:rPr>
        <w:t xml:space="preserve">; </w:t>
      </w:r>
    </w:p>
    <w:p w:rsidR="00B9777C" w:rsidRPr="006D2974" w:rsidRDefault="006D2974">
      <w:proofErr w:type="gramStart"/>
      <w:r w:rsidRPr="006D2974">
        <w:rPr>
          <w:rFonts w:ascii="Courier New" w:hAnsi="Courier New" w:cs="Courier New"/>
          <w:color w:val="000000"/>
          <w:shd w:val="clear" w:color="auto" w:fill="FFFFFF"/>
        </w:rPr>
        <w:t>double</w:t>
      </w:r>
      <w:proofErr w:type="gramEnd"/>
      <w:r w:rsidRPr="006D2974">
        <w:rPr>
          <w:rFonts w:ascii="Courier New" w:hAnsi="Courier New" w:cs="Courier New"/>
          <w:color w:val="000000"/>
          <w:shd w:val="clear" w:color="auto" w:fill="FFFFFF"/>
        </w:rPr>
        <w:t xml:space="preserve"> microseconds = (seconds + </w:t>
      </w:r>
      <w:proofErr w:type="spellStart"/>
      <w:r w:rsidRPr="006D2974">
        <w:rPr>
          <w:rFonts w:ascii="Courier New" w:hAnsi="Courier New" w:cs="Courier New"/>
          <w:color w:val="000000"/>
          <w:shd w:val="clear" w:color="auto" w:fill="FFFFFF"/>
        </w:rPr>
        <w:t>seconds_from_microseconds</w:t>
      </w:r>
      <w:proofErr w:type="spellEnd"/>
      <w:r w:rsidRPr="006D2974">
        <w:rPr>
          <w:rFonts w:ascii="Courier New" w:hAnsi="Courier New" w:cs="Courier New"/>
          <w:color w:val="000000"/>
          <w:shd w:val="clear" w:color="auto" w:fill="FFFFFF"/>
        </w:rPr>
        <w:t xml:space="preserve">) / </w:t>
      </w:r>
      <w:proofErr w:type="spellStart"/>
      <w:r w:rsidRPr="006D2974">
        <w:rPr>
          <w:rFonts w:ascii="Courier New" w:hAnsi="Courier New" w:cs="Courier New"/>
          <w:color w:val="000000"/>
          <w:shd w:val="clear" w:color="auto" w:fill="FFFFFF"/>
        </w:rPr>
        <w:t>conversion_factor</w:t>
      </w:r>
      <w:proofErr w:type="spellEnd"/>
      <w:r w:rsidRPr="006D2974">
        <w:rPr>
          <w:rFonts w:ascii="Courier New" w:hAnsi="Courier New" w:cs="Courier New"/>
          <w:color w:val="000000"/>
          <w:shd w:val="clear" w:color="auto" w:fill="FFFFFF"/>
        </w:rPr>
        <w:t>;</w:t>
      </w:r>
      <w:r w:rsidRPr="006D2974">
        <w:t xml:space="preserve"> </w:t>
      </w:r>
    </w:p>
    <w:p w:rsidR="004D4BFA" w:rsidRDefault="00891AB4">
      <w:pPr>
        <w:rPr>
          <w:b/>
        </w:rPr>
      </w:pPr>
      <w:r>
        <w:rPr>
          <w:b/>
        </w:rPr>
        <w:tab/>
      </w:r>
      <w:r w:rsidR="004D4BFA">
        <w:rPr>
          <w:b/>
        </w:rPr>
        <w:t>2)</w:t>
      </w:r>
      <w:r w:rsidR="004D4BFA" w:rsidRPr="004D4BFA">
        <w:t xml:space="preserve"> Figuring out how to use the </w:t>
      </w:r>
      <w:r w:rsidR="004D4BFA" w:rsidRPr="004D4BFA">
        <w:rPr>
          <w:b/>
        </w:rPr>
        <w:t>pipes</w:t>
      </w:r>
    </w:p>
    <w:p w:rsidR="004D4BFA" w:rsidRDefault="00891AB4">
      <w:pPr>
        <w:rPr>
          <w:b/>
        </w:rPr>
      </w:pPr>
      <w:r>
        <w:rPr>
          <w:b/>
        </w:rPr>
        <w:tab/>
      </w:r>
      <w:r w:rsidR="004D4BFA">
        <w:rPr>
          <w:b/>
        </w:rPr>
        <w:t>3)</w:t>
      </w:r>
      <w:r w:rsidR="004D4BFA" w:rsidRPr="004D4BFA">
        <w:t xml:space="preserve"> Figuring out where to place </w:t>
      </w:r>
      <w:proofErr w:type="spellStart"/>
      <w:r w:rsidR="004D4BFA" w:rsidRPr="004D4BFA">
        <w:t>gettimeofday</w:t>
      </w:r>
      <w:proofErr w:type="spellEnd"/>
      <w:r w:rsidR="004D4BFA" w:rsidRPr="004D4BFA">
        <w:t xml:space="preserve"> to get the correct time for context switches</w:t>
      </w:r>
    </w:p>
    <w:p w:rsidR="00891AB4" w:rsidRPr="002D529C" w:rsidRDefault="004D4BFA">
      <w:r>
        <w:rPr>
          <w:b/>
        </w:rPr>
        <w:tab/>
        <w:t>4</w:t>
      </w:r>
      <w:r w:rsidR="00D87D97" w:rsidRPr="00891AB4">
        <w:rPr>
          <w:b/>
        </w:rPr>
        <w:t>)</w:t>
      </w:r>
      <w:r w:rsidR="00D87D97">
        <w:t xml:space="preserve"> After</w:t>
      </w:r>
      <w:r w:rsidR="00891AB4">
        <w:t xml:space="preserve"> we completed the code one of the challenges we encountered</w:t>
      </w:r>
      <w:r w:rsidR="00D87D97">
        <w:t xml:space="preserve"> was</w:t>
      </w:r>
      <w:r w:rsidR="00891AB4">
        <w:t xml:space="preserve"> creating the tar files and make files.</w:t>
      </w:r>
    </w:p>
    <w:p w:rsidR="00923D0A" w:rsidRPr="00065CBF" w:rsidRDefault="00923D0A">
      <w:pPr>
        <w:rPr>
          <w:b/>
          <w:sz w:val="32"/>
        </w:rPr>
      </w:pPr>
      <w:r w:rsidRPr="003C14F5">
        <w:rPr>
          <w:b/>
          <w:sz w:val="32"/>
        </w:rPr>
        <w:t>What we learned in the process:</w:t>
      </w:r>
    </w:p>
    <w:p w:rsidR="001D5140" w:rsidRDefault="001D5140" w:rsidP="001D5140">
      <w:pPr>
        <w:pStyle w:val="ListParagraph"/>
        <w:numPr>
          <w:ilvl w:val="0"/>
          <w:numId w:val="3"/>
        </w:numPr>
        <w:rPr>
          <w:b/>
        </w:rPr>
      </w:pPr>
      <w:r w:rsidRPr="001D5140">
        <w:rPr>
          <w:b/>
        </w:rPr>
        <w:t>System Call</w:t>
      </w:r>
      <w:r w:rsidR="00B9777C">
        <w:rPr>
          <w:b/>
        </w:rPr>
        <w:t>-</w:t>
      </w:r>
    </w:p>
    <w:p w:rsidR="001D5140" w:rsidRDefault="00D87D97" w:rsidP="00D87D97">
      <w:pPr>
        <w:pStyle w:val="ListParagraph"/>
        <w:numPr>
          <w:ilvl w:val="0"/>
          <w:numId w:val="6"/>
        </w:numPr>
      </w:pPr>
      <w:r w:rsidRPr="00D87D97">
        <w:t xml:space="preserve">Properly using get </w:t>
      </w:r>
      <w:proofErr w:type="spellStart"/>
      <w:r w:rsidRPr="00D87D97">
        <w:t>timeofday</w:t>
      </w:r>
      <w:proofErr w:type="spellEnd"/>
      <w:r w:rsidRPr="00D87D97">
        <w:t xml:space="preserve"> to measure</w:t>
      </w:r>
      <w:r>
        <w:t xml:space="preserve"> cost of system call </w:t>
      </w:r>
      <w:r w:rsidRPr="00D87D97">
        <w:t xml:space="preserve"> </w:t>
      </w:r>
    </w:p>
    <w:p w:rsidR="00D87D97" w:rsidRPr="00D87D97" w:rsidRDefault="00D87D97" w:rsidP="00D87D97">
      <w:pPr>
        <w:pStyle w:val="ListParagraph"/>
        <w:ind w:left="1800"/>
      </w:pPr>
    </w:p>
    <w:p w:rsidR="000C75FA" w:rsidRPr="00BD6A83" w:rsidRDefault="001D5140" w:rsidP="000C75FA">
      <w:pPr>
        <w:pStyle w:val="ListParagraph"/>
        <w:numPr>
          <w:ilvl w:val="0"/>
          <w:numId w:val="3"/>
        </w:numPr>
        <w:rPr>
          <w:b/>
        </w:rPr>
      </w:pPr>
      <w:r w:rsidRPr="001D5140">
        <w:rPr>
          <w:b/>
        </w:rPr>
        <w:t>Context Switching</w:t>
      </w:r>
      <w:r w:rsidR="00B9777C">
        <w:rPr>
          <w:b/>
        </w:rPr>
        <w:t>-</w:t>
      </w:r>
      <w:r w:rsidRPr="001D5140">
        <w:rPr>
          <w:b/>
        </w:rPr>
        <w:t xml:space="preserve"> </w:t>
      </w:r>
    </w:p>
    <w:p w:rsidR="006D2974" w:rsidRPr="000C75FA" w:rsidRDefault="000C75FA" w:rsidP="000C75FA">
      <w:pPr>
        <w:pStyle w:val="ListParagraph"/>
        <w:numPr>
          <w:ilvl w:val="0"/>
          <w:numId w:val="5"/>
        </w:numPr>
      </w:pPr>
      <w:r w:rsidRPr="000C75FA">
        <w:t>Ho</w:t>
      </w:r>
      <w:r>
        <w:t>w to fork a process to create a child process</w:t>
      </w:r>
    </w:p>
    <w:p w:rsidR="00065CBF" w:rsidRDefault="000C75FA" w:rsidP="000C75FA">
      <w:pPr>
        <w:pStyle w:val="ListParagraph"/>
        <w:numPr>
          <w:ilvl w:val="0"/>
          <w:numId w:val="5"/>
        </w:numPr>
      </w:pPr>
      <w:r>
        <w:t>How to create a pipe (open and close each end)</w:t>
      </w:r>
      <w:r w:rsidR="00065CBF">
        <w:t xml:space="preserve"> </w:t>
      </w:r>
    </w:p>
    <w:p w:rsidR="000C75FA" w:rsidRDefault="000C75FA" w:rsidP="00D87D97">
      <w:pPr>
        <w:pStyle w:val="ListParagraph"/>
        <w:numPr>
          <w:ilvl w:val="0"/>
          <w:numId w:val="5"/>
        </w:numPr>
      </w:pPr>
      <w:r>
        <w:t xml:space="preserve">How exit() works (had it in the code originally but ended up not using it) </w:t>
      </w:r>
    </w:p>
    <w:p w:rsidR="00F55F92" w:rsidRPr="00F55F92" w:rsidRDefault="00F55F92" w:rsidP="00F55F92">
      <w:pPr>
        <w:pStyle w:val="ListParagraph"/>
        <w:rPr>
          <w:b/>
        </w:rPr>
      </w:pPr>
    </w:p>
    <w:p w:rsidR="00F55F92" w:rsidRDefault="00F55F92" w:rsidP="001D5140">
      <w:pPr>
        <w:pStyle w:val="ListParagraph"/>
        <w:numPr>
          <w:ilvl w:val="0"/>
          <w:numId w:val="3"/>
        </w:numPr>
        <w:rPr>
          <w:b/>
        </w:rPr>
      </w:pPr>
      <w:r>
        <w:rPr>
          <w:b/>
        </w:rPr>
        <w:t xml:space="preserve">Both </w:t>
      </w:r>
      <w:r w:rsidR="00B9777C">
        <w:rPr>
          <w:b/>
        </w:rPr>
        <w:t>Sections-</w:t>
      </w:r>
    </w:p>
    <w:p w:rsidR="000C75FA" w:rsidRDefault="000C75FA" w:rsidP="000C75FA">
      <w:pPr>
        <w:pStyle w:val="ListParagraph"/>
        <w:numPr>
          <w:ilvl w:val="0"/>
          <w:numId w:val="5"/>
        </w:numPr>
      </w:pPr>
      <w:r>
        <w:t xml:space="preserve">How to properly use </w:t>
      </w:r>
      <w:proofErr w:type="spellStart"/>
      <w:r>
        <w:t>gettimeofday</w:t>
      </w:r>
      <w:proofErr w:type="spellEnd"/>
      <w:r>
        <w:t xml:space="preserve"> (where is should be placed)</w:t>
      </w:r>
    </w:p>
    <w:p w:rsidR="000C75FA" w:rsidRDefault="000C75FA" w:rsidP="000C75FA">
      <w:pPr>
        <w:pStyle w:val="ListParagraph"/>
        <w:numPr>
          <w:ilvl w:val="0"/>
          <w:numId w:val="5"/>
        </w:numPr>
      </w:pPr>
      <w:r>
        <w:t>How to create and open a tar file</w:t>
      </w:r>
    </w:p>
    <w:p w:rsidR="000C75FA" w:rsidRDefault="000C75FA" w:rsidP="000C75FA">
      <w:pPr>
        <w:pStyle w:val="ListParagraph"/>
        <w:numPr>
          <w:ilvl w:val="0"/>
          <w:numId w:val="5"/>
        </w:numPr>
      </w:pPr>
      <w:r>
        <w:t>How to create a make file</w:t>
      </w:r>
    </w:p>
    <w:p w:rsidR="000C75FA" w:rsidRDefault="000C75FA" w:rsidP="000C75FA">
      <w:pPr>
        <w:pStyle w:val="ListParagraph"/>
        <w:numPr>
          <w:ilvl w:val="0"/>
          <w:numId w:val="5"/>
        </w:numPr>
      </w:pPr>
      <w:r>
        <w:t xml:space="preserve">Using the </w:t>
      </w:r>
      <w:proofErr w:type="spellStart"/>
      <w:r>
        <w:t>linux</w:t>
      </w:r>
      <w:proofErr w:type="spellEnd"/>
      <w:r>
        <w:t xml:space="preserve">  programming manual </w:t>
      </w:r>
    </w:p>
    <w:p w:rsidR="000C75FA" w:rsidRDefault="000C75FA" w:rsidP="000C75FA">
      <w:pPr>
        <w:pStyle w:val="ListParagraph"/>
        <w:numPr>
          <w:ilvl w:val="0"/>
          <w:numId w:val="5"/>
        </w:numPr>
      </w:pPr>
      <w:r>
        <w:t xml:space="preserve">How to use </w:t>
      </w:r>
      <w:proofErr w:type="spellStart"/>
      <w:r>
        <w:t>getuid</w:t>
      </w:r>
      <w:proofErr w:type="spellEnd"/>
    </w:p>
    <w:p w:rsidR="001D5140" w:rsidRDefault="000C75FA" w:rsidP="00FA593A">
      <w:pPr>
        <w:pStyle w:val="ListParagraph"/>
        <w:numPr>
          <w:ilvl w:val="0"/>
          <w:numId w:val="5"/>
        </w:numPr>
      </w:pPr>
      <w:r>
        <w:t>What belongs in a read me file</w:t>
      </w:r>
    </w:p>
    <w:p w:rsidR="00FA593A" w:rsidRPr="00FA593A" w:rsidRDefault="00D87D97" w:rsidP="00D87D97">
      <w:pPr>
        <w:pStyle w:val="ListParagraph"/>
        <w:numPr>
          <w:ilvl w:val="0"/>
          <w:numId w:val="5"/>
        </w:numPr>
      </w:pPr>
      <w:r>
        <w:t xml:space="preserve">How to use the terminal </w:t>
      </w:r>
    </w:p>
    <w:p w:rsidR="00923D0A" w:rsidRPr="00065CBF" w:rsidRDefault="00923D0A">
      <w:pPr>
        <w:rPr>
          <w:b/>
          <w:sz w:val="28"/>
        </w:rPr>
      </w:pPr>
      <w:r w:rsidRPr="003C14F5">
        <w:rPr>
          <w:b/>
          <w:sz w:val="28"/>
        </w:rPr>
        <w:t xml:space="preserve">Which methods eventually </w:t>
      </w:r>
      <w:proofErr w:type="gramStart"/>
      <w:r w:rsidRPr="003C14F5">
        <w:rPr>
          <w:b/>
          <w:sz w:val="28"/>
        </w:rPr>
        <w:t>worked:</w:t>
      </w:r>
      <w:proofErr w:type="gramEnd"/>
    </w:p>
    <w:p w:rsidR="001D5140" w:rsidRDefault="001D5140" w:rsidP="001D5140">
      <w:pPr>
        <w:pStyle w:val="ListParagraph"/>
        <w:numPr>
          <w:ilvl w:val="0"/>
          <w:numId w:val="4"/>
        </w:numPr>
        <w:rPr>
          <w:b/>
        </w:rPr>
      </w:pPr>
      <w:r>
        <w:rPr>
          <w:b/>
        </w:rPr>
        <w:t>System Call</w:t>
      </w:r>
      <w:r w:rsidR="00B9777C">
        <w:rPr>
          <w:b/>
        </w:rPr>
        <w:t>-</w:t>
      </w:r>
    </w:p>
    <w:p w:rsidR="00891AB4" w:rsidRPr="00891AB4" w:rsidRDefault="00BD6A83" w:rsidP="001D5140">
      <w:pPr>
        <w:ind w:left="720"/>
      </w:pPr>
      <w:r>
        <w:tab/>
      </w:r>
      <w:r w:rsidR="00891AB4" w:rsidRPr="00891AB4">
        <w:t xml:space="preserve">The </w:t>
      </w:r>
      <w:r w:rsidR="00891AB4">
        <w:t xml:space="preserve">method that eventually worked </w:t>
      </w:r>
      <w:r>
        <w:t xml:space="preserve">was to use </w:t>
      </w:r>
      <w:r w:rsidR="00891AB4">
        <w:t xml:space="preserve">back to back system calls. Also </w:t>
      </w:r>
      <w:r w:rsidR="0042638D">
        <w:t>we decided using just system calls instead of having number of trials and system calls since the numbers were so close</w:t>
      </w:r>
      <w:r>
        <w:t xml:space="preserve"> making the information redundant</w:t>
      </w:r>
      <w:r w:rsidR="0042638D">
        <w:t>.</w:t>
      </w:r>
      <w:r>
        <w:t xml:space="preserve"> Also in the final method we used </w:t>
      </w:r>
      <w:proofErr w:type="spellStart"/>
      <w:r>
        <w:t>gettimeofday</w:t>
      </w:r>
      <w:proofErr w:type="spellEnd"/>
      <w:r>
        <w:t xml:space="preserve"> instead of </w:t>
      </w:r>
      <w:proofErr w:type="spellStart"/>
      <w:r>
        <w:t>clock_gettime</w:t>
      </w:r>
      <w:proofErr w:type="spellEnd"/>
      <w:r>
        <w:t>.</w:t>
      </w:r>
    </w:p>
    <w:p w:rsidR="001D5140" w:rsidRDefault="001D5140" w:rsidP="001D5140">
      <w:pPr>
        <w:pStyle w:val="ListParagraph"/>
        <w:numPr>
          <w:ilvl w:val="0"/>
          <w:numId w:val="4"/>
        </w:numPr>
        <w:rPr>
          <w:b/>
        </w:rPr>
      </w:pPr>
      <w:r>
        <w:rPr>
          <w:b/>
        </w:rPr>
        <w:t>Context Switching</w:t>
      </w:r>
      <w:r w:rsidR="00B9777C">
        <w:rPr>
          <w:b/>
        </w:rPr>
        <w:t>-</w:t>
      </w:r>
      <w:r>
        <w:rPr>
          <w:b/>
        </w:rPr>
        <w:t xml:space="preserve"> </w:t>
      </w:r>
    </w:p>
    <w:p w:rsidR="00BD6A83" w:rsidRDefault="00BD6A83" w:rsidP="002D529C">
      <w:pPr>
        <w:ind w:left="720"/>
      </w:pPr>
      <w:r>
        <w:rPr>
          <w:b/>
        </w:rPr>
        <w:tab/>
      </w:r>
      <w:r w:rsidRPr="00BD6A83">
        <w:t xml:space="preserve">Created two processes using fork. We didn’t need to use </w:t>
      </w:r>
      <w:proofErr w:type="spellStart"/>
      <w:r w:rsidRPr="00BD6A83">
        <w:t>sched_setaffinity</w:t>
      </w:r>
      <w:proofErr w:type="spellEnd"/>
      <w:r>
        <w:t xml:space="preserve"> because fork creates a child process with the same affinity mask as the parent process. Using a single pi</w:t>
      </w:r>
      <w:r w:rsidR="002D529C">
        <w:t>pe to connect the two processes.</w:t>
      </w:r>
    </w:p>
    <w:p w:rsidR="00065CBF" w:rsidRPr="00891AB4" w:rsidRDefault="00BD6A83">
      <w:pPr>
        <w:rPr>
          <w:b/>
          <w:sz w:val="32"/>
          <w:szCs w:val="32"/>
        </w:rPr>
      </w:pPr>
      <w:r>
        <w:rPr>
          <w:b/>
          <w:sz w:val="32"/>
          <w:szCs w:val="32"/>
        </w:rPr>
        <w:lastRenderedPageBreak/>
        <w:t>Diag</w:t>
      </w:r>
      <w:r w:rsidR="00065CBF" w:rsidRPr="00891AB4">
        <w:rPr>
          <w:b/>
          <w:sz w:val="32"/>
          <w:szCs w:val="32"/>
        </w:rPr>
        <w:t>rams:</w:t>
      </w:r>
    </w:p>
    <w:p w:rsidR="00BD6A83" w:rsidRDefault="00891AB4" w:rsidP="00891AB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8pt;height:293.4pt">
            <v:imagedata r:id="rId7" o:title="drawing of the processors and fork portion  (1)"/>
          </v:shape>
        </w:pict>
      </w:r>
      <w:r>
        <w:pict>
          <v:shape id="_x0000_i1025" type="#_x0000_t75" style="width:431.4pt;height:323.4pt">
            <v:imagedata r:id="rId8" o:title="Context Switch  (1)"/>
          </v:shape>
        </w:pict>
      </w:r>
    </w:p>
    <w:sectPr w:rsidR="00BD6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07E56"/>
    <w:multiLevelType w:val="hybridMultilevel"/>
    <w:tmpl w:val="DCA2CB00"/>
    <w:lvl w:ilvl="0" w:tplc="11A8A26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F4625E"/>
    <w:multiLevelType w:val="hybridMultilevel"/>
    <w:tmpl w:val="F1ECA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AA10B2F"/>
    <w:multiLevelType w:val="hybridMultilevel"/>
    <w:tmpl w:val="AA84F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C85202D"/>
    <w:multiLevelType w:val="hybridMultilevel"/>
    <w:tmpl w:val="DCA2CB00"/>
    <w:lvl w:ilvl="0" w:tplc="11A8A2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DF3CC0"/>
    <w:multiLevelType w:val="hybridMultilevel"/>
    <w:tmpl w:val="DCA2CB00"/>
    <w:lvl w:ilvl="0" w:tplc="11A8A2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A514EDE"/>
    <w:multiLevelType w:val="hybridMultilevel"/>
    <w:tmpl w:val="D864196C"/>
    <w:lvl w:ilvl="0" w:tplc="11A8A2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88"/>
    <w:rsid w:val="0002427E"/>
    <w:rsid w:val="00065CBF"/>
    <w:rsid w:val="00072B84"/>
    <w:rsid w:val="000A5432"/>
    <w:rsid w:val="000C75FA"/>
    <w:rsid w:val="001231F3"/>
    <w:rsid w:val="00167078"/>
    <w:rsid w:val="001D5140"/>
    <w:rsid w:val="002326B0"/>
    <w:rsid w:val="002D529C"/>
    <w:rsid w:val="00386467"/>
    <w:rsid w:val="003C14F5"/>
    <w:rsid w:val="0042638D"/>
    <w:rsid w:val="004D4BFA"/>
    <w:rsid w:val="00643AF4"/>
    <w:rsid w:val="006D2974"/>
    <w:rsid w:val="006E5600"/>
    <w:rsid w:val="00717F88"/>
    <w:rsid w:val="0072454B"/>
    <w:rsid w:val="007625B9"/>
    <w:rsid w:val="007B186E"/>
    <w:rsid w:val="00876F73"/>
    <w:rsid w:val="00891AB4"/>
    <w:rsid w:val="00923D0A"/>
    <w:rsid w:val="00A3068D"/>
    <w:rsid w:val="00AA39AF"/>
    <w:rsid w:val="00AB1DFD"/>
    <w:rsid w:val="00AC7781"/>
    <w:rsid w:val="00B9777C"/>
    <w:rsid w:val="00BD6A83"/>
    <w:rsid w:val="00C50002"/>
    <w:rsid w:val="00D3284A"/>
    <w:rsid w:val="00D87D97"/>
    <w:rsid w:val="00DA29B8"/>
    <w:rsid w:val="00EE61E8"/>
    <w:rsid w:val="00F55F92"/>
    <w:rsid w:val="00FA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2E5E7-43C5-4121-8CEB-CEA325C6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26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j\Desktop\Operating%20Systems\firstassignmn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99759405074366E-2"/>
          <c:y val="0.19486111111111112"/>
          <c:w val="0.8585579615048119"/>
          <c:h val="0.72088764946048411"/>
        </c:manualLayout>
      </c:layout>
      <c:scatterChart>
        <c:scatterStyle val="lineMarker"/>
        <c:varyColors val="0"/>
        <c:ser>
          <c:idx val="0"/>
          <c:order val="0"/>
          <c:tx>
            <c:strRef>
              <c:f>Sheet1!$B$1</c:f>
              <c:strCache>
                <c:ptCount val="1"/>
                <c:pt idx="0">
                  <c:v>Average time (microseconds)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1</c:v>
                </c:pt>
                <c:pt idx="1">
                  <c:v>2</c:v>
                </c:pt>
                <c:pt idx="2">
                  <c:v>3</c:v>
                </c:pt>
                <c:pt idx="3">
                  <c:v>4</c:v>
                </c:pt>
                <c:pt idx="4">
                  <c:v>5</c:v>
                </c:pt>
                <c:pt idx="5">
                  <c:v>10</c:v>
                </c:pt>
                <c:pt idx="6">
                  <c:v>25</c:v>
                </c:pt>
                <c:pt idx="7">
                  <c:v>50</c:v>
                </c:pt>
                <c:pt idx="8">
                  <c:v>75</c:v>
                </c:pt>
                <c:pt idx="9">
                  <c:v>100</c:v>
                </c:pt>
                <c:pt idx="10">
                  <c:v>200</c:v>
                </c:pt>
                <c:pt idx="11">
                  <c:v>400</c:v>
                </c:pt>
                <c:pt idx="12">
                  <c:v>800</c:v>
                </c:pt>
                <c:pt idx="13">
                  <c:v>1200</c:v>
                </c:pt>
                <c:pt idx="14">
                  <c:v>2000</c:v>
                </c:pt>
                <c:pt idx="15">
                  <c:v>4000</c:v>
                </c:pt>
                <c:pt idx="16">
                  <c:v>10000</c:v>
                </c:pt>
                <c:pt idx="17">
                  <c:v>50000</c:v>
                </c:pt>
                <c:pt idx="18">
                  <c:v>100000</c:v>
                </c:pt>
              </c:numCache>
            </c:numRef>
          </c:xVal>
          <c:yVal>
            <c:numRef>
              <c:f>Sheet1!$B$2:$B$21</c:f>
              <c:numCache>
                <c:formatCode>General</c:formatCode>
                <c:ptCount val="20"/>
                <c:pt idx="0">
                  <c:v>2</c:v>
                </c:pt>
                <c:pt idx="1">
                  <c:v>1</c:v>
                </c:pt>
                <c:pt idx="2">
                  <c:v>0.66700000000000004</c:v>
                </c:pt>
                <c:pt idx="3">
                  <c:v>0.5</c:v>
                </c:pt>
                <c:pt idx="4">
                  <c:v>0.4</c:v>
                </c:pt>
                <c:pt idx="5">
                  <c:v>0.2</c:v>
                </c:pt>
                <c:pt idx="6">
                  <c:v>0.12</c:v>
                </c:pt>
                <c:pt idx="7">
                  <c:v>0.1</c:v>
                </c:pt>
                <c:pt idx="8">
                  <c:v>9.2999999999999999E-2</c:v>
                </c:pt>
                <c:pt idx="9">
                  <c:v>0.09</c:v>
                </c:pt>
                <c:pt idx="10">
                  <c:v>7.4999999999999997E-2</c:v>
                </c:pt>
                <c:pt idx="11">
                  <c:v>7.2499999999999995E-2</c:v>
                </c:pt>
                <c:pt idx="12">
                  <c:v>7.1249999999999994E-2</c:v>
                </c:pt>
                <c:pt idx="13">
                  <c:v>6.9167000000000006E-2</c:v>
                </c:pt>
                <c:pt idx="14">
                  <c:v>7.2499999999999995E-2</c:v>
                </c:pt>
                <c:pt idx="15">
                  <c:v>6.9500000000000006E-2</c:v>
                </c:pt>
                <c:pt idx="16">
                  <c:v>6.8599999999999994E-2</c:v>
                </c:pt>
                <c:pt idx="17">
                  <c:v>6.8239999999999995E-2</c:v>
                </c:pt>
                <c:pt idx="18">
                  <c:v>7.0809999999999998E-2</c:v>
                </c:pt>
              </c:numCache>
            </c:numRef>
          </c:yVal>
          <c:smooth val="0"/>
        </c:ser>
        <c:dLbls>
          <c:showLegendKey val="0"/>
          <c:showVal val="0"/>
          <c:showCatName val="0"/>
          <c:showSerName val="0"/>
          <c:showPercent val="0"/>
          <c:showBubbleSize val="0"/>
        </c:dLbls>
        <c:axId val="233886432"/>
        <c:axId val="233880448"/>
      </c:scatterChart>
      <c:valAx>
        <c:axId val="233886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880448"/>
        <c:crosses val="autoZero"/>
        <c:crossBetween val="midCat"/>
      </c:valAx>
      <c:valAx>
        <c:axId val="23388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88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28E5-3B88-44DC-A098-DC7C1702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10</cp:revision>
  <dcterms:created xsi:type="dcterms:W3CDTF">2014-09-10T19:47:00Z</dcterms:created>
  <dcterms:modified xsi:type="dcterms:W3CDTF">2014-09-12T22:01:00Z</dcterms:modified>
</cp:coreProperties>
</file>