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31ba8bf6ff47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20"/>
          <w:szCs w:val="20"/>
          <w:rFonts w:ascii="Verdana" w:hAnsi="Verdana" w:cs="Verdana"/>
        </w:rPr>
        <w:t>Opleidingsgesprek: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Pim Verheij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Datum: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12-12-2016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Datum in dienst: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01-01-2017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Begeleider KC: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Felix Sedney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Inzetbaar vanaf: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01-04-2017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Reeds kennis van: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MVC, DPAT, OOUML, SCRUMES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Geblokkeerde datums: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01-02-2017, 02-02-2017, 12-03-2017, 13-03-2017, 14-03-2017</w:t>
      </w:r>
    </w:p>
    <w:p>
      <w:pPr/>
      <w:r>
        <w:rPr>
          <w:lang w:val="en-US"/>
          <w:sz w:val="16"/>
          <w:szCs w:val="16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Week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Datum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Cursusnaam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Opmerkingen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per Training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48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29-11-2016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€ 1.150,00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49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05-12-2016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Advanced C#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€ 1.050,00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€ 1.760,00</w:t>
            </w:r>
          </w:p>
        </w:tc>
      </w:tr>
    </w:tbl>
    <w:p>
      <w:pPr/>
      <w:r>
        <w:rPr>
          <w:lang w:val="en-US"/>
          <w:sz w:val="16"/>
          <w:szCs w:val="16"/>
        </w:rPr>
        <w:br/>
      </w:r>
    </w:p>
    <w:p>
      <w:pPr/>
      <w:r>
        <w:rPr>
          <w:lang w:val="en-US"/>
          <w:b/>
          <w:u w:val="single"/>
          <w:sz w:val="16"/>
          <w:szCs w:val="16"/>
          <w:rFonts w:ascii="Verdana" w:hAnsi="Verdana" w:cs="Verdana"/>
        </w:rPr>
        <w:t>Op termijn te volgen</w:t>
      </w:r>
    </w:p>
    <w:p>
      <w:pPr/>
      <w:r>
        <w:rPr>
          <w:lang w:val="en-US"/>
          <w:sz w:val="16"/>
          <w:szCs w:val="16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Week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Datum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Cursusnaam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Opmerkingen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per Training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11-01-2017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Developing Polymer Elements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€ 1.725,00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25-01-2017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€ 2.625,00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€ 3.480,00</w:t>
            </w:r>
          </w:p>
        </w:tc>
      </w:tr>
    </w:tbl>
    <w:p>
      <w:pPr/>
      <w:r>
        <w:rPr>
          <w:lang w:val="en-US"/>
          <w:sz w:val="16"/>
          <w:szCs w:val="16"/>
          <w:rFonts w:ascii="Verdana" w:hAnsi="Verdana" w:cs="Verdana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906b2447504194" /><Relationship Type="http://schemas.openxmlformats.org/officeDocument/2006/relationships/numbering" Target="/word/numbering.xml" Id="Rec73cce83113472b" /><Relationship Type="http://schemas.openxmlformats.org/officeDocument/2006/relationships/settings" Target="/word/settings.xml" Id="R271e3d4b29f447af" /></Relationships>
</file>