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D682" w14:textId="77777777" w:rsidR="00EE01CB" w:rsidRDefault="00EE01CB" w:rsidP="00840BDB">
      <w:pPr>
        <w:jc w:val="center"/>
        <w:rPr>
          <w:rFonts w:ascii="Bahnschrift Condensed" w:hAnsi="Bahnschrift Condensed" w:cs="Aharoni"/>
          <w:sz w:val="44"/>
          <w:szCs w:val="44"/>
        </w:rPr>
      </w:pPr>
    </w:p>
    <w:p w14:paraId="1BDB4DD6" w14:textId="4745D3F2" w:rsidR="00EE01CB" w:rsidRDefault="00EE01CB" w:rsidP="00840BDB">
      <w:pPr>
        <w:jc w:val="center"/>
        <w:rPr>
          <w:rFonts w:ascii="Bahnschrift Condensed" w:hAnsi="Bahnschrift Condensed" w:cs="Aharoni"/>
          <w:sz w:val="44"/>
          <w:szCs w:val="44"/>
        </w:rPr>
      </w:pPr>
      <w:r>
        <w:rPr>
          <w:rFonts w:ascii="Bahnschrift Condensed" w:hAnsi="Bahnschrift Condensed" w:cs="Aharoni"/>
          <w:sz w:val="44"/>
          <w:szCs w:val="44"/>
        </w:rPr>
        <w:t>FPL Assistant Android Application</w:t>
      </w:r>
    </w:p>
    <w:p w14:paraId="10710C72" w14:textId="7729DB9F" w:rsidR="001E3D5F" w:rsidRDefault="00EE01CB" w:rsidP="00840BDB">
      <w:pPr>
        <w:jc w:val="center"/>
        <w:rPr>
          <w:rFonts w:ascii="Bahnschrift Condensed" w:hAnsi="Bahnschrift Condensed" w:cs="Aharoni"/>
          <w:sz w:val="44"/>
          <w:szCs w:val="44"/>
        </w:rPr>
      </w:pPr>
      <w:r>
        <w:rPr>
          <w:rFonts w:ascii="Bahnschrift Condensed" w:hAnsi="Bahnschrift Condensed" w:cs="Aharoni"/>
          <w:sz w:val="44"/>
          <w:szCs w:val="44"/>
        </w:rPr>
        <w:t xml:space="preserve"> </w:t>
      </w:r>
      <w:r w:rsidR="00840BDB" w:rsidRPr="00840BDB">
        <w:rPr>
          <w:rFonts w:ascii="Bahnschrift Condensed" w:hAnsi="Bahnschrift Condensed" w:cs="Aharoni"/>
          <w:sz w:val="44"/>
          <w:szCs w:val="44"/>
        </w:rPr>
        <w:t>User Manual</w:t>
      </w:r>
    </w:p>
    <w:p w14:paraId="0E1C25C0" w14:textId="77777777" w:rsidR="00F33A7C" w:rsidRDefault="00F33A7C" w:rsidP="007E09A6">
      <w:pPr>
        <w:rPr>
          <w:rFonts w:ascii="Bahnschrift Condensed" w:hAnsi="Bahnschrift Condensed" w:cs="Aharoni"/>
          <w:sz w:val="44"/>
          <w:szCs w:val="44"/>
        </w:rPr>
      </w:pPr>
    </w:p>
    <w:p w14:paraId="1A946191" w14:textId="77777777" w:rsidR="00F33A7C" w:rsidRDefault="00F33A7C" w:rsidP="007E09A6">
      <w:pPr>
        <w:rPr>
          <w:rFonts w:ascii="Bahnschrift Condensed" w:hAnsi="Bahnschrift Condensed" w:cs="Aharoni"/>
          <w:sz w:val="44"/>
          <w:szCs w:val="44"/>
        </w:rPr>
      </w:pPr>
    </w:p>
    <w:p w14:paraId="607255E2" w14:textId="77777777" w:rsidR="00F33A7C" w:rsidRDefault="00F33A7C" w:rsidP="007E09A6">
      <w:pPr>
        <w:rPr>
          <w:rFonts w:ascii="Bahnschrift Condensed" w:hAnsi="Bahnschrift Condensed" w:cs="Aharoni"/>
          <w:sz w:val="44"/>
          <w:szCs w:val="44"/>
        </w:rPr>
      </w:pPr>
    </w:p>
    <w:p w14:paraId="7BAA7B40" w14:textId="77777777" w:rsidR="00F33A7C" w:rsidRDefault="00F33A7C" w:rsidP="007E09A6">
      <w:pPr>
        <w:rPr>
          <w:rFonts w:ascii="Bahnschrift Condensed" w:hAnsi="Bahnschrift Condensed" w:cs="Aharoni"/>
          <w:sz w:val="44"/>
          <w:szCs w:val="44"/>
        </w:rPr>
      </w:pPr>
    </w:p>
    <w:p w14:paraId="04530554" w14:textId="77777777" w:rsidR="00F33A7C" w:rsidRDefault="00F33A7C" w:rsidP="007E09A6">
      <w:pPr>
        <w:rPr>
          <w:rFonts w:ascii="Bahnschrift Condensed" w:hAnsi="Bahnschrift Condensed" w:cs="Aharoni"/>
          <w:sz w:val="44"/>
          <w:szCs w:val="44"/>
        </w:rPr>
      </w:pPr>
    </w:p>
    <w:p w14:paraId="1CD0CE33" w14:textId="77777777" w:rsidR="00F33A7C" w:rsidRDefault="00F33A7C" w:rsidP="007E09A6">
      <w:pPr>
        <w:rPr>
          <w:rFonts w:ascii="Bahnschrift Condensed" w:hAnsi="Bahnschrift Condensed" w:cs="Aharoni"/>
          <w:sz w:val="44"/>
          <w:szCs w:val="44"/>
        </w:rPr>
      </w:pPr>
    </w:p>
    <w:p w14:paraId="751AA72F" w14:textId="77777777" w:rsidR="00F33A7C" w:rsidRDefault="00F33A7C" w:rsidP="007E09A6">
      <w:pPr>
        <w:rPr>
          <w:rFonts w:ascii="Bahnschrift Condensed" w:hAnsi="Bahnschrift Condensed" w:cs="Aharoni"/>
          <w:sz w:val="44"/>
          <w:szCs w:val="44"/>
        </w:rPr>
      </w:pPr>
    </w:p>
    <w:p w14:paraId="21708808" w14:textId="77777777" w:rsidR="00F33A7C" w:rsidRDefault="00F33A7C" w:rsidP="007E09A6">
      <w:pPr>
        <w:rPr>
          <w:rFonts w:ascii="Bahnschrift Condensed" w:hAnsi="Bahnschrift Condensed" w:cs="Aharoni"/>
          <w:sz w:val="44"/>
          <w:szCs w:val="44"/>
        </w:rPr>
      </w:pPr>
    </w:p>
    <w:p w14:paraId="4D7372BF" w14:textId="77777777" w:rsidR="00F33A7C" w:rsidRDefault="00F33A7C" w:rsidP="007E09A6">
      <w:pPr>
        <w:rPr>
          <w:rFonts w:ascii="Bahnschrift Condensed" w:hAnsi="Bahnschrift Condensed" w:cs="Aharoni"/>
          <w:sz w:val="44"/>
          <w:szCs w:val="44"/>
        </w:rPr>
      </w:pPr>
    </w:p>
    <w:p w14:paraId="20C46C18" w14:textId="77777777" w:rsidR="00F33A7C" w:rsidRDefault="00F33A7C" w:rsidP="007E09A6">
      <w:pPr>
        <w:rPr>
          <w:rFonts w:ascii="Bahnschrift Condensed" w:hAnsi="Bahnschrift Condensed" w:cs="Aharoni"/>
          <w:sz w:val="44"/>
          <w:szCs w:val="44"/>
        </w:rPr>
      </w:pPr>
    </w:p>
    <w:p w14:paraId="7043961C" w14:textId="77777777" w:rsidR="00F33A7C" w:rsidRDefault="00F33A7C" w:rsidP="007E09A6">
      <w:pPr>
        <w:rPr>
          <w:rFonts w:ascii="Bahnschrift Condensed" w:hAnsi="Bahnschrift Condensed" w:cs="Aharoni"/>
          <w:sz w:val="44"/>
          <w:szCs w:val="44"/>
        </w:rPr>
      </w:pPr>
    </w:p>
    <w:p w14:paraId="7289A523" w14:textId="77777777" w:rsidR="00F33A7C" w:rsidRDefault="00F33A7C" w:rsidP="007E09A6">
      <w:pPr>
        <w:rPr>
          <w:rFonts w:ascii="Bahnschrift Condensed" w:hAnsi="Bahnschrift Condensed" w:cs="Aharoni"/>
          <w:sz w:val="44"/>
          <w:szCs w:val="44"/>
        </w:rPr>
      </w:pPr>
    </w:p>
    <w:p w14:paraId="4B9DB680" w14:textId="77777777" w:rsidR="00F33A7C" w:rsidRDefault="00F33A7C" w:rsidP="007E09A6">
      <w:pPr>
        <w:rPr>
          <w:rFonts w:ascii="Bahnschrift Condensed" w:hAnsi="Bahnschrift Condensed" w:cs="Aharoni"/>
          <w:sz w:val="44"/>
          <w:szCs w:val="44"/>
        </w:rPr>
      </w:pPr>
    </w:p>
    <w:p w14:paraId="4F9A43B7" w14:textId="77777777" w:rsidR="00F33A7C" w:rsidRDefault="00F33A7C" w:rsidP="007E09A6">
      <w:pPr>
        <w:rPr>
          <w:rFonts w:ascii="Bahnschrift Condensed" w:hAnsi="Bahnschrift Condensed" w:cs="Aharoni"/>
          <w:sz w:val="44"/>
          <w:szCs w:val="44"/>
        </w:rPr>
      </w:pPr>
    </w:p>
    <w:p w14:paraId="55D64BE3" w14:textId="77777777" w:rsidR="00F33A7C" w:rsidRDefault="00F33A7C" w:rsidP="007E09A6">
      <w:pPr>
        <w:rPr>
          <w:rFonts w:ascii="Bahnschrift Condensed" w:hAnsi="Bahnschrift Condensed" w:cs="Aharoni"/>
          <w:sz w:val="44"/>
          <w:szCs w:val="44"/>
        </w:rPr>
      </w:pPr>
    </w:p>
    <w:p w14:paraId="5BC08D7F" w14:textId="77777777" w:rsidR="00EE01CB" w:rsidRDefault="00EE01CB" w:rsidP="007E09A6">
      <w:pPr>
        <w:rPr>
          <w:rFonts w:ascii="Bahnschrift Condensed" w:hAnsi="Bahnschrift Condensed" w:cs="Aharoni"/>
          <w:sz w:val="44"/>
          <w:szCs w:val="44"/>
        </w:rPr>
      </w:pPr>
    </w:p>
    <w:p w14:paraId="2B7DED65" w14:textId="1685F9B8" w:rsidR="00F33A7C" w:rsidRDefault="00F33A7C" w:rsidP="007E09A6">
      <w:pPr>
        <w:rPr>
          <w:rFonts w:ascii="Bahnschrift Condensed" w:hAnsi="Bahnschrift Condensed" w:cs="Aharoni"/>
          <w:sz w:val="44"/>
          <w:szCs w:val="44"/>
        </w:rPr>
      </w:pPr>
      <w:r>
        <w:rPr>
          <w:rFonts w:ascii="Bahnschrift Condensed" w:hAnsi="Bahnschrift Condensed" w:cs="Aharoni"/>
          <w:sz w:val="44"/>
          <w:szCs w:val="44"/>
        </w:rPr>
        <w:lastRenderedPageBreak/>
        <w:t>Download/</w:t>
      </w:r>
      <w:r w:rsidR="00EE01CB">
        <w:rPr>
          <w:rFonts w:ascii="Bahnschrift Condensed" w:hAnsi="Bahnschrift Condensed" w:cs="Aharoni"/>
          <w:sz w:val="44"/>
          <w:szCs w:val="44"/>
        </w:rPr>
        <w:t>I</w:t>
      </w:r>
      <w:r>
        <w:rPr>
          <w:rFonts w:ascii="Bahnschrift Condensed" w:hAnsi="Bahnschrift Condensed" w:cs="Aharoni"/>
          <w:sz w:val="44"/>
          <w:szCs w:val="44"/>
        </w:rPr>
        <w:t>nstall</w:t>
      </w:r>
    </w:p>
    <w:p w14:paraId="30FBF392" w14:textId="6FBAD8C0" w:rsidR="00F33A7C" w:rsidRPr="00772726" w:rsidRDefault="00EE01CB" w:rsidP="007E09A6">
      <w:pPr>
        <w:rPr>
          <w:rFonts w:ascii="Avenir Next LT Pro" w:hAnsi="Avenir Next LT Pro" w:cs="Aharoni"/>
          <w:sz w:val="32"/>
          <w:szCs w:val="32"/>
        </w:rPr>
      </w:pPr>
      <w:r w:rsidRPr="00772726">
        <w:rPr>
          <w:rFonts w:ascii="Avenir Next LT Pro" w:hAnsi="Avenir Next LT Pro" w:cs="Aharoni"/>
          <w:sz w:val="32"/>
          <w:szCs w:val="32"/>
        </w:rPr>
        <w:t xml:space="preserve">The app is currently not available on the app store as it is still in early development and legal issues still </w:t>
      </w:r>
      <w:proofErr w:type="gramStart"/>
      <w:r w:rsidRPr="00772726">
        <w:rPr>
          <w:rFonts w:ascii="Avenir Next LT Pro" w:hAnsi="Avenir Next LT Pro" w:cs="Aharoni"/>
          <w:sz w:val="32"/>
          <w:szCs w:val="32"/>
        </w:rPr>
        <w:t>have to</w:t>
      </w:r>
      <w:proofErr w:type="gramEnd"/>
      <w:r w:rsidRPr="00772726">
        <w:rPr>
          <w:rFonts w:ascii="Avenir Next LT Pro" w:hAnsi="Avenir Next LT Pro" w:cs="Aharoni"/>
          <w:sz w:val="32"/>
          <w:szCs w:val="32"/>
        </w:rPr>
        <w:t xml:space="preserve"> be addressed within the app. A video demo can </w:t>
      </w:r>
      <w:proofErr w:type="gramStart"/>
      <w:r w:rsidRPr="00772726">
        <w:rPr>
          <w:rFonts w:ascii="Avenir Next LT Pro" w:hAnsi="Avenir Next LT Pro" w:cs="Aharoni"/>
          <w:sz w:val="32"/>
          <w:szCs w:val="32"/>
        </w:rPr>
        <w:t>found</w:t>
      </w:r>
      <w:proofErr w:type="gramEnd"/>
      <w:r w:rsidRPr="00772726">
        <w:rPr>
          <w:rFonts w:ascii="Avenir Next LT Pro" w:hAnsi="Avenir Next LT Pro" w:cs="Aharoni"/>
          <w:sz w:val="32"/>
          <w:szCs w:val="32"/>
        </w:rPr>
        <w:t xml:space="preserve"> here:</w:t>
      </w:r>
    </w:p>
    <w:p w14:paraId="018F8DD7" w14:textId="066ED066" w:rsidR="007E09A6" w:rsidRDefault="007E09A6" w:rsidP="007E09A6">
      <w:pPr>
        <w:rPr>
          <w:rFonts w:ascii="Bahnschrift Condensed" w:hAnsi="Bahnschrift Condensed" w:cs="Aharoni"/>
          <w:sz w:val="44"/>
          <w:szCs w:val="44"/>
        </w:rPr>
      </w:pPr>
      <w:r>
        <w:rPr>
          <w:rFonts w:ascii="Bahnschrift Condensed" w:hAnsi="Bahnschrift Condensed" w:cs="Aharoni"/>
          <w:sz w:val="44"/>
          <w:szCs w:val="44"/>
        </w:rPr>
        <w:t xml:space="preserve">Start </w:t>
      </w:r>
      <w:proofErr w:type="gramStart"/>
      <w:r>
        <w:rPr>
          <w:rFonts w:ascii="Bahnschrift Condensed" w:hAnsi="Bahnschrift Condensed" w:cs="Aharoni"/>
          <w:sz w:val="44"/>
          <w:szCs w:val="44"/>
        </w:rPr>
        <w:t>up</w:t>
      </w:r>
      <w:proofErr w:type="gramEnd"/>
    </w:p>
    <w:p w14:paraId="01447BFF" w14:textId="329C8F13" w:rsidR="007E09A6" w:rsidRPr="00772726" w:rsidRDefault="00F33A7C" w:rsidP="007E09A6">
      <w:pPr>
        <w:rPr>
          <w:rFonts w:ascii="Avenir Next LT Pro" w:hAnsi="Avenir Next LT Pro" w:cs="Aharoni"/>
          <w:sz w:val="32"/>
          <w:szCs w:val="32"/>
        </w:rPr>
      </w:pPr>
      <w:r w:rsidRPr="00772726">
        <w:rPr>
          <w:rFonts w:ascii="Avenir Next LT Pro" w:hAnsi="Avenir Next LT Pro" w:cs="Aharoni"/>
          <w:sz w:val="32"/>
          <w:szCs w:val="32"/>
        </w:rPr>
        <w:t xml:space="preserve">After </w:t>
      </w:r>
      <w:proofErr w:type="gramStart"/>
      <w:r w:rsidRPr="00772726">
        <w:rPr>
          <w:rFonts w:ascii="Avenir Next LT Pro" w:hAnsi="Avenir Next LT Pro" w:cs="Aharoni"/>
          <w:sz w:val="32"/>
          <w:szCs w:val="32"/>
        </w:rPr>
        <w:t>instillation</w:t>
      </w:r>
      <w:proofErr w:type="gramEnd"/>
      <w:r w:rsidRPr="00772726">
        <w:rPr>
          <w:rFonts w:ascii="Avenir Next LT Pro" w:hAnsi="Avenir Next LT Pro" w:cs="Aharoni"/>
          <w:sz w:val="32"/>
          <w:szCs w:val="32"/>
        </w:rPr>
        <w:t xml:space="preserve"> the app should appear on you</w:t>
      </w:r>
      <w:r w:rsidR="00A833C6">
        <w:rPr>
          <w:rFonts w:ascii="Avenir Next LT Pro" w:hAnsi="Avenir Next LT Pro" w:cs="Aharoni"/>
          <w:sz w:val="32"/>
          <w:szCs w:val="32"/>
        </w:rPr>
        <w:t>r</w:t>
      </w:r>
      <w:r w:rsidRPr="00772726">
        <w:rPr>
          <w:rFonts w:ascii="Avenir Next LT Pro" w:hAnsi="Avenir Next LT Pro" w:cs="Aharoni"/>
          <w:sz w:val="32"/>
          <w:szCs w:val="32"/>
        </w:rPr>
        <w:t xml:space="preserve"> </w:t>
      </w:r>
      <w:r w:rsidR="00A833C6">
        <w:rPr>
          <w:rFonts w:ascii="Avenir Next LT Pro" w:hAnsi="Avenir Next LT Pro" w:cs="Aharoni"/>
          <w:sz w:val="32"/>
          <w:szCs w:val="32"/>
        </w:rPr>
        <w:t>A</w:t>
      </w:r>
      <w:r w:rsidRPr="00772726">
        <w:rPr>
          <w:rFonts w:ascii="Avenir Next LT Pro" w:hAnsi="Avenir Next LT Pro" w:cs="Aharoni"/>
          <w:sz w:val="32"/>
          <w:szCs w:val="32"/>
        </w:rPr>
        <w:t>ndroid device. To start the application just click to icon.</w:t>
      </w:r>
      <w:r w:rsidR="00850425" w:rsidRPr="00772726">
        <w:rPr>
          <w:rFonts w:ascii="Avenir Next LT Pro" w:hAnsi="Avenir Next LT Pro" w:cs="Aharoni"/>
          <w:sz w:val="32"/>
          <w:szCs w:val="32"/>
        </w:rPr>
        <w:t xml:space="preserve"> This should then start a splash screen animation. Before giving access to the app features</w:t>
      </w:r>
    </w:p>
    <w:p w14:paraId="1D85B89F" w14:textId="64F4E156" w:rsidR="00F33A7C" w:rsidRDefault="00850425" w:rsidP="007E09A6">
      <w:pPr>
        <w:rPr>
          <w:rFonts w:ascii="Bahnschrift Condensed" w:hAnsi="Bahnschrift Condensed" w:cs="Aharoni"/>
          <w:sz w:val="44"/>
          <w:szCs w:val="44"/>
        </w:rPr>
      </w:pPr>
      <w:r w:rsidRPr="00F33A7C">
        <w:rPr>
          <w:noProof/>
        </w:rPr>
        <w:drawing>
          <wp:anchor distT="0" distB="0" distL="114300" distR="114300" simplePos="0" relativeHeight="251659264" behindDoc="0" locked="0" layoutInCell="1" allowOverlap="1" wp14:anchorId="6AD38FCC" wp14:editId="18732DB8">
            <wp:simplePos x="0" y="0"/>
            <wp:positionH relativeFrom="column">
              <wp:posOffset>3140222</wp:posOffset>
            </wp:positionH>
            <wp:positionV relativeFrom="paragraph">
              <wp:posOffset>6365</wp:posOffset>
            </wp:positionV>
            <wp:extent cx="2495550" cy="541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95550" cy="5410200"/>
                    </a:xfrm>
                    <a:prstGeom prst="rect">
                      <a:avLst/>
                    </a:prstGeom>
                  </pic:spPr>
                </pic:pic>
              </a:graphicData>
            </a:graphic>
          </wp:anchor>
        </w:drawing>
      </w:r>
      <w:r w:rsidRPr="00F33A7C">
        <w:rPr>
          <w:noProof/>
        </w:rPr>
        <w:drawing>
          <wp:anchor distT="0" distB="0" distL="114300" distR="114300" simplePos="0" relativeHeight="251658240" behindDoc="0" locked="0" layoutInCell="1" allowOverlap="1" wp14:anchorId="6CBEADB8" wp14:editId="4AACDB35">
            <wp:simplePos x="0" y="0"/>
            <wp:positionH relativeFrom="margin">
              <wp:align>left</wp:align>
            </wp:positionH>
            <wp:positionV relativeFrom="paragraph">
              <wp:posOffset>7945</wp:posOffset>
            </wp:positionV>
            <wp:extent cx="2504440" cy="54311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04440" cy="5431155"/>
                    </a:xfrm>
                    <a:prstGeom prst="rect">
                      <a:avLst/>
                    </a:prstGeom>
                  </pic:spPr>
                </pic:pic>
              </a:graphicData>
            </a:graphic>
            <wp14:sizeRelH relativeFrom="margin">
              <wp14:pctWidth>0</wp14:pctWidth>
            </wp14:sizeRelH>
            <wp14:sizeRelV relativeFrom="margin">
              <wp14:pctHeight>0</wp14:pctHeight>
            </wp14:sizeRelV>
          </wp:anchor>
        </w:drawing>
      </w:r>
    </w:p>
    <w:p w14:paraId="1667C8BA" w14:textId="5F827014" w:rsidR="00F33A7C" w:rsidRDefault="00F33A7C" w:rsidP="007E09A6">
      <w:pPr>
        <w:rPr>
          <w:rFonts w:ascii="Bahnschrift Condensed" w:hAnsi="Bahnschrift Condensed" w:cs="Aharoni"/>
          <w:sz w:val="44"/>
          <w:szCs w:val="44"/>
        </w:rPr>
      </w:pPr>
    </w:p>
    <w:p w14:paraId="6CEA4B38" w14:textId="3725A863" w:rsidR="00F33A7C" w:rsidRDefault="00F33A7C" w:rsidP="007E09A6">
      <w:pPr>
        <w:rPr>
          <w:rFonts w:ascii="Bahnschrift Condensed" w:hAnsi="Bahnschrift Condensed" w:cs="Aharoni"/>
          <w:sz w:val="44"/>
          <w:szCs w:val="44"/>
        </w:rPr>
      </w:pPr>
    </w:p>
    <w:p w14:paraId="2D3CB7D6" w14:textId="43C2DF4F" w:rsidR="00F33A7C" w:rsidRDefault="00F33A7C" w:rsidP="007E09A6">
      <w:pPr>
        <w:rPr>
          <w:rFonts w:ascii="Bahnschrift Condensed" w:hAnsi="Bahnschrift Condensed" w:cs="Aharoni"/>
          <w:sz w:val="44"/>
          <w:szCs w:val="44"/>
        </w:rPr>
      </w:pPr>
    </w:p>
    <w:p w14:paraId="060BF495" w14:textId="5C6D3771" w:rsidR="00F33A7C" w:rsidRDefault="00F33A7C" w:rsidP="007E09A6">
      <w:pPr>
        <w:rPr>
          <w:rFonts w:ascii="Bahnschrift Condensed" w:hAnsi="Bahnschrift Condensed" w:cs="Aharoni"/>
          <w:sz w:val="44"/>
          <w:szCs w:val="44"/>
        </w:rPr>
      </w:pPr>
    </w:p>
    <w:p w14:paraId="4651C34B" w14:textId="77777777" w:rsidR="00F33A7C" w:rsidRDefault="00F33A7C" w:rsidP="007E09A6">
      <w:pPr>
        <w:rPr>
          <w:rFonts w:ascii="Bahnschrift Condensed" w:hAnsi="Bahnschrift Condensed" w:cs="Aharoni"/>
          <w:sz w:val="44"/>
          <w:szCs w:val="44"/>
        </w:rPr>
      </w:pPr>
    </w:p>
    <w:p w14:paraId="1771C783" w14:textId="77777777" w:rsidR="00F33A7C" w:rsidRDefault="00F33A7C" w:rsidP="007E09A6">
      <w:pPr>
        <w:rPr>
          <w:rFonts w:ascii="Bahnschrift Condensed" w:hAnsi="Bahnschrift Condensed" w:cs="Aharoni"/>
          <w:sz w:val="44"/>
          <w:szCs w:val="44"/>
        </w:rPr>
      </w:pPr>
    </w:p>
    <w:p w14:paraId="230B8518" w14:textId="77777777" w:rsidR="00F33A7C" w:rsidRDefault="00F33A7C" w:rsidP="007E09A6">
      <w:pPr>
        <w:rPr>
          <w:rFonts w:ascii="Bahnschrift Condensed" w:hAnsi="Bahnschrift Condensed" w:cs="Aharoni"/>
          <w:sz w:val="44"/>
          <w:szCs w:val="44"/>
        </w:rPr>
      </w:pPr>
    </w:p>
    <w:p w14:paraId="1B8A2F95" w14:textId="77777777" w:rsidR="00F33A7C" w:rsidRDefault="00F33A7C" w:rsidP="007E09A6">
      <w:pPr>
        <w:rPr>
          <w:rFonts w:ascii="Bahnschrift Condensed" w:hAnsi="Bahnschrift Condensed" w:cs="Aharoni"/>
          <w:sz w:val="44"/>
          <w:szCs w:val="44"/>
        </w:rPr>
      </w:pPr>
    </w:p>
    <w:p w14:paraId="622FFA6A" w14:textId="77777777" w:rsidR="00F33A7C" w:rsidRDefault="00F33A7C" w:rsidP="007E09A6">
      <w:pPr>
        <w:rPr>
          <w:rFonts w:ascii="Bahnschrift Condensed" w:hAnsi="Bahnschrift Condensed" w:cs="Aharoni"/>
          <w:sz w:val="44"/>
          <w:szCs w:val="44"/>
        </w:rPr>
      </w:pPr>
    </w:p>
    <w:p w14:paraId="44420063" w14:textId="77777777" w:rsidR="00F33A7C" w:rsidRDefault="00F33A7C" w:rsidP="007E09A6">
      <w:pPr>
        <w:rPr>
          <w:rFonts w:ascii="Bahnschrift Condensed" w:hAnsi="Bahnschrift Condensed" w:cs="Aharoni"/>
          <w:sz w:val="44"/>
          <w:szCs w:val="44"/>
        </w:rPr>
      </w:pPr>
    </w:p>
    <w:p w14:paraId="4D4F756E" w14:textId="77777777" w:rsidR="00772726" w:rsidRDefault="00772726" w:rsidP="007E09A6">
      <w:pPr>
        <w:rPr>
          <w:rFonts w:ascii="Bahnschrift Condensed" w:hAnsi="Bahnschrift Condensed" w:cs="Aharoni"/>
          <w:sz w:val="44"/>
          <w:szCs w:val="44"/>
        </w:rPr>
      </w:pPr>
    </w:p>
    <w:p w14:paraId="5D427E7E" w14:textId="79FBD60C" w:rsidR="007E09A6" w:rsidRDefault="00EA5152" w:rsidP="007E09A6">
      <w:pPr>
        <w:rPr>
          <w:rFonts w:ascii="Bahnschrift Condensed" w:hAnsi="Bahnschrift Condensed" w:cs="Aharoni"/>
          <w:sz w:val="44"/>
          <w:szCs w:val="44"/>
        </w:rPr>
      </w:pPr>
      <w:r w:rsidRPr="00850425">
        <w:rPr>
          <w:noProof/>
        </w:rPr>
        <w:lastRenderedPageBreak/>
        <w:drawing>
          <wp:anchor distT="0" distB="0" distL="114300" distR="114300" simplePos="0" relativeHeight="251660288" behindDoc="0" locked="0" layoutInCell="1" allowOverlap="1" wp14:anchorId="48AF9EC8" wp14:editId="76346551">
            <wp:simplePos x="0" y="0"/>
            <wp:positionH relativeFrom="column">
              <wp:posOffset>3763675</wp:posOffset>
            </wp:positionH>
            <wp:positionV relativeFrom="paragraph">
              <wp:posOffset>195359</wp:posOffset>
            </wp:positionV>
            <wp:extent cx="2637790" cy="57200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37790" cy="5720080"/>
                    </a:xfrm>
                    <a:prstGeom prst="rect">
                      <a:avLst/>
                    </a:prstGeom>
                  </pic:spPr>
                </pic:pic>
              </a:graphicData>
            </a:graphic>
            <wp14:sizeRelH relativeFrom="margin">
              <wp14:pctWidth>0</wp14:pctWidth>
            </wp14:sizeRelH>
            <wp14:sizeRelV relativeFrom="margin">
              <wp14:pctHeight>0</wp14:pctHeight>
            </wp14:sizeRelV>
          </wp:anchor>
        </w:drawing>
      </w:r>
      <w:r w:rsidR="007E09A6">
        <w:rPr>
          <w:rFonts w:ascii="Bahnschrift Condensed" w:hAnsi="Bahnschrift Condensed" w:cs="Aharoni"/>
          <w:sz w:val="44"/>
          <w:szCs w:val="44"/>
        </w:rPr>
        <w:t>Fixtures</w:t>
      </w:r>
    </w:p>
    <w:p w14:paraId="33D63DEC" w14:textId="7AFE1638" w:rsidR="00850425" w:rsidRPr="00EE01CB" w:rsidRDefault="00850425" w:rsidP="007E09A6">
      <w:pPr>
        <w:rPr>
          <w:rFonts w:ascii="Avenir Next LT Pro" w:hAnsi="Avenir Next LT Pro" w:cs="Aharoni"/>
          <w:sz w:val="32"/>
          <w:szCs w:val="32"/>
        </w:rPr>
      </w:pPr>
      <w:r w:rsidRPr="00EE01CB">
        <w:rPr>
          <w:rFonts w:ascii="Avenir Next LT Pro" w:hAnsi="Avenir Next LT Pro" w:cs="Aharoni"/>
          <w:sz w:val="32"/>
          <w:szCs w:val="32"/>
        </w:rPr>
        <w:t xml:space="preserve">The fixtures screen is the first screen to be displayed after the splash screen when starting the application. This screen shows the fixtures for the upcoming week of English Premier League football. You </w:t>
      </w:r>
      <w:proofErr w:type="gramStart"/>
      <w:r w:rsidRPr="00EE01CB">
        <w:rPr>
          <w:rFonts w:ascii="Avenir Next LT Pro" w:hAnsi="Avenir Next LT Pro" w:cs="Aharoni"/>
          <w:sz w:val="32"/>
          <w:szCs w:val="32"/>
        </w:rPr>
        <w:t>have the ability to</w:t>
      </w:r>
      <w:proofErr w:type="gramEnd"/>
      <w:r w:rsidRPr="00EE01CB">
        <w:rPr>
          <w:rFonts w:ascii="Avenir Next LT Pro" w:hAnsi="Avenir Next LT Pro" w:cs="Aharoni"/>
          <w:sz w:val="32"/>
          <w:szCs w:val="32"/>
        </w:rPr>
        <w:t xml:space="preserve"> scroll up and down to see all fixtures which will take place that week.</w:t>
      </w:r>
    </w:p>
    <w:p w14:paraId="063E694B" w14:textId="77777777" w:rsidR="00EA5152" w:rsidRPr="00EE01CB" w:rsidRDefault="00EA5152" w:rsidP="007E09A6">
      <w:pPr>
        <w:rPr>
          <w:rFonts w:ascii="Avenir Next LT Pro" w:hAnsi="Avenir Next LT Pro" w:cs="Aharoni"/>
          <w:sz w:val="32"/>
          <w:szCs w:val="32"/>
        </w:rPr>
      </w:pPr>
    </w:p>
    <w:p w14:paraId="00A76985" w14:textId="51676299" w:rsidR="00850425" w:rsidRPr="00EE01CB" w:rsidRDefault="00850425" w:rsidP="007E09A6">
      <w:pPr>
        <w:rPr>
          <w:rFonts w:ascii="Avenir Next LT Pro" w:hAnsi="Avenir Next LT Pro" w:cs="Aharoni"/>
          <w:sz w:val="32"/>
          <w:szCs w:val="32"/>
        </w:rPr>
      </w:pPr>
      <w:r w:rsidRPr="00EE01CB">
        <w:rPr>
          <w:rFonts w:ascii="Avenir Next LT Pro" w:hAnsi="Avenir Next LT Pro" w:cs="Aharoni"/>
          <w:sz w:val="32"/>
          <w:szCs w:val="32"/>
        </w:rPr>
        <w:t xml:space="preserve">Each fixture can be clicked to see the predicted line-ups for that fixture. For </w:t>
      </w:r>
      <w:proofErr w:type="gramStart"/>
      <w:r w:rsidRPr="00EE01CB">
        <w:rPr>
          <w:rFonts w:ascii="Avenir Next LT Pro" w:hAnsi="Avenir Next LT Pro" w:cs="Aharoni"/>
          <w:sz w:val="32"/>
          <w:szCs w:val="32"/>
        </w:rPr>
        <w:t>example</w:t>
      </w:r>
      <w:proofErr w:type="gramEnd"/>
      <w:r w:rsidRPr="00EE01CB">
        <w:rPr>
          <w:rFonts w:ascii="Avenir Next LT Pro" w:hAnsi="Avenir Next LT Pro" w:cs="Aharoni"/>
          <w:sz w:val="32"/>
          <w:szCs w:val="32"/>
        </w:rPr>
        <w:t xml:space="preserve"> if ‘Fulham v Wolves; is selected the predicted line-ups screen is loaded (this can be seen in the predicted line-ups page of the manual)</w:t>
      </w:r>
    </w:p>
    <w:p w14:paraId="51313531" w14:textId="77777777" w:rsidR="00EA5152" w:rsidRPr="00EE01CB" w:rsidRDefault="00EA5152" w:rsidP="007E09A6">
      <w:pPr>
        <w:rPr>
          <w:rFonts w:ascii="Avenir Next LT Pro" w:hAnsi="Avenir Next LT Pro" w:cs="Aharoni"/>
          <w:sz w:val="32"/>
          <w:szCs w:val="32"/>
        </w:rPr>
      </w:pPr>
    </w:p>
    <w:p w14:paraId="5EECD208" w14:textId="235A1054" w:rsidR="00850425" w:rsidRPr="00EE01CB" w:rsidRDefault="00850425" w:rsidP="007E09A6">
      <w:pPr>
        <w:rPr>
          <w:rFonts w:ascii="Avenir Next LT Pro" w:hAnsi="Avenir Next LT Pro" w:cs="Aharoni"/>
          <w:sz w:val="32"/>
          <w:szCs w:val="32"/>
        </w:rPr>
      </w:pPr>
      <w:r w:rsidRPr="00EE01CB">
        <w:rPr>
          <w:rFonts w:ascii="Avenir Next LT Pro" w:hAnsi="Avenir Next LT Pro" w:cs="Aharoni"/>
          <w:sz w:val="32"/>
          <w:szCs w:val="32"/>
        </w:rPr>
        <w:t>The nav bar at the bottom allows for navigation between the three main pages: Player comparison, Fixtures and TOTW</w:t>
      </w:r>
      <w:r w:rsidR="00EA5152" w:rsidRPr="00EE01CB">
        <w:rPr>
          <w:rFonts w:ascii="Avenir Next LT Pro" w:hAnsi="Avenir Next LT Pro" w:cs="Aharoni"/>
          <w:sz w:val="32"/>
          <w:szCs w:val="32"/>
        </w:rPr>
        <w:t xml:space="preserve"> (team of the week)</w:t>
      </w:r>
      <w:r w:rsidRPr="00EE01CB">
        <w:rPr>
          <w:rFonts w:ascii="Avenir Next LT Pro" w:hAnsi="Avenir Next LT Pro" w:cs="Aharoni"/>
          <w:sz w:val="32"/>
          <w:szCs w:val="32"/>
        </w:rPr>
        <w:t xml:space="preserve"> Predictor</w:t>
      </w:r>
      <w:r w:rsidR="00EA5152" w:rsidRPr="00EE01CB">
        <w:rPr>
          <w:rFonts w:ascii="Avenir Next LT Pro" w:hAnsi="Avenir Next LT Pro" w:cs="Aharoni"/>
          <w:sz w:val="32"/>
          <w:szCs w:val="32"/>
        </w:rPr>
        <w:t>.</w:t>
      </w:r>
    </w:p>
    <w:p w14:paraId="0DECA19E" w14:textId="77777777" w:rsidR="00EA5152" w:rsidRDefault="00EA5152" w:rsidP="007E09A6">
      <w:pPr>
        <w:rPr>
          <w:rFonts w:ascii="Bahnschrift Condensed" w:hAnsi="Bahnschrift Condensed" w:cs="Aharoni"/>
          <w:sz w:val="44"/>
          <w:szCs w:val="44"/>
        </w:rPr>
      </w:pPr>
    </w:p>
    <w:p w14:paraId="1FB11C03" w14:textId="77777777" w:rsidR="00EA5152" w:rsidRDefault="00EA5152" w:rsidP="007E09A6">
      <w:pPr>
        <w:rPr>
          <w:rFonts w:ascii="Bahnschrift Condensed" w:hAnsi="Bahnschrift Condensed" w:cs="Aharoni"/>
          <w:sz w:val="44"/>
          <w:szCs w:val="44"/>
        </w:rPr>
      </w:pPr>
    </w:p>
    <w:p w14:paraId="6E1F6A1E" w14:textId="77777777" w:rsidR="00EA5152" w:rsidRDefault="00EA5152" w:rsidP="007E09A6">
      <w:pPr>
        <w:rPr>
          <w:rFonts w:ascii="Bahnschrift Condensed" w:hAnsi="Bahnschrift Condensed" w:cs="Aharoni"/>
          <w:sz w:val="44"/>
          <w:szCs w:val="44"/>
        </w:rPr>
      </w:pPr>
    </w:p>
    <w:p w14:paraId="33A7F86D" w14:textId="77777777" w:rsidR="00EA5152" w:rsidRDefault="00EA5152" w:rsidP="007E09A6">
      <w:pPr>
        <w:rPr>
          <w:rFonts w:ascii="Bahnschrift Condensed" w:hAnsi="Bahnschrift Condensed" w:cs="Aharoni"/>
          <w:sz w:val="44"/>
          <w:szCs w:val="44"/>
        </w:rPr>
      </w:pPr>
    </w:p>
    <w:p w14:paraId="3B6B392E" w14:textId="782709F6" w:rsidR="007E09A6" w:rsidRDefault="008F254D" w:rsidP="007E09A6">
      <w:pPr>
        <w:rPr>
          <w:rFonts w:ascii="Bahnschrift Condensed" w:hAnsi="Bahnschrift Condensed" w:cs="Aharoni"/>
          <w:sz w:val="44"/>
          <w:szCs w:val="44"/>
        </w:rPr>
      </w:pPr>
      <w:r w:rsidRPr="008F254D">
        <w:rPr>
          <w:noProof/>
        </w:rPr>
        <w:lastRenderedPageBreak/>
        <w:drawing>
          <wp:anchor distT="0" distB="0" distL="114300" distR="114300" simplePos="0" relativeHeight="251662336" behindDoc="0" locked="0" layoutInCell="1" allowOverlap="1" wp14:anchorId="37D224B8" wp14:editId="33EC807D">
            <wp:simplePos x="0" y="0"/>
            <wp:positionH relativeFrom="margin">
              <wp:posOffset>4095160</wp:posOffset>
            </wp:positionH>
            <wp:positionV relativeFrom="paragraph">
              <wp:posOffset>443</wp:posOffset>
            </wp:positionV>
            <wp:extent cx="1965960" cy="42627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65960" cy="4262755"/>
                    </a:xfrm>
                    <a:prstGeom prst="rect">
                      <a:avLst/>
                    </a:prstGeom>
                  </pic:spPr>
                </pic:pic>
              </a:graphicData>
            </a:graphic>
            <wp14:sizeRelH relativeFrom="margin">
              <wp14:pctWidth>0</wp14:pctWidth>
            </wp14:sizeRelH>
            <wp14:sizeRelV relativeFrom="margin">
              <wp14:pctHeight>0</wp14:pctHeight>
            </wp14:sizeRelV>
          </wp:anchor>
        </w:drawing>
      </w:r>
      <w:r w:rsidR="007E09A6">
        <w:rPr>
          <w:rFonts w:ascii="Bahnschrift Condensed" w:hAnsi="Bahnschrift Condensed" w:cs="Aharoni"/>
          <w:sz w:val="44"/>
          <w:szCs w:val="44"/>
        </w:rPr>
        <w:t xml:space="preserve">Predicted </w:t>
      </w:r>
      <w:proofErr w:type="gramStart"/>
      <w:r w:rsidR="007E09A6">
        <w:rPr>
          <w:rFonts w:ascii="Bahnschrift Condensed" w:hAnsi="Bahnschrift Condensed" w:cs="Aharoni"/>
          <w:sz w:val="44"/>
          <w:szCs w:val="44"/>
        </w:rPr>
        <w:t>line</w:t>
      </w:r>
      <w:r w:rsidR="00EA5152">
        <w:rPr>
          <w:rFonts w:ascii="Bahnschrift Condensed" w:hAnsi="Bahnschrift Condensed" w:cs="Aharoni"/>
          <w:sz w:val="44"/>
          <w:szCs w:val="44"/>
        </w:rPr>
        <w:t>-</w:t>
      </w:r>
      <w:r w:rsidR="007E09A6">
        <w:rPr>
          <w:rFonts w:ascii="Bahnschrift Condensed" w:hAnsi="Bahnschrift Condensed" w:cs="Aharoni"/>
          <w:sz w:val="44"/>
          <w:szCs w:val="44"/>
        </w:rPr>
        <w:t>ups</w:t>
      </w:r>
      <w:proofErr w:type="gramEnd"/>
    </w:p>
    <w:p w14:paraId="7D175200" w14:textId="22AA4C03" w:rsidR="008F254D" w:rsidRPr="00EE01CB" w:rsidRDefault="008F254D" w:rsidP="007E09A6">
      <w:pPr>
        <w:rPr>
          <w:rFonts w:ascii="Avenir Next LT Pro" w:hAnsi="Avenir Next LT Pro" w:cs="Aharoni"/>
          <w:sz w:val="32"/>
          <w:szCs w:val="32"/>
        </w:rPr>
      </w:pPr>
      <w:r w:rsidRPr="00EE01CB">
        <w:rPr>
          <w:rFonts w:ascii="Avenir Next LT Pro" w:hAnsi="Avenir Next LT Pro" w:cs="Aharoni"/>
          <w:sz w:val="32"/>
          <w:szCs w:val="32"/>
        </w:rPr>
        <w:t xml:space="preserve">The first screen to be seen when clicking on a fixture from the fixture screen can be seen to the right. The screen shows the predicted line-up of the home team of the fixture, West Ham in this example. This is updated every Tuesday for an early prediction and Friday for a final prediction. The buttons ‘home’ and ‘away’ can be pressed to switch between the home and away team predictions. </w:t>
      </w:r>
      <w:proofErr w:type="gramStart"/>
      <w:r w:rsidRPr="00EE01CB">
        <w:rPr>
          <w:rFonts w:ascii="Avenir Next LT Pro" w:hAnsi="Avenir Next LT Pro" w:cs="Aharoni"/>
          <w:sz w:val="32"/>
          <w:szCs w:val="32"/>
        </w:rPr>
        <w:t>Alternatively</w:t>
      </w:r>
      <w:proofErr w:type="gramEnd"/>
      <w:r w:rsidRPr="00EE01CB">
        <w:rPr>
          <w:rFonts w:ascii="Avenir Next LT Pro" w:hAnsi="Avenir Next LT Pro" w:cs="Aharoni"/>
          <w:sz w:val="32"/>
          <w:szCs w:val="32"/>
        </w:rPr>
        <w:t xml:space="preserve"> you can swipe left and right to change between them.</w:t>
      </w:r>
    </w:p>
    <w:p w14:paraId="7A32CE1A" w14:textId="15C9EC0B" w:rsidR="008F254D" w:rsidRPr="00EE01CB" w:rsidRDefault="008F254D" w:rsidP="007E09A6">
      <w:pPr>
        <w:rPr>
          <w:rFonts w:ascii="Avenir Next LT Pro" w:hAnsi="Avenir Next LT Pro" w:cs="Aharoni"/>
          <w:sz w:val="32"/>
          <w:szCs w:val="32"/>
        </w:rPr>
      </w:pPr>
    </w:p>
    <w:p w14:paraId="2AB6BFF6" w14:textId="77777777" w:rsidR="00772726" w:rsidRDefault="00772726" w:rsidP="007E09A6">
      <w:pPr>
        <w:rPr>
          <w:rFonts w:ascii="Avenir Next LT Pro" w:hAnsi="Avenir Next LT Pro" w:cs="Aharoni"/>
          <w:sz w:val="32"/>
          <w:szCs w:val="32"/>
        </w:rPr>
      </w:pPr>
    </w:p>
    <w:p w14:paraId="334F57DD" w14:textId="64558F42" w:rsidR="008F254D" w:rsidRPr="00EE01CB" w:rsidRDefault="00772726" w:rsidP="007E09A6">
      <w:pPr>
        <w:rPr>
          <w:rFonts w:ascii="Avenir Next LT Pro" w:hAnsi="Avenir Next LT Pro" w:cs="Aharoni"/>
          <w:sz w:val="32"/>
          <w:szCs w:val="32"/>
        </w:rPr>
      </w:pPr>
      <w:r w:rsidRPr="00EE01CB">
        <w:rPr>
          <w:rFonts w:ascii="Avenir Next LT Pro" w:hAnsi="Avenir Next LT Pro"/>
          <w:noProof/>
        </w:rPr>
        <w:drawing>
          <wp:anchor distT="0" distB="0" distL="114300" distR="114300" simplePos="0" relativeHeight="251661312" behindDoc="0" locked="0" layoutInCell="1" allowOverlap="1" wp14:anchorId="01EF69D3" wp14:editId="2BA11246">
            <wp:simplePos x="0" y="0"/>
            <wp:positionH relativeFrom="margin">
              <wp:posOffset>4105630</wp:posOffset>
            </wp:positionH>
            <wp:positionV relativeFrom="paragraph">
              <wp:posOffset>8255</wp:posOffset>
            </wp:positionV>
            <wp:extent cx="1965960" cy="42627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65960" cy="4262755"/>
                    </a:xfrm>
                    <a:prstGeom prst="rect">
                      <a:avLst/>
                    </a:prstGeom>
                  </pic:spPr>
                </pic:pic>
              </a:graphicData>
            </a:graphic>
            <wp14:sizeRelH relativeFrom="margin">
              <wp14:pctWidth>0</wp14:pctWidth>
            </wp14:sizeRelH>
            <wp14:sizeRelV relativeFrom="margin">
              <wp14:pctHeight>0</wp14:pctHeight>
            </wp14:sizeRelV>
          </wp:anchor>
        </w:drawing>
      </w:r>
      <w:r w:rsidR="008F254D" w:rsidRPr="00EE01CB">
        <w:rPr>
          <w:rFonts w:ascii="Avenir Next LT Pro" w:hAnsi="Avenir Next LT Pro" w:cs="Aharoni"/>
          <w:sz w:val="32"/>
          <w:szCs w:val="32"/>
        </w:rPr>
        <w:t xml:space="preserve">The away tab can be seen to the right and is showing the Leicester City team in this example. In this example it shows if there is no image for the player or </w:t>
      </w:r>
      <w:proofErr w:type="gramStart"/>
      <w:r w:rsidR="008F254D" w:rsidRPr="00EE01CB">
        <w:rPr>
          <w:rFonts w:ascii="Avenir Next LT Pro" w:hAnsi="Avenir Next LT Pro" w:cs="Aharoni"/>
          <w:sz w:val="32"/>
          <w:szCs w:val="32"/>
        </w:rPr>
        <w:t>there is</w:t>
      </w:r>
      <w:proofErr w:type="gramEnd"/>
      <w:r w:rsidR="008F254D" w:rsidRPr="00EE01CB">
        <w:rPr>
          <w:rFonts w:ascii="Avenir Next LT Pro" w:hAnsi="Avenir Next LT Pro" w:cs="Aharoni"/>
          <w:sz w:val="32"/>
          <w:szCs w:val="32"/>
        </w:rPr>
        <w:t xml:space="preserve"> an error retrieving it a default placeholder is used instead.</w:t>
      </w:r>
    </w:p>
    <w:p w14:paraId="7D7DB317" w14:textId="5A4C828C" w:rsidR="008F254D" w:rsidRPr="00EE01CB" w:rsidRDefault="008F254D" w:rsidP="007E09A6">
      <w:pPr>
        <w:rPr>
          <w:rFonts w:ascii="Avenir Next LT Pro" w:hAnsi="Avenir Next LT Pro" w:cs="Aharoni"/>
          <w:sz w:val="32"/>
          <w:szCs w:val="32"/>
        </w:rPr>
      </w:pPr>
    </w:p>
    <w:p w14:paraId="36D88ED4" w14:textId="77777777" w:rsidR="008F3F1B" w:rsidRPr="00EE01CB" w:rsidRDefault="008F3F1B" w:rsidP="007E09A6">
      <w:pPr>
        <w:rPr>
          <w:rFonts w:ascii="Avenir Next LT Pro" w:hAnsi="Avenir Next LT Pro" w:cs="Aharoni"/>
          <w:sz w:val="32"/>
          <w:szCs w:val="32"/>
        </w:rPr>
      </w:pPr>
    </w:p>
    <w:p w14:paraId="78FA322A" w14:textId="77777777" w:rsidR="008F3F1B" w:rsidRPr="00EE01CB" w:rsidRDefault="008F3F1B" w:rsidP="007E09A6">
      <w:pPr>
        <w:rPr>
          <w:rFonts w:ascii="Avenir Next LT Pro" w:hAnsi="Avenir Next LT Pro" w:cs="Aharoni"/>
          <w:sz w:val="32"/>
          <w:szCs w:val="32"/>
        </w:rPr>
      </w:pPr>
    </w:p>
    <w:p w14:paraId="4D9E58A2" w14:textId="77777777" w:rsidR="008F3F1B" w:rsidRPr="00EE01CB" w:rsidRDefault="008F3F1B" w:rsidP="007E09A6">
      <w:pPr>
        <w:rPr>
          <w:rFonts w:ascii="Avenir Next LT Pro" w:hAnsi="Avenir Next LT Pro" w:cs="Aharoni"/>
          <w:sz w:val="32"/>
          <w:szCs w:val="32"/>
        </w:rPr>
      </w:pPr>
    </w:p>
    <w:p w14:paraId="75ED505C" w14:textId="77777777" w:rsidR="00456012" w:rsidRPr="00EE01CB" w:rsidRDefault="008F254D" w:rsidP="007E09A6">
      <w:pPr>
        <w:rPr>
          <w:rFonts w:ascii="Avenir Next LT Pro" w:hAnsi="Avenir Next LT Pro" w:cs="Aharoni"/>
          <w:sz w:val="32"/>
          <w:szCs w:val="32"/>
        </w:rPr>
      </w:pPr>
      <w:r w:rsidRPr="00EE01CB">
        <w:rPr>
          <w:rFonts w:ascii="Avenir Next LT Pro" w:hAnsi="Avenir Next LT Pro" w:cs="Aharoni"/>
          <w:sz w:val="32"/>
          <w:szCs w:val="32"/>
        </w:rPr>
        <w:t xml:space="preserve">The button ‘return to fixtures’ at the bottom of the screen will make the application return to the fixtures tab </w:t>
      </w:r>
      <w:r w:rsidR="008F3F1B" w:rsidRPr="00EE01CB">
        <w:rPr>
          <w:rFonts w:ascii="Avenir Next LT Pro" w:hAnsi="Avenir Next LT Pro" w:cs="Aharoni"/>
          <w:sz w:val="32"/>
          <w:szCs w:val="32"/>
        </w:rPr>
        <w:t>from where the fixture was pressed.</w:t>
      </w:r>
    </w:p>
    <w:p w14:paraId="7BAE8D12" w14:textId="4ED9A2A9" w:rsidR="007E09A6" w:rsidRPr="00456012" w:rsidRDefault="00456012" w:rsidP="007E09A6">
      <w:pPr>
        <w:rPr>
          <w:rFonts w:ascii="Bahnschrift Condensed" w:hAnsi="Bahnschrift Condensed" w:cs="Aharoni"/>
          <w:sz w:val="32"/>
          <w:szCs w:val="32"/>
        </w:rPr>
      </w:pPr>
      <w:r w:rsidRPr="00456012">
        <w:rPr>
          <w:noProof/>
        </w:rPr>
        <w:lastRenderedPageBreak/>
        <w:drawing>
          <wp:anchor distT="0" distB="0" distL="114300" distR="114300" simplePos="0" relativeHeight="251663360" behindDoc="0" locked="0" layoutInCell="1" allowOverlap="1" wp14:anchorId="2CE60D83" wp14:editId="15DFFD30">
            <wp:simplePos x="0" y="0"/>
            <wp:positionH relativeFrom="margin">
              <wp:align>right</wp:align>
            </wp:positionH>
            <wp:positionV relativeFrom="paragraph">
              <wp:posOffset>0</wp:posOffset>
            </wp:positionV>
            <wp:extent cx="1706245" cy="370459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6245" cy="3704590"/>
                    </a:xfrm>
                    <a:prstGeom prst="rect">
                      <a:avLst/>
                    </a:prstGeom>
                  </pic:spPr>
                </pic:pic>
              </a:graphicData>
            </a:graphic>
            <wp14:sizeRelH relativeFrom="margin">
              <wp14:pctWidth>0</wp14:pctWidth>
            </wp14:sizeRelH>
            <wp14:sizeRelV relativeFrom="margin">
              <wp14:pctHeight>0</wp14:pctHeight>
            </wp14:sizeRelV>
          </wp:anchor>
        </w:drawing>
      </w:r>
      <w:r w:rsidR="007E09A6">
        <w:rPr>
          <w:rFonts w:ascii="Bahnschrift Condensed" w:hAnsi="Bahnschrift Condensed" w:cs="Aharoni"/>
          <w:sz w:val="44"/>
          <w:szCs w:val="44"/>
        </w:rPr>
        <w:t>Player comparison</w:t>
      </w:r>
    </w:p>
    <w:p w14:paraId="0894FE66" w14:textId="2EB52F4E" w:rsidR="00456012" w:rsidRPr="00772726" w:rsidRDefault="000C7C5F" w:rsidP="007E09A6">
      <w:pPr>
        <w:rPr>
          <w:rFonts w:ascii="Avenir Next LT Pro" w:hAnsi="Avenir Next LT Pro" w:cs="Aharoni"/>
          <w:sz w:val="32"/>
          <w:szCs w:val="32"/>
        </w:rPr>
      </w:pPr>
      <w:r w:rsidRPr="00772726">
        <w:rPr>
          <w:rFonts w:ascii="Avenir Next LT Pro" w:hAnsi="Avenir Next LT Pro" w:cs="Aharoni"/>
          <w:sz w:val="32"/>
          <w:szCs w:val="32"/>
        </w:rPr>
        <w:t xml:space="preserve">The purpose of the player comparison screen is to compare the stats of any two players. First select the team from the first drop down ‘team’. Once a team is selected the </w:t>
      </w:r>
      <w:r w:rsidR="008C6BC9" w:rsidRPr="00772726">
        <w:rPr>
          <w:rFonts w:ascii="Avenir Next LT Pro" w:hAnsi="Avenir Next LT Pro" w:cs="Aharoni"/>
          <w:sz w:val="32"/>
          <w:szCs w:val="32"/>
        </w:rPr>
        <w:t>second drop-down below it fills up with the players of that team. A player can then be selected to see their stats.</w:t>
      </w:r>
    </w:p>
    <w:p w14:paraId="2687F44D" w14:textId="3AE44E60" w:rsidR="008C6BC9" w:rsidRDefault="008C6BC9" w:rsidP="007E09A6">
      <w:pPr>
        <w:rPr>
          <w:rFonts w:ascii="Bahnschrift Condensed" w:hAnsi="Bahnschrift Condensed" w:cs="Aharoni"/>
          <w:sz w:val="32"/>
          <w:szCs w:val="32"/>
        </w:rPr>
      </w:pPr>
    </w:p>
    <w:p w14:paraId="39A5D5E3" w14:textId="18AEF3D2" w:rsidR="008C6BC9" w:rsidRDefault="008C6BC9" w:rsidP="007E09A6">
      <w:pPr>
        <w:rPr>
          <w:rFonts w:ascii="Bahnschrift Condensed" w:hAnsi="Bahnschrift Condensed" w:cs="Aharoni"/>
          <w:sz w:val="32"/>
          <w:szCs w:val="32"/>
        </w:rPr>
      </w:pPr>
    </w:p>
    <w:p w14:paraId="0C014B17" w14:textId="57597B6F" w:rsidR="008C6BC9" w:rsidRDefault="008C6BC9" w:rsidP="007E09A6">
      <w:pPr>
        <w:rPr>
          <w:rFonts w:ascii="Bahnschrift Condensed" w:hAnsi="Bahnschrift Condensed" w:cs="Aharoni"/>
          <w:sz w:val="32"/>
          <w:szCs w:val="32"/>
        </w:rPr>
      </w:pPr>
    </w:p>
    <w:p w14:paraId="2C21AE98" w14:textId="714A7A2B" w:rsidR="008C6BC9" w:rsidRDefault="008C6BC9" w:rsidP="007E09A6">
      <w:pPr>
        <w:rPr>
          <w:rFonts w:ascii="Bahnschrift Condensed" w:hAnsi="Bahnschrift Condensed" w:cs="Aharoni"/>
          <w:sz w:val="32"/>
          <w:szCs w:val="32"/>
        </w:rPr>
      </w:pPr>
    </w:p>
    <w:p w14:paraId="2284B16C" w14:textId="0852A5A4" w:rsidR="008C6BC9" w:rsidRDefault="008C6BC9" w:rsidP="007E09A6">
      <w:pPr>
        <w:rPr>
          <w:rFonts w:ascii="Bahnschrift Condensed" w:hAnsi="Bahnschrift Condensed" w:cs="Aharoni"/>
          <w:sz w:val="32"/>
          <w:szCs w:val="32"/>
        </w:rPr>
      </w:pPr>
    </w:p>
    <w:p w14:paraId="5EB2036A" w14:textId="024F43EB" w:rsidR="008C6BC9" w:rsidRPr="00403539" w:rsidRDefault="009E37CD" w:rsidP="007E09A6">
      <w:pPr>
        <w:rPr>
          <w:rFonts w:ascii="Bahnschrift Condensed" w:hAnsi="Bahnschrift Condensed" w:cs="Aharoni"/>
          <w:sz w:val="24"/>
          <w:szCs w:val="24"/>
        </w:rPr>
      </w:pPr>
      <w:r w:rsidRPr="00403539">
        <w:rPr>
          <w:noProof/>
          <w:sz w:val="18"/>
          <w:szCs w:val="18"/>
        </w:rPr>
        <w:drawing>
          <wp:anchor distT="0" distB="0" distL="114300" distR="114300" simplePos="0" relativeHeight="251666432" behindDoc="0" locked="0" layoutInCell="1" allowOverlap="1" wp14:anchorId="60CD5F8E" wp14:editId="2604C97C">
            <wp:simplePos x="0" y="0"/>
            <wp:positionH relativeFrom="margin">
              <wp:posOffset>3582803</wp:posOffset>
            </wp:positionH>
            <wp:positionV relativeFrom="paragraph">
              <wp:posOffset>235334</wp:posOffset>
            </wp:positionV>
            <wp:extent cx="1771015" cy="383540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71015" cy="3835400"/>
                    </a:xfrm>
                    <a:prstGeom prst="rect">
                      <a:avLst/>
                    </a:prstGeom>
                  </pic:spPr>
                </pic:pic>
              </a:graphicData>
            </a:graphic>
            <wp14:sizeRelH relativeFrom="margin">
              <wp14:pctWidth>0</wp14:pctWidth>
            </wp14:sizeRelH>
            <wp14:sizeRelV relativeFrom="margin">
              <wp14:pctHeight>0</wp14:pctHeight>
            </wp14:sizeRelV>
          </wp:anchor>
        </w:drawing>
      </w:r>
      <w:r w:rsidRPr="00403539">
        <w:rPr>
          <w:noProof/>
          <w:sz w:val="18"/>
          <w:szCs w:val="18"/>
        </w:rPr>
        <w:drawing>
          <wp:anchor distT="0" distB="0" distL="114300" distR="114300" simplePos="0" relativeHeight="251665408" behindDoc="0" locked="0" layoutInCell="1" allowOverlap="1" wp14:anchorId="5BA47549" wp14:editId="13524071">
            <wp:simplePos x="0" y="0"/>
            <wp:positionH relativeFrom="column">
              <wp:posOffset>1629808</wp:posOffset>
            </wp:positionH>
            <wp:positionV relativeFrom="paragraph">
              <wp:posOffset>223121</wp:posOffset>
            </wp:positionV>
            <wp:extent cx="1745615" cy="3782060"/>
            <wp:effectExtent l="0" t="0" r="6985"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45615" cy="3782060"/>
                    </a:xfrm>
                    <a:prstGeom prst="rect">
                      <a:avLst/>
                    </a:prstGeom>
                  </pic:spPr>
                </pic:pic>
              </a:graphicData>
            </a:graphic>
            <wp14:sizeRelH relativeFrom="margin">
              <wp14:pctWidth>0</wp14:pctWidth>
            </wp14:sizeRelH>
            <wp14:sizeRelV relativeFrom="margin">
              <wp14:pctHeight>0</wp14:pctHeight>
            </wp14:sizeRelV>
          </wp:anchor>
        </w:drawing>
      </w:r>
      <w:r w:rsidRPr="00403539">
        <w:rPr>
          <w:noProof/>
          <w:sz w:val="18"/>
          <w:szCs w:val="18"/>
        </w:rPr>
        <w:drawing>
          <wp:anchor distT="0" distB="0" distL="114300" distR="114300" simplePos="0" relativeHeight="251664384" behindDoc="0" locked="0" layoutInCell="1" allowOverlap="1" wp14:anchorId="709E8CCE" wp14:editId="52D9E501">
            <wp:simplePos x="0" y="0"/>
            <wp:positionH relativeFrom="column">
              <wp:posOffset>-269033</wp:posOffset>
            </wp:positionH>
            <wp:positionV relativeFrom="paragraph">
              <wp:posOffset>229309</wp:posOffset>
            </wp:positionV>
            <wp:extent cx="1743710" cy="3776345"/>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43710" cy="3776345"/>
                    </a:xfrm>
                    <a:prstGeom prst="rect">
                      <a:avLst/>
                    </a:prstGeom>
                  </pic:spPr>
                </pic:pic>
              </a:graphicData>
            </a:graphic>
            <wp14:sizeRelH relativeFrom="margin">
              <wp14:pctWidth>0</wp14:pctWidth>
            </wp14:sizeRelH>
            <wp14:sizeRelV relativeFrom="margin">
              <wp14:pctHeight>0</wp14:pctHeight>
            </wp14:sizeRelV>
          </wp:anchor>
        </w:drawing>
      </w:r>
      <w:r w:rsidR="00403539" w:rsidRPr="00403539">
        <w:rPr>
          <w:rFonts w:ascii="Bahnschrift Condensed" w:hAnsi="Bahnschrift Condensed" w:cs="Aharoni"/>
          <w:sz w:val="24"/>
          <w:szCs w:val="24"/>
        </w:rPr>
        <w:t>Comparing GK example</w:t>
      </w:r>
      <w:r w:rsidR="00403539" w:rsidRPr="00403539">
        <w:rPr>
          <w:rFonts w:ascii="Bahnschrift Condensed" w:hAnsi="Bahnschrift Condensed" w:cs="Aharoni"/>
          <w:sz w:val="24"/>
          <w:szCs w:val="24"/>
        </w:rPr>
        <w:tab/>
      </w:r>
      <w:r w:rsidR="00403539">
        <w:rPr>
          <w:rFonts w:ascii="Bahnschrift Condensed" w:hAnsi="Bahnschrift Condensed" w:cs="Aharoni"/>
          <w:sz w:val="24"/>
          <w:szCs w:val="24"/>
        </w:rPr>
        <w:tab/>
        <w:t xml:space="preserve">  </w:t>
      </w:r>
      <w:r w:rsidR="00403539" w:rsidRPr="00403539">
        <w:rPr>
          <w:rFonts w:ascii="Bahnschrift Condensed" w:hAnsi="Bahnschrift Condensed" w:cs="Aharoni"/>
          <w:sz w:val="24"/>
          <w:szCs w:val="24"/>
        </w:rPr>
        <w:t>Comparing DEF example</w:t>
      </w:r>
      <w:r w:rsidR="00403539">
        <w:rPr>
          <w:rFonts w:ascii="Bahnschrift Condensed" w:hAnsi="Bahnschrift Condensed" w:cs="Aharoni"/>
          <w:sz w:val="32"/>
          <w:szCs w:val="32"/>
        </w:rPr>
        <w:tab/>
        <w:t xml:space="preserve">         </w:t>
      </w:r>
      <w:r>
        <w:rPr>
          <w:rFonts w:ascii="Bahnschrift Condensed" w:hAnsi="Bahnschrift Condensed" w:cs="Aharoni"/>
          <w:sz w:val="32"/>
          <w:szCs w:val="32"/>
        </w:rPr>
        <w:t xml:space="preserve"> </w:t>
      </w:r>
      <w:r w:rsidR="00403539" w:rsidRPr="00403539">
        <w:rPr>
          <w:rFonts w:ascii="Bahnschrift Condensed" w:hAnsi="Bahnschrift Condensed" w:cs="Aharoni"/>
          <w:sz w:val="24"/>
          <w:szCs w:val="24"/>
        </w:rPr>
        <w:t>Comparing Mid and FWD example</w:t>
      </w:r>
    </w:p>
    <w:p w14:paraId="227A8D14" w14:textId="7FBF2374" w:rsidR="007E09A6" w:rsidRDefault="00403539" w:rsidP="007E09A6">
      <w:pPr>
        <w:rPr>
          <w:rFonts w:ascii="Bahnschrift Condensed" w:hAnsi="Bahnschrift Condensed" w:cs="Aharoni"/>
          <w:sz w:val="44"/>
          <w:szCs w:val="44"/>
        </w:rPr>
      </w:pPr>
      <w:r w:rsidRPr="00403539">
        <w:rPr>
          <w:noProof/>
        </w:rPr>
        <w:lastRenderedPageBreak/>
        <w:drawing>
          <wp:anchor distT="0" distB="0" distL="114300" distR="114300" simplePos="0" relativeHeight="251667456" behindDoc="0" locked="0" layoutInCell="1" allowOverlap="1" wp14:anchorId="41C29666" wp14:editId="7B294BBF">
            <wp:simplePos x="0" y="0"/>
            <wp:positionH relativeFrom="margin">
              <wp:align>right</wp:align>
            </wp:positionH>
            <wp:positionV relativeFrom="paragraph">
              <wp:posOffset>0</wp:posOffset>
            </wp:positionV>
            <wp:extent cx="2039620" cy="441769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9620" cy="4417695"/>
                    </a:xfrm>
                    <a:prstGeom prst="rect">
                      <a:avLst/>
                    </a:prstGeom>
                  </pic:spPr>
                </pic:pic>
              </a:graphicData>
            </a:graphic>
            <wp14:sizeRelH relativeFrom="margin">
              <wp14:pctWidth>0</wp14:pctWidth>
            </wp14:sizeRelH>
            <wp14:sizeRelV relativeFrom="margin">
              <wp14:pctHeight>0</wp14:pctHeight>
            </wp14:sizeRelV>
          </wp:anchor>
        </w:drawing>
      </w:r>
      <w:r w:rsidR="007E09A6">
        <w:rPr>
          <w:rFonts w:ascii="Bahnschrift Condensed" w:hAnsi="Bahnschrift Condensed" w:cs="Aharoni"/>
          <w:sz w:val="44"/>
          <w:szCs w:val="44"/>
        </w:rPr>
        <w:t>Team of the week</w:t>
      </w:r>
    </w:p>
    <w:p w14:paraId="62C02495" w14:textId="1E056520" w:rsidR="006F497A" w:rsidRPr="00772726" w:rsidRDefault="00563989" w:rsidP="007E09A6">
      <w:pPr>
        <w:rPr>
          <w:rFonts w:ascii="Avenir Next LT Pro" w:hAnsi="Avenir Next LT Pro" w:cs="Aharoni"/>
          <w:sz w:val="32"/>
          <w:szCs w:val="32"/>
        </w:rPr>
      </w:pPr>
      <w:r w:rsidRPr="00772726">
        <w:rPr>
          <w:rFonts w:ascii="Avenir Next LT Pro" w:hAnsi="Avenir Next LT Pro" w:cs="Aharoni"/>
          <w:sz w:val="32"/>
          <w:szCs w:val="32"/>
        </w:rPr>
        <w:t>The TOTW screen shows the eleven players predicted to get the highest score for the upcoming week. The price of the team is shown at the top of the screen followed by an explanation of when the team is updated. At the bottom of the screen a captain is picked for the team.</w:t>
      </w:r>
    </w:p>
    <w:sectPr w:rsidR="006F497A" w:rsidRPr="00772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B5AED"/>
    <w:multiLevelType w:val="hybridMultilevel"/>
    <w:tmpl w:val="44C00C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DB"/>
    <w:rsid w:val="000C7C5F"/>
    <w:rsid w:val="001E3D5F"/>
    <w:rsid w:val="00403539"/>
    <w:rsid w:val="00456012"/>
    <w:rsid w:val="00563989"/>
    <w:rsid w:val="006F497A"/>
    <w:rsid w:val="00772726"/>
    <w:rsid w:val="007E09A6"/>
    <w:rsid w:val="00840BDB"/>
    <w:rsid w:val="00850425"/>
    <w:rsid w:val="008555AE"/>
    <w:rsid w:val="008C6BC9"/>
    <w:rsid w:val="008F254D"/>
    <w:rsid w:val="008F3F1B"/>
    <w:rsid w:val="009E37CD"/>
    <w:rsid w:val="00A833C6"/>
    <w:rsid w:val="00E10F23"/>
    <w:rsid w:val="00EA5152"/>
    <w:rsid w:val="00EE01CB"/>
    <w:rsid w:val="00F33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BB7E"/>
  <w15:chartTrackingRefBased/>
  <w15:docId w15:val="{A94A8179-6DC5-46A2-BC00-E3EC7ED5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22C23F-D5F3-4B16-AAAA-1421E50915E2}">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1161</TotalTime>
  <Pages>6</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Grossi</dc:creator>
  <cp:keywords/>
  <dc:description/>
  <cp:lastModifiedBy>John Grossi</cp:lastModifiedBy>
  <cp:revision>7</cp:revision>
  <dcterms:created xsi:type="dcterms:W3CDTF">2021-04-22T16:34:00Z</dcterms:created>
  <dcterms:modified xsi:type="dcterms:W3CDTF">2021-04-25T12:40:00Z</dcterms:modified>
</cp:coreProperties>
</file>