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Jonny Hughes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Automata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2-14-20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L­1 = { 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| a+b &gt; c }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Let’s suppose L1 is accepted by some FA. choosing some string x = 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such that x∈L1.  Then, by pumping lemma, x = uvw  such that, |uv| ≤ n, |v| &gt; 0 and ∀ i ≥ 0, uv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 ∈ L1. So all the symbols in u and v are 0’s. So we know that v = 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 some k &gt; 0. By the pumping lemma, uvvw ∈ L1 as well. This would make a string y with 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a+k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 Since this string y ∈ L1, because a+b+k&gt;c is still true, we can be confident that L1 is a regular language.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 = { 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| a+b+c &gt; 3 }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suppose L2 is accepted by some FA. choosing some string x = 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such that x∈L2.  Then, by pumping lemma, x = uvw  such that, |uv| ≤ n, |v| &gt; 0 and ∀ i ≥ 0, uv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 ∈ L2. So all the symbols in u and v are 0’s. So we know that v = 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 some k &gt; 0. By the pumping lemma, uvvw ∈ L2 as well. This would make a string y with 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a+k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 Since this string y ∈ L2, because if a+b+c&gt;3 is true, then a+b+k+c&gt;3,  we can be confident that L2 is a regular language.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L3 = { ww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| w ∈ {0,1}* }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suppose L3 is accepted by some FA. choosing some string x = ww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such that x∈L3.  Then, by pumping lemma, x = uvw  such that, |uv| ≤ n, |v| &gt; 0 and ∀ i ≥ 0, uv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 ∈ L3. So u = w and v is some non-zero amount of ws. So we know that v = w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 some k &gt; 0. By the pumping lemma, uvvw ∈ L3 as well. This would make a string y with ww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 Since this string y ∈ L3, because ww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| w ∈ {0,1}*, where r = 2k is true. We can be confident that L3 is a regular language.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L4 = { w | w ∊ X, wR ∈ Y }, given any two regular languages X and Y (that share an alphabet)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Since R is not actually used in the string which is being defined in the string, it should hold no relevance in the definition of L4. Thus a more concise statement of it is L4 = { w | w ∊ X} and we can assume this is a regular language given that X is already defined as a regular language.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