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342D4" w14:textId="7B5429EE" w:rsidR="002903A7" w:rsidRPr="00622C17" w:rsidRDefault="00904D6C">
      <w:pPr>
        <w:jc w:val="center"/>
        <w:rPr>
          <w:b/>
          <w:sz w:val="32"/>
          <w:u w:val="single"/>
        </w:rPr>
      </w:pPr>
      <w:r w:rsidRPr="004927DA">
        <w:rPr>
          <w:b/>
          <w:smallCaps/>
          <w:u w:val="single"/>
        </w:rPr>
        <w:t>PL 3433</w:t>
      </w:r>
      <w:r w:rsidR="00E14DB6" w:rsidRPr="004927DA">
        <w:rPr>
          <w:b/>
          <w:smallCaps/>
          <w:u w:val="single"/>
        </w:rPr>
        <w:t>-01</w:t>
      </w:r>
      <w:r w:rsidR="002903A7" w:rsidRPr="004927DA">
        <w:rPr>
          <w:b/>
          <w:u w:val="single"/>
        </w:rPr>
        <w:t>:</w:t>
      </w:r>
      <w:r w:rsidR="002903A7" w:rsidRPr="00622C17">
        <w:rPr>
          <w:b/>
          <w:sz w:val="32"/>
          <w:u w:val="single"/>
        </w:rPr>
        <w:t xml:space="preserve"> </w:t>
      </w:r>
      <w:r w:rsidRPr="002C7DAC">
        <w:rPr>
          <w:b/>
          <w:smallCaps/>
          <w:sz w:val="36"/>
          <w:u w:val="single"/>
        </w:rPr>
        <w:t>Ethical Theory</w:t>
      </w:r>
    </w:p>
    <w:p w14:paraId="7C3D62DA" w14:textId="4BC1A372" w:rsidR="006A4827" w:rsidRDefault="000C7D7A" w:rsidP="00275280">
      <w:pPr>
        <w:jc w:val="center"/>
        <w:rPr>
          <w:sz w:val="20"/>
        </w:rPr>
      </w:pPr>
      <w:r>
        <w:rPr>
          <w:sz w:val="20"/>
        </w:rPr>
        <w:t>Lipscomb</w:t>
      </w:r>
      <w:r w:rsidR="001852CF">
        <w:rPr>
          <w:sz w:val="20"/>
        </w:rPr>
        <w:t xml:space="preserve"> </w:t>
      </w:r>
      <w:r w:rsidR="002903A7">
        <w:rPr>
          <w:sz w:val="20"/>
        </w:rPr>
        <w:t>University</w:t>
      </w:r>
      <w:r w:rsidR="00275280">
        <w:rPr>
          <w:sz w:val="20"/>
        </w:rPr>
        <w:t xml:space="preserve">, </w:t>
      </w:r>
      <w:r w:rsidR="004927DA">
        <w:rPr>
          <w:sz w:val="20"/>
        </w:rPr>
        <w:t>Spring 2</w:t>
      </w:r>
      <w:r w:rsidR="009B4F85">
        <w:rPr>
          <w:sz w:val="20"/>
        </w:rPr>
        <w:t>020</w:t>
      </w:r>
    </w:p>
    <w:p w14:paraId="6744303C" w14:textId="71CAC012" w:rsidR="002903A7" w:rsidRDefault="002F3932" w:rsidP="00275280">
      <w:pPr>
        <w:jc w:val="center"/>
        <w:rPr>
          <w:sz w:val="20"/>
        </w:rPr>
      </w:pPr>
      <w:r>
        <w:rPr>
          <w:sz w:val="20"/>
        </w:rPr>
        <w:t xml:space="preserve">TR, </w:t>
      </w:r>
      <w:r w:rsidR="009B4F85">
        <w:rPr>
          <w:sz w:val="20"/>
        </w:rPr>
        <w:t>11:55am-1:10pm</w:t>
      </w:r>
      <w:r w:rsidR="00532F35">
        <w:rPr>
          <w:sz w:val="20"/>
        </w:rPr>
        <w:t xml:space="preserve"> </w:t>
      </w:r>
    </w:p>
    <w:p w14:paraId="405FB8DB" w14:textId="28736D8D" w:rsidR="00D35082" w:rsidRDefault="009B4F85" w:rsidP="005B6477">
      <w:pPr>
        <w:jc w:val="center"/>
        <w:rPr>
          <w:sz w:val="20"/>
        </w:rPr>
      </w:pPr>
      <w:r>
        <w:rPr>
          <w:sz w:val="20"/>
        </w:rPr>
        <w:t>Ezell 107</w:t>
      </w:r>
    </w:p>
    <w:p w14:paraId="50F81BE1" w14:textId="77777777" w:rsidR="0042717E" w:rsidRDefault="0042717E" w:rsidP="00275280">
      <w:pPr>
        <w:rPr>
          <w:sz w:val="20"/>
        </w:rPr>
      </w:pPr>
    </w:p>
    <w:p w14:paraId="334382CD" w14:textId="464C4C3A" w:rsidR="00275280" w:rsidRDefault="00E00694" w:rsidP="00275280">
      <w:pPr>
        <w:rPr>
          <w:sz w:val="20"/>
        </w:rPr>
      </w:pPr>
      <w:r>
        <w:rPr>
          <w:sz w:val="20"/>
        </w:rPr>
        <w:t>Professor:</w:t>
      </w:r>
      <w:r w:rsidR="001354C4">
        <w:rPr>
          <w:sz w:val="20"/>
        </w:rPr>
        <w:t xml:space="preserve">   Dr. Caleb Clanton</w:t>
      </w:r>
      <w:r w:rsidR="00275280">
        <w:rPr>
          <w:sz w:val="20"/>
        </w:rPr>
        <w:tab/>
      </w:r>
      <w:r w:rsidR="00275280">
        <w:rPr>
          <w:sz w:val="20"/>
        </w:rPr>
        <w:tab/>
      </w:r>
    </w:p>
    <w:p w14:paraId="3FFDB2C3" w14:textId="77777777" w:rsidR="00275280" w:rsidRDefault="00275280" w:rsidP="00275280">
      <w:pPr>
        <w:rPr>
          <w:sz w:val="20"/>
        </w:rPr>
      </w:pPr>
      <w:r>
        <w:rPr>
          <w:sz w:val="20"/>
        </w:rPr>
        <w:t xml:space="preserve">Email:  </w:t>
      </w:r>
      <w:r w:rsidR="000C7D7A">
        <w:rPr>
          <w:sz w:val="20"/>
        </w:rPr>
        <w:t>caleb.clanton@lipscomb.edu</w:t>
      </w:r>
    </w:p>
    <w:p w14:paraId="02BFB6D7" w14:textId="14E43516" w:rsidR="00275280" w:rsidRDefault="000C7D7A" w:rsidP="00275280">
      <w:pPr>
        <w:rPr>
          <w:sz w:val="20"/>
        </w:rPr>
      </w:pPr>
      <w:r>
        <w:rPr>
          <w:sz w:val="20"/>
        </w:rPr>
        <w:t xml:space="preserve">Office Phone:  </w:t>
      </w:r>
      <w:r w:rsidR="00E00694">
        <w:rPr>
          <w:sz w:val="20"/>
        </w:rPr>
        <w:t>615.966.</w:t>
      </w:r>
      <w:r w:rsidR="00E218EB">
        <w:rPr>
          <w:sz w:val="20"/>
        </w:rPr>
        <w:t>5727</w:t>
      </w:r>
    </w:p>
    <w:p w14:paraId="0FD5FAF9" w14:textId="2D20718A" w:rsidR="00275280" w:rsidRDefault="009106D6" w:rsidP="00275280">
      <w:pPr>
        <w:rPr>
          <w:sz w:val="20"/>
        </w:rPr>
      </w:pPr>
      <w:r>
        <w:rPr>
          <w:sz w:val="20"/>
        </w:rPr>
        <w:t xml:space="preserve">Office:  </w:t>
      </w:r>
      <w:r w:rsidR="00E218EB" w:rsidRPr="00E218EB">
        <w:rPr>
          <w:sz w:val="20"/>
        </w:rPr>
        <w:t>Ezell 145</w:t>
      </w:r>
    </w:p>
    <w:p w14:paraId="1F09E406" w14:textId="039A64DD" w:rsidR="00275280" w:rsidRDefault="00275280" w:rsidP="00275280">
      <w:pPr>
        <w:rPr>
          <w:sz w:val="20"/>
        </w:rPr>
      </w:pPr>
      <w:r>
        <w:rPr>
          <w:sz w:val="20"/>
        </w:rPr>
        <w:t xml:space="preserve">Office </w:t>
      </w:r>
      <w:r w:rsidR="005B6A15">
        <w:rPr>
          <w:sz w:val="20"/>
        </w:rPr>
        <w:t xml:space="preserve">Hours: </w:t>
      </w:r>
      <w:r w:rsidR="00904D6C">
        <w:rPr>
          <w:sz w:val="20"/>
        </w:rPr>
        <w:t xml:space="preserve">TR, </w:t>
      </w:r>
      <w:r w:rsidR="00E00694">
        <w:rPr>
          <w:sz w:val="20"/>
        </w:rPr>
        <w:t>1:1</w:t>
      </w:r>
      <w:r w:rsidR="000F40F9">
        <w:rPr>
          <w:sz w:val="20"/>
        </w:rPr>
        <w:t>0</w:t>
      </w:r>
      <w:r w:rsidR="007D02F0">
        <w:rPr>
          <w:sz w:val="20"/>
        </w:rPr>
        <w:t>-3</w:t>
      </w:r>
      <w:r w:rsidR="000F40F9">
        <w:rPr>
          <w:sz w:val="20"/>
        </w:rPr>
        <w:t>:10</w:t>
      </w:r>
      <w:r w:rsidR="00E218EB" w:rsidRPr="00E218EB">
        <w:rPr>
          <w:sz w:val="20"/>
        </w:rPr>
        <w:t>pm</w:t>
      </w:r>
      <w:r w:rsidR="007B0D85" w:rsidRPr="00E218EB">
        <w:rPr>
          <w:sz w:val="20"/>
        </w:rPr>
        <w:t xml:space="preserve"> </w:t>
      </w:r>
    </w:p>
    <w:p w14:paraId="3EF83445" w14:textId="77777777" w:rsidR="00D35082" w:rsidRDefault="00D35082">
      <w:pPr>
        <w:rPr>
          <w:sz w:val="20"/>
          <w:u w:val="single"/>
        </w:rPr>
      </w:pPr>
    </w:p>
    <w:p w14:paraId="59526778" w14:textId="77777777" w:rsidR="0042717E" w:rsidRDefault="0042717E">
      <w:pPr>
        <w:rPr>
          <w:sz w:val="20"/>
          <w:u w:val="single"/>
        </w:rPr>
      </w:pPr>
    </w:p>
    <w:p w14:paraId="52FA03D2" w14:textId="2D82207C" w:rsidR="009D6B66" w:rsidRPr="009D6B66" w:rsidRDefault="00275280">
      <w:pPr>
        <w:rPr>
          <w:b/>
          <w:sz w:val="20"/>
          <w:u w:val="single"/>
        </w:rPr>
      </w:pPr>
      <w:r w:rsidRPr="00C8023D">
        <w:rPr>
          <w:b/>
          <w:smallCaps/>
          <w:sz w:val="22"/>
          <w:u w:val="single"/>
        </w:rPr>
        <w:t>Catalog Description</w:t>
      </w:r>
      <w:r w:rsidR="009D6B66" w:rsidRPr="009D6B66">
        <w:rPr>
          <w:b/>
          <w:sz w:val="20"/>
          <w:u w:val="single"/>
        </w:rPr>
        <w:t>:</w:t>
      </w:r>
    </w:p>
    <w:p w14:paraId="57B57BC8" w14:textId="44641D49" w:rsidR="00532F35" w:rsidRDefault="007D02F0" w:rsidP="00E00694">
      <w:pPr>
        <w:jc w:val="both"/>
        <w:rPr>
          <w:sz w:val="20"/>
        </w:rPr>
      </w:pPr>
      <w:r w:rsidRPr="007D02F0">
        <w:rPr>
          <w:color w:val="292929"/>
          <w:sz w:val="20"/>
          <w:szCs w:val="26"/>
        </w:rPr>
        <w:t xml:space="preserve">A </w:t>
      </w:r>
      <w:r w:rsidRPr="00E00694">
        <w:rPr>
          <w:color w:val="292929"/>
          <w:sz w:val="20"/>
          <w:szCs w:val="26"/>
        </w:rPr>
        <w:t>survey of major theories in the history of moral philosophy. Includes works from philosophers such as Plato, Aristotle, Aquinas, Kant, Mill, and contemporary moral philosophers.</w:t>
      </w:r>
      <w:r w:rsidRPr="00E00694">
        <w:rPr>
          <w:sz w:val="14"/>
        </w:rPr>
        <w:t xml:space="preserve"> </w:t>
      </w:r>
      <w:r w:rsidR="00532F35" w:rsidRPr="00E00694">
        <w:rPr>
          <w:sz w:val="20"/>
        </w:rPr>
        <w:t>(</w:t>
      </w:r>
      <w:r w:rsidR="00CE7E66" w:rsidRPr="00E00694">
        <w:rPr>
          <w:sz w:val="20"/>
        </w:rPr>
        <w:t>T</w:t>
      </w:r>
      <w:r w:rsidR="00532F35" w:rsidRPr="00E00694">
        <w:rPr>
          <w:sz w:val="20"/>
        </w:rPr>
        <w:t>his course satisfies</w:t>
      </w:r>
      <w:r w:rsidR="00745473">
        <w:rPr>
          <w:sz w:val="20"/>
        </w:rPr>
        <w:t xml:space="preserve"> an Exploration-HPP Content Area Requirement</w:t>
      </w:r>
      <w:r w:rsidR="00E00694">
        <w:rPr>
          <w:sz w:val="20"/>
        </w:rPr>
        <w:t xml:space="preserve">, </w:t>
      </w:r>
      <w:r w:rsidR="00745473" w:rsidRPr="00745473">
        <w:rPr>
          <w:sz w:val="20"/>
        </w:rPr>
        <w:t>and/</w:t>
      </w:r>
      <w:r w:rsidR="00E00694" w:rsidRPr="00745473">
        <w:rPr>
          <w:sz w:val="20"/>
        </w:rPr>
        <w:t>or</w:t>
      </w:r>
      <w:r w:rsidR="00E00694">
        <w:rPr>
          <w:sz w:val="20"/>
        </w:rPr>
        <w:t xml:space="preserve"> an</w:t>
      </w:r>
      <w:r w:rsidR="00532F35" w:rsidRPr="00E00694">
        <w:rPr>
          <w:sz w:val="20"/>
        </w:rPr>
        <w:t xml:space="preserve"> Elective Bible Requirement</w:t>
      </w:r>
      <w:r w:rsidR="00E00694">
        <w:rPr>
          <w:sz w:val="20"/>
        </w:rPr>
        <w:t xml:space="preserve">, </w:t>
      </w:r>
      <w:r w:rsidR="00E00694" w:rsidRPr="00745473">
        <w:rPr>
          <w:sz w:val="20"/>
        </w:rPr>
        <w:t>and/or</w:t>
      </w:r>
      <w:r w:rsidR="00E00694">
        <w:rPr>
          <w:sz w:val="20"/>
        </w:rPr>
        <w:t xml:space="preserve"> </w:t>
      </w:r>
      <w:r w:rsidR="00CE7E66" w:rsidRPr="00E00694">
        <w:rPr>
          <w:sz w:val="20"/>
        </w:rPr>
        <w:t>an Honors College Requirement.)</w:t>
      </w:r>
    </w:p>
    <w:p w14:paraId="5C717770" w14:textId="1AED8D7C" w:rsidR="001E710E" w:rsidRDefault="001E710E" w:rsidP="001E710E">
      <w:pPr>
        <w:rPr>
          <w:sz w:val="20"/>
        </w:rPr>
      </w:pPr>
    </w:p>
    <w:p w14:paraId="4958538A" w14:textId="77777777" w:rsidR="0042717E" w:rsidRPr="00D26487" w:rsidRDefault="0042717E">
      <w:pPr>
        <w:rPr>
          <w:sz w:val="20"/>
        </w:rPr>
      </w:pPr>
    </w:p>
    <w:p w14:paraId="66A8E7F9" w14:textId="77777777" w:rsidR="002903A7" w:rsidRPr="00275280" w:rsidRDefault="00275280">
      <w:pPr>
        <w:rPr>
          <w:b/>
          <w:sz w:val="20"/>
          <w:u w:val="single"/>
        </w:rPr>
      </w:pPr>
      <w:r w:rsidRPr="00C8023D">
        <w:rPr>
          <w:b/>
          <w:smallCaps/>
          <w:sz w:val="22"/>
          <w:u w:val="single"/>
        </w:rPr>
        <w:t>Course Overview</w:t>
      </w:r>
      <w:r w:rsidR="002903A7" w:rsidRPr="00275280">
        <w:rPr>
          <w:b/>
          <w:sz w:val="20"/>
          <w:u w:val="single"/>
        </w:rPr>
        <w:t>:</w:t>
      </w:r>
    </w:p>
    <w:p w14:paraId="2047B507" w14:textId="441B980C" w:rsidR="00904D6C" w:rsidRDefault="00904D6C" w:rsidP="00E00694">
      <w:pPr>
        <w:jc w:val="both"/>
        <w:rPr>
          <w:sz w:val="20"/>
        </w:rPr>
      </w:pPr>
      <w:r>
        <w:rPr>
          <w:sz w:val="20"/>
          <w:szCs w:val="20"/>
        </w:rPr>
        <w:t xml:space="preserve">This course is a critical inquiry into questions concerning basic notions of good and evil, right and wrong, virtue and vice, duty, justice, and obligation.  Through a careful and critical examination of some of the most influential moral theories, </w:t>
      </w:r>
      <w:r>
        <w:rPr>
          <w:sz w:val="20"/>
        </w:rPr>
        <w:t xml:space="preserve">this course aims to enable students to identify and constructively analyze ethical issues, develop critical thinking with respect to normative questions, evaluate their own moral intuitions, </w:t>
      </w:r>
      <w:r w:rsidR="00802B2D">
        <w:rPr>
          <w:sz w:val="20"/>
        </w:rPr>
        <w:t xml:space="preserve">and reflect on what constitutes </w:t>
      </w:r>
      <w:r>
        <w:rPr>
          <w:sz w:val="20"/>
        </w:rPr>
        <w:t xml:space="preserve">morality and the good life.  Readings for this course will be drawn from classical and contemporary sources.    </w:t>
      </w:r>
    </w:p>
    <w:p w14:paraId="18A94656" w14:textId="77777777" w:rsidR="00D35082" w:rsidRDefault="00D35082">
      <w:pPr>
        <w:rPr>
          <w:sz w:val="20"/>
          <w:u w:val="single"/>
        </w:rPr>
      </w:pPr>
    </w:p>
    <w:p w14:paraId="5C89B304" w14:textId="77777777" w:rsidR="0042717E" w:rsidRDefault="0042717E">
      <w:pPr>
        <w:rPr>
          <w:sz w:val="20"/>
          <w:u w:val="single"/>
        </w:rPr>
      </w:pPr>
    </w:p>
    <w:p w14:paraId="700FC950" w14:textId="77777777" w:rsidR="00E00694" w:rsidRPr="00E00694" w:rsidRDefault="00E00694" w:rsidP="00E00694">
      <w:pPr>
        <w:rPr>
          <w:b/>
          <w:sz w:val="20"/>
          <w:u w:val="single"/>
        </w:rPr>
      </w:pPr>
      <w:r w:rsidRPr="00C8023D">
        <w:rPr>
          <w:b/>
          <w:smallCaps/>
          <w:sz w:val="22"/>
          <w:u w:val="single"/>
        </w:rPr>
        <w:t>Cou</w:t>
      </w:r>
      <w:r>
        <w:rPr>
          <w:b/>
          <w:smallCaps/>
          <w:sz w:val="22"/>
          <w:u w:val="single"/>
        </w:rPr>
        <w:t xml:space="preserve">rse in Relation to the University’s Faith-Based </w:t>
      </w:r>
      <w:r w:rsidRPr="00C8023D">
        <w:rPr>
          <w:b/>
          <w:smallCaps/>
          <w:sz w:val="22"/>
          <w:u w:val="single"/>
        </w:rPr>
        <w:t>Missio</w:t>
      </w:r>
      <w:r>
        <w:rPr>
          <w:b/>
          <w:smallCaps/>
          <w:sz w:val="22"/>
          <w:u w:val="single"/>
        </w:rPr>
        <w:t>n</w:t>
      </w:r>
      <w:r w:rsidRPr="0083221B">
        <w:rPr>
          <w:b/>
          <w:sz w:val="20"/>
          <w:u w:val="single"/>
        </w:rPr>
        <w:t>:</w:t>
      </w:r>
    </w:p>
    <w:p w14:paraId="28AAFE72" w14:textId="1BBAA780" w:rsidR="00E00694" w:rsidRDefault="00E00694" w:rsidP="00E00694">
      <w:pPr>
        <w:jc w:val="both"/>
        <w:rPr>
          <w:sz w:val="20"/>
        </w:rPr>
      </w:pPr>
      <w:r>
        <w:rPr>
          <w:sz w:val="20"/>
        </w:rPr>
        <w:t xml:space="preserve">According to the university’s mission statement, Lipscomb University’s “primary mission is to integrate Christian faith and practice with academic excellence.”  Ethical theory deals with how we should live and how we ought and ought not behave.  To the extent that Christians are called to lead moral lives, systematic reflection on what morality actually entails is absolutely </w:t>
      </w:r>
      <w:r w:rsidRPr="009F52C4">
        <w:rPr>
          <w:i/>
          <w:sz w:val="20"/>
        </w:rPr>
        <w:t>sine</w:t>
      </w:r>
      <w:r>
        <w:rPr>
          <w:sz w:val="20"/>
        </w:rPr>
        <w:t xml:space="preserve"> </w:t>
      </w:r>
      <w:r w:rsidRPr="009F52C4">
        <w:rPr>
          <w:i/>
          <w:sz w:val="20"/>
        </w:rPr>
        <w:t>qua</w:t>
      </w:r>
      <w:r>
        <w:rPr>
          <w:sz w:val="20"/>
        </w:rPr>
        <w:t xml:space="preserve"> </w:t>
      </w:r>
      <w:r w:rsidRPr="009F52C4">
        <w:rPr>
          <w:i/>
          <w:sz w:val="20"/>
        </w:rPr>
        <w:t>non</w:t>
      </w:r>
      <w:r>
        <w:rPr>
          <w:sz w:val="20"/>
        </w:rPr>
        <w:t xml:space="preserve">.  And, in general, the more mature we are philosophically, the better equipped we are to seek the truth about morality and to pursue excellence in our thinking and, in turn, in our behavior.  Accordingly, my hope and expectation is that, when we have grown in our ability to reflect upon the nature of morality, we will be better equipped and motivated to love others as ourselves.         </w:t>
      </w:r>
    </w:p>
    <w:p w14:paraId="64A33571" w14:textId="77777777" w:rsidR="00E00694" w:rsidRPr="00E00694" w:rsidRDefault="00E00694">
      <w:pPr>
        <w:rPr>
          <w:b/>
          <w:smallCaps/>
          <w:sz w:val="20"/>
          <w:u w:val="single"/>
        </w:rPr>
      </w:pPr>
    </w:p>
    <w:p w14:paraId="644617E6" w14:textId="77777777" w:rsidR="00E00694" w:rsidRPr="00E00694" w:rsidRDefault="00E00694">
      <w:pPr>
        <w:rPr>
          <w:b/>
          <w:smallCaps/>
          <w:sz w:val="20"/>
          <w:u w:val="single"/>
        </w:rPr>
      </w:pPr>
    </w:p>
    <w:p w14:paraId="30FC0971" w14:textId="3DB68076" w:rsidR="005C02D4" w:rsidRDefault="001D48DA" w:rsidP="00F73F34">
      <w:pPr>
        <w:jc w:val="both"/>
        <w:rPr>
          <w:b/>
          <w:smallCaps/>
          <w:sz w:val="22"/>
          <w:u w:val="single"/>
        </w:rPr>
      </w:pPr>
      <w:r>
        <w:rPr>
          <w:b/>
          <w:smallCaps/>
          <w:sz w:val="22"/>
          <w:u w:val="single"/>
        </w:rPr>
        <w:t>Course Objectives</w:t>
      </w:r>
      <w:r w:rsidR="005C02D4">
        <w:rPr>
          <w:b/>
          <w:smallCaps/>
          <w:sz w:val="22"/>
          <w:u w:val="single"/>
        </w:rPr>
        <w:t>:</w:t>
      </w:r>
    </w:p>
    <w:p w14:paraId="5002F05E" w14:textId="2CA76B88" w:rsidR="004C33D9" w:rsidRPr="004C33D9" w:rsidRDefault="0042717E" w:rsidP="00F73F34">
      <w:pPr>
        <w:jc w:val="both"/>
        <w:rPr>
          <w:sz w:val="20"/>
        </w:rPr>
      </w:pPr>
      <w:r>
        <w:rPr>
          <w:sz w:val="20"/>
        </w:rPr>
        <w:t>S</w:t>
      </w:r>
      <w:r w:rsidR="005F08F2">
        <w:rPr>
          <w:sz w:val="20"/>
        </w:rPr>
        <w:t>tudents comple</w:t>
      </w:r>
      <w:r w:rsidR="001D48DA">
        <w:rPr>
          <w:sz w:val="20"/>
        </w:rPr>
        <w:t xml:space="preserve">ting this course </w:t>
      </w:r>
      <w:r w:rsidR="00E00694">
        <w:rPr>
          <w:sz w:val="20"/>
        </w:rPr>
        <w:t xml:space="preserve">successfully </w:t>
      </w:r>
      <w:r w:rsidR="001D48DA">
        <w:rPr>
          <w:sz w:val="20"/>
        </w:rPr>
        <w:t>will be able to do the following:</w:t>
      </w:r>
    </w:p>
    <w:p w14:paraId="73B71045" w14:textId="77777777" w:rsidR="0042717E" w:rsidRPr="00E00694" w:rsidRDefault="0042717E" w:rsidP="00F73F34">
      <w:pPr>
        <w:ind w:left="360"/>
        <w:jc w:val="both"/>
        <w:rPr>
          <w:b/>
          <w:sz w:val="10"/>
        </w:rPr>
      </w:pPr>
    </w:p>
    <w:p w14:paraId="1BCC2875" w14:textId="79F89EC3" w:rsidR="00DF5F5F" w:rsidRDefault="0042717E" w:rsidP="00F73F34">
      <w:pPr>
        <w:ind w:left="360"/>
        <w:jc w:val="both"/>
        <w:rPr>
          <w:sz w:val="20"/>
        </w:rPr>
      </w:pPr>
      <w:r w:rsidRPr="00E00694">
        <w:rPr>
          <w:rFonts w:asciiTheme="minorHAnsi" w:hAnsiTheme="minorHAnsi"/>
          <w:b/>
          <w:sz w:val="16"/>
        </w:rPr>
        <w:t>C</w:t>
      </w:r>
      <w:r w:rsidR="00BF1706" w:rsidRPr="00E00694">
        <w:rPr>
          <w:rFonts w:asciiTheme="minorHAnsi" w:hAnsiTheme="minorHAnsi"/>
          <w:b/>
          <w:sz w:val="16"/>
        </w:rPr>
        <w:t>O-1</w:t>
      </w:r>
      <w:r w:rsidR="00BF1706" w:rsidRPr="00E00694">
        <w:rPr>
          <w:rFonts w:asciiTheme="minorHAnsi" w:hAnsiTheme="minorHAnsi"/>
          <w:sz w:val="16"/>
        </w:rPr>
        <w:t>:</w:t>
      </w:r>
      <w:r w:rsidR="00BF1706" w:rsidRPr="00E00694">
        <w:rPr>
          <w:sz w:val="16"/>
        </w:rPr>
        <w:t xml:space="preserve">  </w:t>
      </w:r>
      <w:r w:rsidR="004C33D9">
        <w:rPr>
          <w:sz w:val="20"/>
        </w:rPr>
        <w:t>I</w:t>
      </w:r>
      <w:r w:rsidR="00DF5F5F">
        <w:rPr>
          <w:sz w:val="20"/>
        </w:rPr>
        <w:t>nterpret</w:t>
      </w:r>
      <w:r w:rsidR="00AD1851">
        <w:rPr>
          <w:sz w:val="20"/>
        </w:rPr>
        <w:t xml:space="preserve"> and comprehend</w:t>
      </w:r>
      <w:r w:rsidR="00DF5F5F">
        <w:rPr>
          <w:sz w:val="20"/>
        </w:rPr>
        <w:t xml:space="preserve"> important primary texts in </w:t>
      </w:r>
      <w:r w:rsidR="00731A90">
        <w:rPr>
          <w:sz w:val="20"/>
        </w:rPr>
        <w:t xml:space="preserve">the history of </w:t>
      </w:r>
      <w:r w:rsidR="00904D6C">
        <w:rPr>
          <w:sz w:val="20"/>
        </w:rPr>
        <w:t xml:space="preserve">moral </w:t>
      </w:r>
      <w:r w:rsidR="00731A90">
        <w:rPr>
          <w:sz w:val="20"/>
        </w:rPr>
        <w:t>philosophy</w:t>
      </w:r>
      <w:r w:rsidR="00DF5F5F">
        <w:rPr>
          <w:sz w:val="20"/>
        </w:rPr>
        <w:t>;</w:t>
      </w:r>
    </w:p>
    <w:p w14:paraId="0238CFF9" w14:textId="51EF9B25" w:rsidR="00001AD8" w:rsidRDefault="0042717E" w:rsidP="00F73F34">
      <w:pPr>
        <w:ind w:left="360"/>
        <w:jc w:val="both"/>
        <w:rPr>
          <w:sz w:val="20"/>
        </w:rPr>
      </w:pPr>
      <w:r w:rsidRPr="00E00694">
        <w:rPr>
          <w:rFonts w:asciiTheme="minorHAnsi" w:hAnsiTheme="minorHAnsi"/>
          <w:b/>
          <w:sz w:val="16"/>
        </w:rPr>
        <w:t>C</w:t>
      </w:r>
      <w:r w:rsidR="00BF1706" w:rsidRPr="00E00694">
        <w:rPr>
          <w:rFonts w:asciiTheme="minorHAnsi" w:hAnsiTheme="minorHAnsi"/>
          <w:b/>
          <w:sz w:val="16"/>
        </w:rPr>
        <w:t>O-2:</w:t>
      </w:r>
      <w:r w:rsidR="00BF1706">
        <w:rPr>
          <w:sz w:val="20"/>
        </w:rPr>
        <w:t xml:space="preserve">  </w:t>
      </w:r>
      <w:r w:rsidR="004C33D9">
        <w:rPr>
          <w:sz w:val="20"/>
        </w:rPr>
        <w:t xml:space="preserve">Explain </w:t>
      </w:r>
      <w:r w:rsidR="00BF1706">
        <w:rPr>
          <w:sz w:val="20"/>
        </w:rPr>
        <w:t>key argument</w:t>
      </w:r>
      <w:r w:rsidR="001656A6">
        <w:rPr>
          <w:sz w:val="20"/>
        </w:rPr>
        <w:t>s</w:t>
      </w:r>
      <w:r w:rsidR="00BF1706">
        <w:rPr>
          <w:sz w:val="20"/>
        </w:rPr>
        <w:t xml:space="preserve"> and objections</w:t>
      </w:r>
      <w:r w:rsidR="001E710E">
        <w:rPr>
          <w:sz w:val="20"/>
        </w:rPr>
        <w:t xml:space="preserve"> of some </w:t>
      </w:r>
      <w:r w:rsidR="00001AD8">
        <w:rPr>
          <w:sz w:val="20"/>
        </w:rPr>
        <w:t>major</w:t>
      </w:r>
      <w:r w:rsidR="004D75E4">
        <w:rPr>
          <w:sz w:val="20"/>
        </w:rPr>
        <w:t xml:space="preserve"> </w:t>
      </w:r>
      <w:r w:rsidR="00904D6C">
        <w:rPr>
          <w:sz w:val="20"/>
        </w:rPr>
        <w:t xml:space="preserve">moral </w:t>
      </w:r>
      <w:r w:rsidR="00001AD8">
        <w:rPr>
          <w:sz w:val="20"/>
        </w:rPr>
        <w:t>philosoph</w:t>
      </w:r>
      <w:r w:rsidR="0001358D">
        <w:rPr>
          <w:sz w:val="20"/>
        </w:rPr>
        <w:t>ers</w:t>
      </w:r>
      <w:r w:rsidR="00FC4597">
        <w:rPr>
          <w:sz w:val="20"/>
        </w:rPr>
        <w:t xml:space="preserve"> and schools of thought</w:t>
      </w:r>
      <w:r w:rsidR="00001AD8">
        <w:rPr>
          <w:sz w:val="20"/>
        </w:rPr>
        <w:t>;</w:t>
      </w:r>
    </w:p>
    <w:p w14:paraId="588F312A" w14:textId="16B2483A" w:rsidR="00BF1706" w:rsidRDefault="0042717E" w:rsidP="00F73F34">
      <w:pPr>
        <w:ind w:left="360"/>
        <w:jc w:val="both"/>
        <w:rPr>
          <w:sz w:val="20"/>
        </w:rPr>
      </w:pPr>
      <w:r w:rsidRPr="00E00694">
        <w:rPr>
          <w:rFonts w:asciiTheme="minorHAnsi" w:hAnsiTheme="minorHAnsi"/>
          <w:b/>
          <w:sz w:val="16"/>
        </w:rPr>
        <w:t>C</w:t>
      </w:r>
      <w:r w:rsidR="00BF1706" w:rsidRPr="00E00694">
        <w:rPr>
          <w:rFonts w:asciiTheme="minorHAnsi" w:hAnsiTheme="minorHAnsi"/>
          <w:b/>
          <w:sz w:val="16"/>
        </w:rPr>
        <w:t>O-3:</w:t>
      </w:r>
      <w:r w:rsidR="00BF1706">
        <w:rPr>
          <w:sz w:val="20"/>
        </w:rPr>
        <w:t xml:space="preserve">  R</w:t>
      </w:r>
      <w:r w:rsidR="00BF1706" w:rsidRPr="00A64E22">
        <w:rPr>
          <w:sz w:val="20"/>
        </w:rPr>
        <w:t>econstruct</w:t>
      </w:r>
      <w:r w:rsidR="00BF1706">
        <w:rPr>
          <w:sz w:val="20"/>
        </w:rPr>
        <w:t xml:space="preserve"> </w:t>
      </w:r>
      <w:r w:rsidR="00BF1706" w:rsidRPr="00A64E22">
        <w:rPr>
          <w:sz w:val="20"/>
        </w:rPr>
        <w:t>ar</w:t>
      </w:r>
      <w:r w:rsidR="00BF1706">
        <w:rPr>
          <w:sz w:val="20"/>
        </w:rPr>
        <w:t xml:space="preserve">guments contained in course </w:t>
      </w:r>
      <w:r w:rsidR="00BF1706" w:rsidRPr="00A64E22">
        <w:rPr>
          <w:sz w:val="20"/>
        </w:rPr>
        <w:t xml:space="preserve">readings, </w:t>
      </w:r>
      <w:r w:rsidR="00BF1706">
        <w:rPr>
          <w:sz w:val="20"/>
        </w:rPr>
        <w:t xml:space="preserve">critically </w:t>
      </w:r>
      <w:r w:rsidR="00BF1706" w:rsidRPr="00A64E22">
        <w:rPr>
          <w:sz w:val="20"/>
        </w:rPr>
        <w:t>assess the strengths and weaknesses of</w:t>
      </w:r>
    </w:p>
    <w:p w14:paraId="085DEA76" w14:textId="7E756979" w:rsidR="00BF1706" w:rsidRPr="00A64E22" w:rsidRDefault="00E00694" w:rsidP="00F73F34">
      <w:pPr>
        <w:ind w:left="360"/>
        <w:jc w:val="both"/>
        <w:rPr>
          <w:sz w:val="20"/>
        </w:rPr>
      </w:pPr>
      <w:r>
        <w:rPr>
          <w:sz w:val="20"/>
        </w:rPr>
        <w:tab/>
        <w:t xml:space="preserve">   </w:t>
      </w:r>
      <w:r w:rsidR="00BF1706">
        <w:rPr>
          <w:sz w:val="20"/>
        </w:rPr>
        <w:t>t</w:t>
      </w:r>
      <w:r w:rsidR="00BF1706" w:rsidRPr="00A64E22">
        <w:rPr>
          <w:sz w:val="20"/>
        </w:rPr>
        <w:t>hose</w:t>
      </w:r>
      <w:r w:rsidR="00BF1706">
        <w:rPr>
          <w:sz w:val="20"/>
        </w:rPr>
        <w:t xml:space="preserve"> </w:t>
      </w:r>
      <w:r w:rsidR="00BF1706" w:rsidRPr="00A64E22">
        <w:rPr>
          <w:sz w:val="20"/>
        </w:rPr>
        <w:t>arguments, and develop arguments</w:t>
      </w:r>
      <w:r w:rsidR="00BF1706">
        <w:rPr>
          <w:sz w:val="20"/>
        </w:rPr>
        <w:t xml:space="preserve"> of their own; </w:t>
      </w:r>
      <w:r w:rsidR="00BF1706" w:rsidRPr="00A64E22">
        <w:rPr>
          <w:sz w:val="20"/>
        </w:rPr>
        <w:t xml:space="preserve">  </w:t>
      </w:r>
    </w:p>
    <w:p w14:paraId="2BE3E6EB" w14:textId="46CDB4F2" w:rsidR="001D48DA" w:rsidRDefault="0042717E" w:rsidP="00F73F34">
      <w:pPr>
        <w:ind w:left="360"/>
        <w:jc w:val="both"/>
        <w:rPr>
          <w:sz w:val="20"/>
        </w:rPr>
      </w:pPr>
      <w:r w:rsidRPr="00E00694">
        <w:rPr>
          <w:rFonts w:asciiTheme="minorHAnsi" w:hAnsiTheme="minorHAnsi"/>
          <w:b/>
          <w:sz w:val="16"/>
        </w:rPr>
        <w:t>C</w:t>
      </w:r>
      <w:r w:rsidR="00BF1706" w:rsidRPr="00E00694">
        <w:rPr>
          <w:rFonts w:asciiTheme="minorHAnsi" w:hAnsiTheme="minorHAnsi"/>
          <w:b/>
          <w:sz w:val="16"/>
        </w:rPr>
        <w:t>O-4:</w:t>
      </w:r>
      <w:r w:rsidR="00BF1706">
        <w:rPr>
          <w:sz w:val="20"/>
        </w:rPr>
        <w:t xml:space="preserve">  </w:t>
      </w:r>
      <w:r w:rsidR="001D48DA">
        <w:rPr>
          <w:sz w:val="20"/>
        </w:rPr>
        <w:t>Relate ethical theory to salient issues.</w:t>
      </w:r>
    </w:p>
    <w:p w14:paraId="15F85EF3" w14:textId="097046DF" w:rsidR="005F05A4" w:rsidRDefault="0042717E" w:rsidP="00F73F34">
      <w:pPr>
        <w:ind w:left="360"/>
        <w:jc w:val="both"/>
        <w:rPr>
          <w:sz w:val="20"/>
        </w:rPr>
      </w:pPr>
      <w:r w:rsidRPr="00E00694">
        <w:rPr>
          <w:rFonts w:asciiTheme="minorHAnsi" w:hAnsiTheme="minorHAnsi"/>
          <w:b/>
          <w:sz w:val="16"/>
        </w:rPr>
        <w:t>C</w:t>
      </w:r>
      <w:r w:rsidR="001D48DA" w:rsidRPr="00E00694">
        <w:rPr>
          <w:rFonts w:asciiTheme="minorHAnsi" w:hAnsiTheme="minorHAnsi"/>
          <w:b/>
          <w:sz w:val="16"/>
        </w:rPr>
        <w:t>O-5:</w:t>
      </w:r>
      <w:r w:rsidR="001D48DA">
        <w:rPr>
          <w:sz w:val="20"/>
        </w:rPr>
        <w:t xml:space="preserve">  </w:t>
      </w:r>
      <w:r w:rsidR="00BF1706">
        <w:rPr>
          <w:sz w:val="20"/>
        </w:rPr>
        <w:t>Clearly c</w:t>
      </w:r>
      <w:r w:rsidR="004C33D9">
        <w:rPr>
          <w:sz w:val="20"/>
        </w:rPr>
        <w:t xml:space="preserve">ommunicate </w:t>
      </w:r>
      <w:r w:rsidR="005F05A4">
        <w:rPr>
          <w:sz w:val="20"/>
        </w:rPr>
        <w:t>philosophical</w:t>
      </w:r>
      <w:r w:rsidR="00AD1851">
        <w:rPr>
          <w:sz w:val="20"/>
        </w:rPr>
        <w:t xml:space="preserve"> positions</w:t>
      </w:r>
      <w:r w:rsidR="00BF1706">
        <w:rPr>
          <w:sz w:val="20"/>
        </w:rPr>
        <w:t xml:space="preserve"> and arguments</w:t>
      </w:r>
      <w:r w:rsidR="005F05A4">
        <w:rPr>
          <w:sz w:val="20"/>
        </w:rPr>
        <w:t xml:space="preserve">, both in written </w:t>
      </w:r>
      <w:r w:rsidR="005F05A4" w:rsidRPr="00160AC0">
        <w:rPr>
          <w:sz w:val="20"/>
        </w:rPr>
        <w:t>and</w:t>
      </w:r>
      <w:r w:rsidR="005F05A4">
        <w:rPr>
          <w:sz w:val="20"/>
        </w:rPr>
        <w:t xml:space="preserve"> </w:t>
      </w:r>
      <w:r w:rsidR="005F05A4" w:rsidRPr="00D818A8">
        <w:rPr>
          <w:sz w:val="20"/>
        </w:rPr>
        <w:t>oral</w:t>
      </w:r>
      <w:r w:rsidR="005F05A4">
        <w:rPr>
          <w:sz w:val="20"/>
        </w:rPr>
        <w:t xml:space="preserve"> form</w:t>
      </w:r>
      <w:r w:rsidR="00FC4597">
        <w:rPr>
          <w:sz w:val="20"/>
        </w:rPr>
        <w:t>;</w:t>
      </w:r>
    </w:p>
    <w:p w14:paraId="09CA85D8" w14:textId="77777777" w:rsidR="005F05A4" w:rsidRDefault="005F05A4" w:rsidP="00F73F34">
      <w:pPr>
        <w:jc w:val="both"/>
        <w:rPr>
          <w:sz w:val="20"/>
          <w:u w:val="single"/>
        </w:rPr>
      </w:pPr>
    </w:p>
    <w:p w14:paraId="3C0C0A21" w14:textId="77777777" w:rsidR="005B6477" w:rsidRDefault="005B6477" w:rsidP="00F73F34">
      <w:pPr>
        <w:jc w:val="both"/>
        <w:rPr>
          <w:sz w:val="20"/>
        </w:rPr>
      </w:pPr>
    </w:p>
    <w:p w14:paraId="7306D191" w14:textId="77777777" w:rsidR="00AD1851" w:rsidRPr="00622C17" w:rsidRDefault="00AD1851" w:rsidP="00F73F34">
      <w:pPr>
        <w:jc w:val="both"/>
        <w:rPr>
          <w:b/>
          <w:sz w:val="20"/>
          <w:u w:val="single"/>
        </w:rPr>
      </w:pPr>
      <w:r w:rsidRPr="00C8023D">
        <w:rPr>
          <w:b/>
          <w:smallCaps/>
          <w:sz w:val="22"/>
          <w:u w:val="single"/>
        </w:rPr>
        <w:t>Required Texts</w:t>
      </w:r>
      <w:r w:rsidRPr="00622C17">
        <w:rPr>
          <w:b/>
          <w:sz w:val="20"/>
          <w:u w:val="single"/>
        </w:rPr>
        <w:t>:</w:t>
      </w:r>
    </w:p>
    <w:p w14:paraId="71ABDD96" w14:textId="74D6D892" w:rsidR="00904D6C" w:rsidRDefault="00904D6C" w:rsidP="00F73F34">
      <w:pPr>
        <w:jc w:val="both"/>
        <w:rPr>
          <w:sz w:val="20"/>
          <w:szCs w:val="20"/>
        </w:rPr>
      </w:pPr>
      <w:r w:rsidRPr="00A4187B">
        <w:rPr>
          <w:sz w:val="20"/>
          <w:szCs w:val="20"/>
        </w:rPr>
        <w:t>James Rachels</w:t>
      </w:r>
      <w:r>
        <w:rPr>
          <w:sz w:val="20"/>
          <w:szCs w:val="20"/>
        </w:rPr>
        <w:t xml:space="preserve"> and Stuart Rachels</w:t>
      </w:r>
      <w:r w:rsidRPr="00A4187B">
        <w:rPr>
          <w:sz w:val="20"/>
          <w:szCs w:val="20"/>
        </w:rPr>
        <w:t xml:space="preserve">.  </w:t>
      </w:r>
      <w:r w:rsidRPr="00A4187B">
        <w:rPr>
          <w:i/>
          <w:iCs/>
          <w:sz w:val="20"/>
          <w:szCs w:val="20"/>
        </w:rPr>
        <w:t>The Elements o</w:t>
      </w:r>
      <w:r>
        <w:rPr>
          <w:i/>
          <w:iCs/>
          <w:sz w:val="20"/>
          <w:szCs w:val="20"/>
        </w:rPr>
        <w:t>f Moral Philosophy</w:t>
      </w:r>
      <w:r w:rsidRPr="00A4187B">
        <w:rPr>
          <w:i/>
          <w:iCs/>
          <w:sz w:val="20"/>
          <w:szCs w:val="20"/>
        </w:rPr>
        <w:t xml:space="preserve">.  </w:t>
      </w:r>
      <w:r w:rsidR="00860D00">
        <w:rPr>
          <w:sz w:val="20"/>
          <w:szCs w:val="20"/>
        </w:rPr>
        <w:t>7</w:t>
      </w:r>
      <w:r w:rsidRPr="00A4187B">
        <w:rPr>
          <w:sz w:val="20"/>
          <w:szCs w:val="20"/>
          <w:vertAlign w:val="superscript"/>
        </w:rPr>
        <w:t>th</w:t>
      </w:r>
      <w:r w:rsidR="00860D00">
        <w:rPr>
          <w:sz w:val="20"/>
          <w:szCs w:val="20"/>
        </w:rPr>
        <w:t xml:space="preserve"> Edition.  (McGraw-Hill, 2012</w:t>
      </w:r>
      <w:r w:rsidRPr="00A4187B">
        <w:rPr>
          <w:sz w:val="20"/>
          <w:szCs w:val="20"/>
        </w:rPr>
        <w:t xml:space="preserve">). </w:t>
      </w:r>
    </w:p>
    <w:p w14:paraId="3DE4B092" w14:textId="77777777" w:rsidR="00904D6C" w:rsidRDefault="00904D6C" w:rsidP="00F73F34">
      <w:pPr>
        <w:jc w:val="both"/>
        <w:rPr>
          <w:sz w:val="20"/>
          <w:szCs w:val="20"/>
        </w:rPr>
      </w:pPr>
      <w:r>
        <w:rPr>
          <w:sz w:val="20"/>
          <w:szCs w:val="20"/>
        </w:rPr>
        <w:t xml:space="preserve">Jeremy Bentham and John Stuart Mill.  </w:t>
      </w:r>
      <w:r>
        <w:rPr>
          <w:i/>
          <w:sz w:val="20"/>
          <w:szCs w:val="20"/>
        </w:rPr>
        <w:t xml:space="preserve">The Classical </w:t>
      </w:r>
      <w:proofErr w:type="spellStart"/>
      <w:r>
        <w:rPr>
          <w:i/>
          <w:sz w:val="20"/>
          <w:szCs w:val="20"/>
        </w:rPr>
        <w:t>Utilitarians</w:t>
      </w:r>
      <w:proofErr w:type="spellEnd"/>
      <w:r>
        <w:rPr>
          <w:i/>
          <w:sz w:val="20"/>
          <w:szCs w:val="20"/>
        </w:rPr>
        <w:t xml:space="preserve">: Bentham and Mill.  </w:t>
      </w:r>
      <w:r>
        <w:rPr>
          <w:sz w:val="20"/>
          <w:szCs w:val="20"/>
        </w:rPr>
        <w:t>Edited and introduced by</w:t>
      </w:r>
    </w:p>
    <w:p w14:paraId="0956A077" w14:textId="77777777" w:rsidR="00904D6C" w:rsidRPr="00ED1441" w:rsidRDefault="00904D6C" w:rsidP="00F73F34">
      <w:pPr>
        <w:ind w:firstLine="720"/>
        <w:jc w:val="both"/>
        <w:rPr>
          <w:sz w:val="20"/>
          <w:szCs w:val="20"/>
        </w:rPr>
      </w:pPr>
      <w:r>
        <w:rPr>
          <w:sz w:val="20"/>
          <w:szCs w:val="20"/>
        </w:rPr>
        <w:t>John Troyer (Hackett, 2003)</w:t>
      </w:r>
    </w:p>
    <w:p w14:paraId="5B56BD63" w14:textId="77777777" w:rsidR="00904D6C" w:rsidRDefault="00904D6C" w:rsidP="00F73F34">
      <w:pPr>
        <w:jc w:val="both"/>
        <w:rPr>
          <w:i/>
          <w:iCs/>
          <w:sz w:val="20"/>
          <w:szCs w:val="20"/>
        </w:rPr>
      </w:pPr>
      <w:r>
        <w:rPr>
          <w:sz w:val="20"/>
          <w:szCs w:val="20"/>
        </w:rPr>
        <w:t xml:space="preserve">Immanuel Kant.  </w:t>
      </w:r>
      <w:r w:rsidRPr="00ED1441">
        <w:rPr>
          <w:bCs/>
          <w:i/>
          <w:sz w:val="20"/>
          <w:szCs w:val="20"/>
        </w:rPr>
        <w:t>Grounding for the Metaphysics of</w:t>
      </w:r>
      <w:r w:rsidRPr="00ED1441">
        <w:rPr>
          <w:bCs/>
          <w:sz w:val="20"/>
          <w:szCs w:val="20"/>
        </w:rPr>
        <w:t xml:space="preserve"> </w:t>
      </w:r>
      <w:r w:rsidRPr="00ED1441">
        <w:rPr>
          <w:bCs/>
          <w:i/>
          <w:sz w:val="20"/>
          <w:szCs w:val="20"/>
        </w:rPr>
        <w:t>Morals</w:t>
      </w:r>
      <w:r>
        <w:rPr>
          <w:bCs/>
          <w:sz w:val="20"/>
          <w:szCs w:val="20"/>
        </w:rPr>
        <w:t>. 3</w:t>
      </w:r>
      <w:r w:rsidRPr="00ED1441">
        <w:rPr>
          <w:bCs/>
          <w:sz w:val="20"/>
          <w:szCs w:val="20"/>
          <w:vertAlign w:val="superscript"/>
        </w:rPr>
        <w:t>rd</w:t>
      </w:r>
      <w:r>
        <w:rPr>
          <w:bCs/>
          <w:sz w:val="20"/>
          <w:szCs w:val="20"/>
        </w:rPr>
        <w:t xml:space="preserve"> Ed., </w:t>
      </w:r>
      <w:r w:rsidRPr="00ED1441">
        <w:rPr>
          <w:iCs/>
          <w:sz w:val="20"/>
          <w:szCs w:val="20"/>
        </w:rPr>
        <w:t>with</w:t>
      </w:r>
      <w:r w:rsidRPr="00ED1441">
        <w:rPr>
          <w:i/>
          <w:iCs/>
          <w:sz w:val="20"/>
          <w:szCs w:val="20"/>
        </w:rPr>
        <w:t xml:space="preserve"> On a Supposed Right to Lie because of</w:t>
      </w:r>
    </w:p>
    <w:p w14:paraId="29AC55BC" w14:textId="77777777" w:rsidR="00904D6C" w:rsidRPr="00ED1441" w:rsidRDefault="00904D6C" w:rsidP="00F73F34">
      <w:pPr>
        <w:ind w:firstLine="720"/>
        <w:jc w:val="both"/>
        <w:rPr>
          <w:sz w:val="20"/>
          <w:szCs w:val="20"/>
        </w:rPr>
      </w:pPr>
      <w:r w:rsidRPr="00ED1441">
        <w:rPr>
          <w:i/>
          <w:iCs/>
          <w:sz w:val="20"/>
          <w:szCs w:val="20"/>
        </w:rPr>
        <w:t xml:space="preserve"> Philanthropic Concerns</w:t>
      </w:r>
      <w:r>
        <w:rPr>
          <w:iCs/>
          <w:sz w:val="20"/>
          <w:szCs w:val="20"/>
        </w:rPr>
        <w:t xml:space="preserve">, </w:t>
      </w:r>
      <w:r w:rsidRPr="00ED1441">
        <w:rPr>
          <w:sz w:val="20"/>
          <w:szCs w:val="20"/>
        </w:rPr>
        <w:t>Translated by James W. Ellington</w:t>
      </w:r>
      <w:r>
        <w:rPr>
          <w:sz w:val="20"/>
          <w:szCs w:val="20"/>
        </w:rPr>
        <w:t xml:space="preserve"> (</w:t>
      </w:r>
      <w:r w:rsidRPr="00ED1441">
        <w:rPr>
          <w:sz w:val="20"/>
          <w:szCs w:val="20"/>
        </w:rPr>
        <w:t>Hackett, 1993</w:t>
      </w:r>
      <w:r>
        <w:rPr>
          <w:sz w:val="20"/>
          <w:szCs w:val="20"/>
        </w:rPr>
        <w:t>)</w:t>
      </w:r>
      <w:r w:rsidRPr="00ED1441">
        <w:rPr>
          <w:sz w:val="20"/>
          <w:szCs w:val="20"/>
        </w:rPr>
        <w:t xml:space="preserve"> </w:t>
      </w:r>
    </w:p>
    <w:p w14:paraId="5361CDCF" w14:textId="1BA1B55B" w:rsidR="00904D6C" w:rsidRPr="00ED1441" w:rsidRDefault="00904D6C" w:rsidP="00F73F34">
      <w:pPr>
        <w:jc w:val="both"/>
        <w:rPr>
          <w:sz w:val="20"/>
          <w:szCs w:val="20"/>
        </w:rPr>
      </w:pPr>
      <w:r>
        <w:rPr>
          <w:sz w:val="20"/>
          <w:szCs w:val="20"/>
        </w:rPr>
        <w:t xml:space="preserve">Aristotle. </w:t>
      </w:r>
      <w:r w:rsidRPr="00ED1441">
        <w:rPr>
          <w:bCs/>
          <w:i/>
          <w:sz w:val="20"/>
          <w:szCs w:val="20"/>
        </w:rPr>
        <w:t>Nicomachean</w:t>
      </w:r>
      <w:r w:rsidRPr="00ED1441">
        <w:rPr>
          <w:bCs/>
          <w:sz w:val="20"/>
          <w:szCs w:val="20"/>
        </w:rPr>
        <w:t xml:space="preserve"> </w:t>
      </w:r>
      <w:r w:rsidRPr="00ED1441">
        <w:rPr>
          <w:bCs/>
          <w:i/>
          <w:sz w:val="20"/>
          <w:szCs w:val="20"/>
        </w:rPr>
        <w:t>Ethics</w:t>
      </w:r>
      <w:r w:rsidR="00745473">
        <w:rPr>
          <w:bCs/>
          <w:sz w:val="20"/>
          <w:szCs w:val="20"/>
        </w:rPr>
        <w:t>. T</w:t>
      </w:r>
      <w:r w:rsidRPr="00ED1441">
        <w:rPr>
          <w:sz w:val="20"/>
          <w:szCs w:val="20"/>
        </w:rPr>
        <w:t>ranslated</w:t>
      </w:r>
      <w:r>
        <w:rPr>
          <w:sz w:val="20"/>
          <w:szCs w:val="20"/>
        </w:rPr>
        <w:t xml:space="preserve"> and introduced by </w:t>
      </w:r>
      <w:r w:rsidR="00745473">
        <w:rPr>
          <w:sz w:val="20"/>
          <w:szCs w:val="20"/>
        </w:rPr>
        <w:t>C. D. C. Reeve</w:t>
      </w:r>
      <w:r w:rsidRPr="00ED1441">
        <w:rPr>
          <w:sz w:val="20"/>
          <w:szCs w:val="20"/>
        </w:rPr>
        <w:t xml:space="preserve"> </w:t>
      </w:r>
      <w:r>
        <w:rPr>
          <w:sz w:val="20"/>
          <w:szCs w:val="20"/>
        </w:rPr>
        <w:t>(</w:t>
      </w:r>
      <w:r w:rsidRPr="00ED1441">
        <w:rPr>
          <w:sz w:val="20"/>
          <w:szCs w:val="20"/>
        </w:rPr>
        <w:t>Hackett, 20</w:t>
      </w:r>
      <w:r w:rsidR="00745473">
        <w:rPr>
          <w:sz w:val="20"/>
          <w:szCs w:val="20"/>
        </w:rPr>
        <w:t>14</w:t>
      </w:r>
      <w:r>
        <w:rPr>
          <w:sz w:val="20"/>
          <w:szCs w:val="20"/>
        </w:rPr>
        <w:t>)</w:t>
      </w:r>
    </w:p>
    <w:p w14:paraId="413F0369" w14:textId="42F022F9" w:rsidR="009D5FBB" w:rsidRPr="00ED1441" w:rsidRDefault="00904D6C" w:rsidP="00F73F34">
      <w:pPr>
        <w:jc w:val="both"/>
        <w:rPr>
          <w:sz w:val="20"/>
          <w:szCs w:val="20"/>
        </w:rPr>
      </w:pPr>
      <w:r>
        <w:rPr>
          <w:sz w:val="20"/>
          <w:szCs w:val="20"/>
        </w:rPr>
        <w:t>Various reading materials posted online</w:t>
      </w:r>
    </w:p>
    <w:p w14:paraId="1646C29E" w14:textId="44E1FD7A" w:rsidR="005F05A4" w:rsidRPr="00622C17" w:rsidRDefault="005F05A4" w:rsidP="005F05A4">
      <w:pPr>
        <w:rPr>
          <w:b/>
          <w:sz w:val="20"/>
          <w:u w:val="single"/>
        </w:rPr>
      </w:pPr>
      <w:r w:rsidRPr="00C8023D">
        <w:rPr>
          <w:b/>
          <w:smallCaps/>
          <w:sz w:val="22"/>
          <w:u w:val="single"/>
        </w:rPr>
        <w:lastRenderedPageBreak/>
        <w:t>Course Requirements</w:t>
      </w:r>
      <w:r w:rsidR="009048F9">
        <w:rPr>
          <w:b/>
          <w:smallCaps/>
          <w:sz w:val="22"/>
          <w:u w:val="single"/>
        </w:rPr>
        <w:t xml:space="preserve"> &amp; Assignments</w:t>
      </w:r>
      <w:r w:rsidRPr="00622C17">
        <w:rPr>
          <w:b/>
          <w:sz w:val="20"/>
          <w:u w:val="single"/>
        </w:rPr>
        <w:t>:</w:t>
      </w:r>
    </w:p>
    <w:p w14:paraId="14C4BC8E" w14:textId="73DAB660" w:rsidR="00904D6C" w:rsidRDefault="00904D6C" w:rsidP="00E00694">
      <w:pPr>
        <w:jc w:val="both"/>
        <w:rPr>
          <w:sz w:val="20"/>
          <w:u w:val="single"/>
        </w:rPr>
      </w:pPr>
      <w:r w:rsidRPr="00FB1A0E">
        <w:rPr>
          <w:sz w:val="20"/>
          <w:szCs w:val="20"/>
        </w:rPr>
        <w:t>In addition to reading assigned material and participating in class discus</w:t>
      </w:r>
      <w:r>
        <w:rPr>
          <w:sz w:val="20"/>
          <w:szCs w:val="20"/>
        </w:rPr>
        <w:t xml:space="preserve">sions, students will </w:t>
      </w:r>
      <w:r w:rsidRPr="00FB1A0E">
        <w:rPr>
          <w:sz w:val="20"/>
          <w:szCs w:val="20"/>
        </w:rPr>
        <w:t xml:space="preserve">write </w:t>
      </w:r>
      <w:r w:rsidRPr="00E00694">
        <w:rPr>
          <w:b/>
          <w:sz w:val="20"/>
          <w:szCs w:val="20"/>
        </w:rPr>
        <w:t xml:space="preserve">two </w:t>
      </w:r>
      <w:r w:rsidR="00E00694" w:rsidRPr="00E00694">
        <w:rPr>
          <w:b/>
          <w:sz w:val="20"/>
          <w:szCs w:val="20"/>
        </w:rPr>
        <w:t>papers</w:t>
      </w:r>
      <w:r>
        <w:rPr>
          <w:sz w:val="20"/>
          <w:szCs w:val="20"/>
        </w:rPr>
        <w:t xml:space="preserve"> on ethical theory and engage in a </w:t>
      </w:r>
      <w:r w:rsidRPr="00E00694">
        <w:rPr>
          <w:b/>
          <w:sz w:val="20"/>
          <w:szCs w:val="20"/>
        </w:rPr>
        <w:t>group research project and formal presentation</w:t>
      </w:r>
      <w:r>
        <w:rPr>
          <w:sz w:val="20"/>
          <w:szCs w:val="20"/>
        </w:rPr>
        <w:t xml:space="preserve"> on some salient issue in applied ethics.</w:t>
      </w:r>
      <w:r w:rsidRPr="00FB1A0E">
        <w:rPr>
          <w:sz w:val="20"/>
          <w:szCs w:val="20"/>
        </w:rPr>
        <w:t>.</w:t>
      </w:r>
      <w:r w:rsidR="00E00694">
        <w:rPr>
          <w:sz w:val="20"/>
          <w:szCs w:val="20"/>
        </w:rPr>
        <w:t xml:space="preserve">  (See below</w:t>
      </w:r>
      <w:r>
        <w:rPr>
          <w:sz w:val="20"/>
          <w:szCs w:val="20"/>
        </w:rPr>
        <w:t xml:space="preserve"> for the guidelines on</w:t>
      </w:r>
      <w:r w:rsidR="00E00694">
        <w:rPr>
          <w:sz w:val="20"/>
          <w:szCs w:val="20"/>
        </w:rPr>
        <w:t xml:space="preserve"> the paper assignments and the</w:t>
      </w:r>
      <w:r>
        <w:rPr>
          <w:sz w:val="20"/>
          <w:szCs w:val="20"/>
        </w:rPr>
        <w:t xml:space="preserve"> group research projects/presentations).  Additionally, students will keep a </w:t>
      </w:r>
      <w:r w:rsidRPr="00E00694">
        <w:rPr>
          <w:b/>
          <w:sz w:val="20"/>
          <w:szCs w:val="20"/>
        </w:rPr>
        <w:t>reading journal.</w:t>
      </w:r>
      <w:r>
        <w:rPr>
          <w:sz w:val="20"/>
          <w:szCs w:val="20"/>
        </w:rPr>
        <w:t xml:space="preserve"> This journal will be a separate notebook in which students will outline the </w:t>
      </w:r>
      <w:r w:rsidRPr="00160AC0">
        <w:rPr>
          <w:sz w:val="20"/>
          <w:szCs w:val="20"/>
        </w:rPr>
        <w:t>central</w:t>
      </w:r>
      <w:r>
        <w:rPr>
          <w:sz w:val="20"/>
          <w:szCs w:val="20"/>
        </w:rPr>
        <w:t xml:space="preserve"> argument for each assigned reading, as well as record any questions/comments concerning that argument or related material.    </w:t>
      </w:r>
      <w:r w:rsidRPr="00FB1A0E">
        <w:rPr>
          <w:sz w:val="20"/>
          <w:szCs w:val="20"/>
        </w:rPr>
        <w:t xml:space="preserve">    </w:t>
      </w:r>
    </w:p>
    <w:p w14:paraId="59D48DDC" w14:textId="77777777" w:rsidR="00F8677F" w:rsidRDefault="00F8677F">
      <w:pPr>
        <w:rPr>
          <w:b/>
          <w:sz w:val="20"/>
          <w:u w:val="single"/>
        </w:rPr>
      </w:pPr>
    </w:p>
    <w:p w14:paraId="4A531B9F" w14:textId="77777777" w:rsidR="005F05A4" w:rsidRPr="00E00694" w:rsidRDefault="005F05A4">
      <w:pPr>
        <w:rPr>
          <w:b/>
          <w:smallCaps/>
          <w:sz w:val="20"/>
          <w:u w:val="single"/>
        </w:rPr>
      </w:pPr>
    </w:p>
    <w:p w14:paraId="71576F69" w14:textId="77777777" w:rsidR="001E710E" w:rsidRPr="00997EEE" w:rsidRDefault="001E710E" w:rsidP="001E710E">
      <w:pPr>
        <w:rPr>
          <w:b/>
          <w:smallCaps/>
          <w:sz w:val="22"/>
        </w:rPr>
      </w:pPr>
      <w:r w:rsidRPr="00997EEE">
        <w:rPr>
          <w:b/>
          <w:smallCaps/>
          <w:sz w:val="22"/>
          <w:u w:val="single"/>
        </w:rPr>
        <w:t>Evaluation</w:t>
      </w:r>
      <w:r w:rsidRPr="00997EEE">
        <w:rPr>
          <w:b/>
          <w:sz w:val="22"/>
        </w:rPr>
        <w:t>:</w:t>
      </w:r>
      <w:r w:rsidRPr="00997EEE">
        <w:rPr>
          <w:b/>
          <w:sz w:val="22"/>
        </w:rPr>
        <w:tab/>
      </w:r>
      <w:r w:rsidRPr="00997EEE">
        <w:rPr>
          <w:b/>
          <w:sz w:val="22"/>
        </w:rPr>
        <w:tab/>
      </w:r>
      <w:r w:rsidRPr="00997EEE">
        <w:rPr>
          <w:b/>
          <w:sz w:val="22"/>
        </w:rPr>
        <w:tab/>
      </w:r>
      <w:r w:rsidRPr="00997EEE">
        <w:rPr>
          <w:b/>
          <w:sz w:val="22"/>
        </w:rPr>
        <w:tab/>
      </w:r>
      <w:r w:rsidRPr="00997EEE">
        <w:rPr>
          <w:b/>
          <w:sz w:val="22"/>
        </w:rPr>
        <w:tab/>
      </w:r>
      <w:r w:rsidRPr="00997EEE">
        <w:rPr>
          <w:b/>
          <w:sz w:val="22"/>
        </w:rPr>
        <w:tab/>
      </w:r>
      <w:r w:rsidRPr="00997EEE">
        <w:rPr>
          <w:b/>
          <w:smallCaps/>
          <w:sz w:val="22"/>
          <w:u w:val="single"/>
        </w:rPr>
        <w:t>Grading Scale:</w:t>
      </w:r>
    </w:p>
    <w:p w14:paraId="425A0861" w14:textId="7E30ACFC" w:rsidR="001E710E" w:rsidRPr="00997EEE" w:rsidRDefault="00904D6C" w:rsidP="001E710E">
      <w:pPr>
        <w:rPr>
          <w:sz w:val="20"/>
          <w:szCs w:val="20"/>
        </w:rPr>
      </w:pPr>
      <w:r>
        <w:rPr>
          <w:sz w:val="20"/>
          <w:szCs w:val="20"/>
        </w:rPr>
        <w:t xml:space="preserve">Paper </w:t>
      </w:r>
      <w:r w:rsidR="001E710E" w:rsidRPr="00997EEE">
        <w:rPr>
          <w:sz w:val="20"/>
          <w:szCs w:val="20"/>
        </w:rPr>
        <w:t xml:space="preserve">#1 = </w:t>
      </w:r>
      <w:r>
        <w:rPr>
          <w:sz w:val="20"/>
          <w:szCs w:val="20"/>
        </w:rPr>
        <w:t>27</w:t>
      </w:r>
      <w:r w:rsidR="00B20EC0" w:rsidRPr="00997EEE">
        <w:rPr>
          <w:sz w:val="20"/>
          <w:szCs w:val="20"/>
        </w:rPr>
        <w:t>.5</w:t>
      </w:r>
      <w:r w:rsidR="001E710E" w:rsidRPr="00997EEE">
        <w:rPr>
          <w:sz w:val="20"/>
          <w:szCs w:val="20"/>
        </w:rPr>
        <w:t>% of total grade</w:t>
      </w:r>
      <w:r w:rsidR="001E710E" w:rsidRPr="00997EEE">
        <w:rPr>
          <w:sz w:val="20"/>
          <w:szCs w:val="20"/>
        </w:rPr>
        <w:tab/>
      </w:r>
      <w:r w:rsidR="001E710E" w:rsidRPr="00997EEE">
        <w:rPr>
          <w:sz w:val="20"/>
          <w:szCs w:val="20"/>
        </w:rPr>
        <w:tab/>
      </w:r>
      <w:r w:rsidR="001E710E" w:rsidRPr="00997EEE">
        <w:rPr>
          <w:sz w:val="20"/>
          <w:szCs w:val="20"/>
        </w:rPr>
        <w:tab/>
      </w:r>
      <w:r w:rsidR="001E710E" w:rsidRPr="00997EEE">
        <w:rPr>
          <w:sz w:val="20"/>
          <w:szCs w:val="20"/>
        </w:rPr>
        <w:tab/>
      </w:r>
      <w:r w:rsidR="001E710E" w:rsidRPr="00997EEE">
        <w:rPr>
          <w:b/>
          <w:sz w:val="20"/>
          <w:szCs w:val="20"/>
        </w:rPr>
        <w:t>A</w:t>
      </w:r>
      <w:r w:rsidR="00461D3E" w:rsidRPr="00997EEE">
        <w:rPr>
          <w:sz w:val="20"/>
          <w:szCs w:val="20"/>
        </w:rPr>
        <w:t xml:space="preserve"> = 100 – 90</w:t>
      </w:r>
      <w:r w:rsidR="001E710E" w:rsidRPr="00997EEE">
        <w:rPr>
          <w:sz w:val="20"/>
          <w:szCs w:val="20"/>
        </w:rPr>
        <w:tab/>
      </w:r>
    </w:p>
    <w:p w14:paraId="1300472F" w14:textId="5A8C13D8" w:rsidR="001E710E" w:rsidRPr="00997EEE" w:rsidRDefault="00904D6C" w:rsidP="001E710E">
      <w:pPr>
        <w:rPr>
          <w:sz w:val="20"/>
          <w:szCs w:val="20"/>
        </w:rPr>
      </w:pPr>
      <w:r>
        <w:rPr>
          <w:sz w:val="20"/>
          <w:szCs w:val="20"/>
        </w:rPr>
        <w:t>Paper</w:t>
      </w:r>
      <w:r w:rsidR="001E710E" w:rsidRPr="00997EEE">
        <w:rPr>
          <w:sz w:val="20"/>
          <w:szCs w:val="20"/>
        </w:rPr>
        <w:t xml:space="preserve"> #2 = </w:t>
      </w:r>
      <w:r>
        <w:rPr>
          <w:sz w:val="20"/>
          <w:szCs w:val="20"/>
        </w:rPr>
        <w:t>27</w:t>
      </w:r>
      <w:r w:rsidR="00B20EC0" w:rsidRPr="00997EEE">
        <w:rPr>
          <w:sz w:val="20"/>
          <w:szCs w:val="20"/>
        </w:rPr>
        <w:t>.5</w:t>
      </w:r>
      <w:r w:rsidR="001E710E" w:rsidRPr="00997EEE">
        <w:rPr>
          <w:sz w:val="20"/>
          <w:szCs w:val="20"/>
        </w:rPr>
        <w:t>% of total grade</w:t>
      </w:r>
      <w:r w:rsidR="001E710E" w:rsidRPr="00997EEE">
        <w:rPr>
          <w:sz w:val="20"/>
          <w:szCs w:val="20"/>
        </w:rPr>
        <w:tab/>
      </w:r>
      <w:r w:rsidR="001E710E" w:rsidRPr="00997EEE">
        <w:rPr>
          <w:sz w:val="20"/>
          <w:szCs w:val="20"/>
        </w:rPr>
        <w:tab/>
      </w:r>
      <w:r w:rsidR="001E710E" w:rsidRPr="00997EEE">
        <w:rPr>
          <w:sz w:val="20"/>
          <w:szCs w:val="20"/>
        </w:rPr>
        <w:tab/>
      </w:r>
      <w:r w:rsidR="001E710E" w:rsidRPr="00997EEE">
        <w:rPr>
          <w:sz w:val="20"/>
          <w:szCs w:val="20"/>
        </w:rPr>
        <w:tab/>
      </w:r>
      <w:r w:rsidR="001E710E" w:rsidRPr="00997EEE">
        <w:rPr>
          <w:b/>
          <w:sz w:val="20"/>
          <w:szCs w:val="20"/>
        </w:rPr>
        <w:t xml:space="preserve">B </w:t>
      </w:r>
      <w:r w:rsidR="00461D3E" w:rsidRPr="00997EEE">
        <w:rPr>
          <w:sz w:val="20"/>
          <w:szCs w:val="20"/>
        </w:rPr>
        <w:t>= 89 – 80</w:t>
      </w:r>
      <w:r w:rsidR="001E710E" w:rsidRPr="00997EEE">
        <w:rPr>
          <w:sz w:val="20"/>
          <w:szCs w:val="20"/>
        </w:rPr>
        <w:tab/>
      </w:r>
    </w:p>
    <w:p w14:paraId="0CB796AA" w14:textId="77DD2ECC" w:rsidR="001E710E" w:rsidRPr="00997EEE" w:rsidRDefault="00904D6C" w:rsidP="001E710E">
      <w:pPr>
        <w:rPr>
          <w:sz w:val="20"/>
          <w:szCs w:val="20"/>
        </w:rPr>
      </w:pPr>
      <w:r>
        <w:rPr>
          <w:sz w:val="20"/>
          <w:szCs w:val="20"/>
        </w:rPr>
        <w:t>Final Project &amp; Presentation</w:t>
      </w:r>
      <w:r w:rsidR="001E710E" w:rsidRPr="00997EEE">
        <w:rPr>
          <w:sz w:val="20"/>
          <w:szCs w:val="20"/>
        </w:rPr>
        <w:t xml:space="preserve"> = </w:t>
      </w:r>
      <w:r>
        <w:rPr>
          <w:sz w:val="20"/>
          <w:szCs w:val="20"/>
        </w:rPr>
        <w:t>30</w:t>
      </w:r>
      <w:r w:rsidR="00B10D9F" w:rsidRPr="00997EEE">
        <w:rPr>
          <w:sz w:val="20"/>
          <w:szCs w:val="20"/>
        </w:rPr>
        <w:t xml:space="preserve">% </w:t>
      </w:r>
      <w:r w:rsidR="001E710E" w:rsidRPr="00997EEE">
        <w:rPr>
          <w:sz w:val="20"/>
          <w:szCs w:val="20"/>
        </w:rPr>
        <w:t>of total grade</w:t>
      </w:r>
      <w:r>
        <w:rPr>
          <w:sz w:val="20"/>
          <w:szCs w:val="20"/>
        </w:rPr>
        <w:tab/>
      </w:r>
      <w:r>
        <w:rPr>
          <w:sz w:val="20"/>
          <w:szCs w:val="20"/>
        </w:rPr>
        <w:tab/>
      </w:r>
      <w:r w:rsidR="001E710E" w:rsidRPr="00997EEE">
        <w:rPr>
          <w:b/>
          <w:sz w:val="20"/>
          <w:szCs w:val="20"/>
        </w:rPr>
        <w:t>C</w:t>
      </w:r>
      <w:r w:rsidR="001E710E" w:rsidRPr="00997EEE">
        <w:rPr>
          <w:sz w:val="20"/>
          <w:szCs w:val="20"/>
        </w:rPr>
        <w:t xml:space="preserve"> = </w:t>
      </w:r>
      <w:r w:rsidR="00461D3E" w:rsidRPr="00997EEE">
        <w:rPr>
          <w:sz w:val="20"/>
          <w:szCs w:val="20"/>
        </w:rPr>
        <w:t>79 – 70</w:t>
      </w:r>
      <w:r w:rsidR="001E710E" w:rsidRPr="00997EEE">
        <w:rPr>
          <w:sz w:val="20"/>
          <w:szCs w:val="20"/>
        </w:rPr>
        <w:t xml:space="preserve"> </w:t>
      </w:r>
    </w:p>
    <w:p w14:paraId="7A1BC142" w14:textId="596D339B" w:rsidR="001E710E" w:rsidRPr="00997EEE" w:rsidRDefault="00904D6C" w:rsidP="001E710E">
      <w:pPr>
        <w:rPr>
          <w:sz w:val="20"/>
          <w:szCs w:val="20"/>
        </w:rPr>
      </w:pPr>
      <w:r>
        <w:rPr>
          <w:sz w:val="20"/>
          <w:szCs w:val="20"/>
        </w:rPr>
        <w:t>Reading Journal</w:t>
      </w:r>
      <w:r w:rsidR="002B3C51" w:rsidRPr="00997EEE">
        <w:rPr>
          <w:sz w:val="20"/>
          <w:szCs w:val="20"/>
        </w:rPr>
        <w:t xml:space="preserve"> </w:t>
      </w:r>
      <w:r>
        <w:rPr>
          <w:sz w:val="20"/>
          <w:szCs w:val="20"/>
        </w:rPr>
        <w:t xml:space="preserve"> = </w:t>
      </w:r>
      <w:r w:rsidR="00B20EC0" w:rsidRPr="00997EEE">
        <w:rPr>
          <w:sz w:val="20"/>
          <w:szCs w:val="20"/>
        </w:rPr>
        <w:t>5</w:t>
      </w:r>
      <w:r w:rsidR="00B10D9F" w:rsidRPr="00997EEE">
        <w:rPr>
          <w:sz w:val="20"/>
          <w:szCs w:val="20"/>
        </w:rPr>
        <w:t>% of total grade</w:t>
      </w:r>
      <w:r w:rsidR="001E710E" w:rsidRPr="00997EEE">
        <w:rPr>
          <w:sz w:val="20"/>
          <w:szCs w:val="20"/>
        </w:rPr>
        <w:tab/>
      </w:r>
      <w:r w:rsidR="001E710E" w:rsidRPr="00997EEE">
        <w:rPr>
          <w:sz w:val="20"/>
          <w:szCs w:val="20"/>
        </w:rPr>
        <w:tab/>
      </w:r>
      <w:r w:rsidR="002B3C51" w:rsidRPr="00997EEE">
        <w:rPr>
          <w:sz w:val="20"/>
          <w:szCs w:val="20"/>
        </w:rPr>
        <w:tab/>
      </w:r>
      <w:r w:rsidR="001E710E" w:rsidRPr="00997EEE">
        <w:rPr>
          <w:b/>
          <w:sz w:val="20"/>
          <w:szCs w:val="20"/>
        </w:rPr>
        <w:t>D</w:t>
      </w:r>
      <w:r w:rsidR="00461D3E" w:rsidRPr="00997EEE">
        <w:rPr>
          <w:sz w:val="20"/>
          <w:szCs w:val="20"/>
        </w:rPr>
        <w:t xml:space="preserve"> = 69 – 60</w:t>
      </w:r>
      <w:r w:rsidR="001E710E" w:rsidRPr="00997EEE">
        <w:rPr>
          <w:sz w:val="20"/>
          <w:szCs w:val="20"/>
        </w:rPr>
        <w:t xml:space="preserve"> </w:t>
      </w:r>
    </w:p>
    <w:p w14:paraId="15D20873" w14:textId="77777777" w:rsidR="001E710E" w:rsidRDefault="00B20EC0" w:rsidP="001E710E">
      <w:pPr>
        <w:rPr>
          <w:sz w:val="20"/>
          <w:szCs w:val="20"/>
        </w:rPr>
      </w:pPr>
      <w:r w:rsidRPr="00997EEE">
        <w:rPr>
          <w:sz w:val="20"/>
          <w:szCs w:val="20"/>
        </w:rPr>
        <w:t>Participation/Attendance = 10% of total grade</w:t>
      </w:r>
      <w:r w:rsidRPr="00997EEE">
        <w:rPr>
          <w:sz w:val="20"/>
          <w:szCs w:val="20"/>
        </w:rPr>
        <w:tab/>
      </w:r>
      <w:r w:rsidRPr="00997EEE">
        <w:rPr>
          <w:sz w:val="20"/>
          <w:szCs w:val="20"/>
        </w:rPr>
        <w:tab/>
      </w:r>
      <w:r w:rsidR="001E710E" w:rsidRPr="00997EEE">
        <w:rPr>
          <w:b/>
          <w:sz w:val="20"/>
          <w:szCs w:val="20"/>
        </w:rPr>
        <w:t>F</w:t>
      </w:r>
      <w:r w:rsidR="001E710E" w:rsidRPr="00997EEE">
        <w:rPr>
          <w:sz w:val="20"/>
          <w:szCs w:val="20"/>
        </w:rPr>
        <w:t xml:space="preserve"> = &lt; 60</w:t>
      </w:r>
    </w:p>
    <w:p w14:paraId="1BF5397E" w14:textId="77777777" w:rsidR="00E00694" w:rsidRDefault="00E00694" w:rsidP="001E710E">
      <w:pPr>
        <w:rPr>
          <w:sz w:val="20"/>
          <w:szCs w:val="20"/>
        </w:rPr>
      </w:pPr>
    </w:p>
    <w:p w14:paraId="359AE6D7" w14:textId="77777777" w:rsidR="005F05A4" w:rsidRPr="00E00694" w:rsidRDefault="005F05A4">
      <w:pPr>
        <w:rPr>
          <w:b/>
          <w:smallCaps/>
          <w:sz w:val="20"/>
          <w:u w:val="single"/>
        </w:rPr>
      </w:pPr>
    </w:p>
    <w:p w14:paraId="16823295" w14:textId="77777777" w:rsidR="00E00694" w:rsidRPr="00C8023D" w:rsidRDefault="00E00694" w:rsidP="00E00694">
      <w:pPr>
        <w:jc w:val="both"/>
        <w:rPr>
          <w:b/>
          <w:smallCaps/>
          <w:sz w:val="22"/>
          <w:u w:val="single"/>
        </w:rPr>
      </w:pPr>
      <w:r>
        <w:rPr>
          <w:b/>
          <w:smallCaps/>
          <w:sz w:val="22"/>
          <w:u w:val="single"/>
        </w:rPr>
        <w:t>C</w:t>
      </w:r>
      <w:r w:rsidRPr="00C8023D">
        <w:rPr>
          <w:b/>
          <w:smallCaps/>
          <w:sz w:val="22"/>
          <w:u w:val="single"/>
        </w:rPr>
        <w:t>ourse Format:</w:t>
      </w:r>
    </w:p>
    <w:p w14:paraId="1BDB2B9D" w14:textId="77777777" w:rsidR="00E00694" w:rsidRPr="00A64E22" w:rsidRDefault="00E00694" w:rsidP="00E00694">
      <w:pPr>
        <w:jc w:val="both"/>
        <w:rPr>
          <w:sz w:val="20"/>
        </w:rPr>
      </w:pPr>
      <w:r w:rsidRPr="00A64E22">
        <w:rPr>
          <w:sz w:val="20"/>
        </w:rPr>
        <w:t xml:space="preserve">This course will be a combination of lecture, question and answer, and class discussion.  Lectures will generally occupy the first segment of each class as a way of providing the basic conceptual shape to the course and as a way of providing a springboard for informed class discussion and collective analysis of the arguments contained in the texts.  We will take seriously the idea of rigorous (but civil!) intellectual engagement and </w:t>
      </w:r>
      <w:r>
        <w:rPr>
          <w:sz w:val="20"/>
        </w:rPr>
        <w:t>group deliberation.  Accordingly</w:t>
      </w:r>
      <w:r w:rsidRPr="00A64E22">
        <w:rPr>
          <w:sz w:val="20"/>
        </w:rPr>
        <w:t xml:space="preserve">, each student is expected to have read the material assigned for each class date, to have considered any questions or comments one may want to pose, and to be ready to engage critically the ideas covered in the reading and/or lectures.  Insofar as </w:t>
      </w:r>
      <w:r>
        <w:rPr>
          <w:sz w:val="20"/>
        </w:rPr>
        <w:t xml:space="preserve">group </w:t>
      </w:r>
      <w:r w:rsidRPr="00A64E22">
        <w:rPr>
          <w:sz w:val="20"/>
        </w:rPr>
        <w:t>deliberation tends to yield epistemic outcomes that outshine the results of solitary inquiry, students are expected to participate in discussion as a sort of civic obligation owed to fellow</w:t>
      </w:r>
      <w:r>
        <w:rPr>
          <w:sz w:val="20"/>
        </w:rPr>
        <w:t xml:space="preserve"> classmates in pursuit of truth.  Class participation and attendance will count toward your final course grade.</w:t>
      </w:r>
      <w:r w:rsidRPr="00A64E22">
        <w:rPr>
          <w:sz w:val="20"/>
        </w:rPr>
        <w:t xml:space="preserve">     </w:t>
      </w:r>
    </w:p>
    <w:p w14:paraId="4224E354" w14:textId="77777777" w:rsidR="00E00694" w:rsidRDefault="00E00694" w:rsidP="00E00694">
      <w:pPr>
        <w:jc w:val="both"/>
        <w:rPr>
          <w:sz w:val="20"/>
        </w:rPr>
      </w:pPr>
    </w:p>
    <w:p w14:paraId="1C31D753" w14:textId="77777777" w:rsidR="00E00694" w:rsidRDefault="00E00694" w:rsidP="00E00694">
      <w:pPr>
        <w:jc w:val="both"/>
        <w:rPr>
          <w:sz w:val="20"/>
        </w:rPr>
      </w:pPr>
    </w:p>
    <w:p w14:paraId="3F1E3B68" w14:textId="77777777" w:rsidR="00E00694" w:rsidRPr="0099163B" w:rsidRDefault="00E00694" w:rsidP="00E00694">
      <w:pPr>
        <w:jc w:val="both"/>
        <w:rPr>
          <w:b/>
          <w:sz w:val="22"/>
        </w:rPr>
      </w:pPr>
      <w:r w:rsidRPr="0099163B">
        <w:rPr>
          <w:b/>
          <w:smallCaps/>
          <w:sz w:val="22"/>
          <w:u w:val="single"/>
        </w:rPr>
        <w:t>Attendance &amp; Participation</w:t>
      </w:r>
      <w:r w:rsidRPr="0099163B">
        <w:rPr>
          <w:b/>
          <w:sz w:val="22"/>
        </w:rPr>
        <w:t>:</w:t>
      </w:r>
    </w:p>
    <w:p w14:paraId="05D9DDBA" w14:textId="77777777" w:rsidR="00E00694" w:rsidRDefault="00E00694" w:rsidP="00E00694">
      <w:pPr>
        <w:jc w:val="both"/>
        <w:rPr>
          <w:sz w:val="20"/>
        </w:rPr>
      </w:pPr>
      <w:r>
        <w:rPr>
          <w:sz w:val="20"/>
        </w:rPr>
        <w:t xml:space="preserve">Regular class attendance is mandatory for all students at Lipscomb University. More than two (2) unexcused </w:t>
      </w:r>
      <w:r w:rsidRPr="00896610">
        <w:rPr>
          <w:sz w:val="20"/>
          <w:szCs w:val="20"/>
        </w:rPr>
        <w:t xml:space="preserve">absences will </w:t>
      </w:r>
      <w:r>
        <w:rPr>
          <w:sz w:val="20"/>
          <w:szCs w:val="20"/>
        </w:rPr>
        <w:t>adversely</w:t>
      </w:r>
      <w:r w:rsidRPr="00896610">
        <w:rPr>
          <w:sz w:val="20"/>
          <w:szCs w:val="20"/>
        </w:rPr>
        <w:t xml:space="preserve"> affect the participation</w:t>
      </w:r>
      <w:r>
        <w:rPr>
          <w:sz w:val="20"/>
          <w:szCs w:val="20"/>
        </w:rPr>
        <w:t>/attendance</w:t>
      </w:r>
      <w:r w:rsidRPr="00896610">
        <w:rPr>
          <w:sz w:val="20"/>
          <w:szCs w:val="20"/>
        </w:rPr>
        <w:t xml:space="preserve"> component of the final course grade.  </w:t>
      </w:r>
      <w:r>
        <w:rPr>
          <w:sz w:val="20"/>
          <w:szCs w:val="20"/>
        </w:rPr>
        <w:t>Any student who misses the equivalent of three weeks of class may be dropped from this course and must petition the department chair for reinstatement; if the student is not reinstated, the student will receive an “F” for the course.  C</w:t>
      </w:r>
      <w:r w:rsidRPr="00896610">
        <w:rPr>
          <w:sz w:val="20"/>
          <w:szCs w:val="20"/>
        </w:rPr>
        <w:t>lassroom behavior</w:t>
      </w:r>
      <w:r>
        <w:rPr>
          <w:sz w:val="20"/>
          <w:szCs w:val="20"/>
        </w:rPr>
        <w:t xml:space="preserve"> that interferes with either</w:t>
      </w:r>
      <w:r w:rsidRPr="00896610">
        <w:rPr>
          <w:sz w:val="20"/>
          <w:szCs w:val="20"/>
        </w:rPr>
        <w:t xml:space="preserve"> the instructor’s abi</w:t>
      </w:r>
      <w:r>
        <w:rPr>
          <w:sz w:val="20"/>
          <w:szCs w:val="20"/>
        </w:rPr>
        <w:t>lity to conduct the class or</w:t>
      </w:r>
      <w:r w:rsidRPr="00896610">
        <w:rPr>
          <w:sz w:val="20"/>
          <w:szCs w:val="20"/>
        </w:rPr>
        <w:t xml:space="preserve"> the ability of </w:t>
      </w:r>
      <w:r>
        <w:rPr>
          <w:sz w:val="20"/>
          <w:szCs w:val="20"/>
        </w:rPr>
        <w:t xml:space="preserve">other </w:t>
      </w:r>
      <w:r w:rsidRPr="00896610">
        <w:rPr>
          <w:sz w:val="20"/>
          <w:szCs w:val="20"/>
        </w:rPr>
        <w:t xml:space="preserve">students to benefit from the </w:t>
      </w:r>
      <w:r>
        <w:rPr>
          <w:sz w:val="20"/>
          <w:szCs w:val="20"/>
        </w:rPr>
        <w:t xml:space="preserve">class is </w:t>
      </w:r>
      <w:r w:rsidRPr="009106D6">
        <w:rPr>
          <w:i/>
          <w:sz w:val="20"/>
          <w:szCs w:val="20"/>
        </w:rPr>
        <w:t>unacceptable</w:t>
      </w:r>
      <w:r>
        <w:rPr>
          <w:sz w:val="20"/>
          <w:szCs w:val="20"/>
        </w:rPr>
        <w:t xml:space="preserve"> and will adversely affect one’s course grade.  </w:t>
      </w:r>
      <w:r w:rsidRPr="00896610">
        <w:rPr>
          <w:sz w:val="20"/>
          <w:szCs w:val="20"/>
        </w:rPr>
        <w:t>Examples include</w:t>
      </w:r>
      <w:r>
        <w:rPr>
          <w:sz w:val="20"/>
          <w:szCs w:val="20"/>
        </w:rPr>
        <w:t xml:space="preserve">:  </w:t>
      </w:r>
      <w:r w:rsidRPr="00896610">
        <w:rPr>
          <w:sz w:val="20"/>
          <w:szCs w:val="20"/>
        </w:rPr>
        <w:t>routinely entering class late or departing early</w:t>
      </w:r>
      <w:r>
        <w:rPr>
          <w:sz w:val="20"/>
          <w:szCs w:val="20"/>
        </w:rPr>
        <w:t>; violating the stated technology policy (see below)</w:t>
      </w:r>
      <w:r w:rsidRPr="00896610">
        <w:rPr>
          <w:sz w:val="20"/>
          <w:szCs w:val="20"/>
        </w:rPr>
        <w:t>; repeatedly talking in class without being recognized; talking while other are speaking</w:t>
      </w:r>
      <w:r>
        <w:rPr>
          <w:sz w:val="20"/>
          <w:szCs w:val="20"/>
        </w:rPr>
        <w:t xml:space="preserve">; and intentionally maintaining a disruptive presence in the class.  </w:t>
      </w:r>
    </w:p>
    <w:p w14:paraId="121BCCFD" w14:textId="77777777" w:rsidR="00E00694" w:rsidRPr="00F147C2" w:rsidRDefault="00E00694" w:rsidP="00E00694">
      <w:pPr>
        <w:jc w:val="both"/>
        <w:rPr>
          <w:b/>
          <w:smallCaps/>
          <w:sz w:val="20"/>
          <w:u w:val="single"/>
        </w:rPr>
      </w:pPr>
    </w:p>
    <w:p w14:paraId="4F93C406" w14:textId="77777777" w:rsidR="00E00694" w:rsidRPr="00F147C2" w:rsidRDefault="00E00694" w:rsidP="00E00694">
      <w:pPr>
        <w:jc w:val="both"/>
        <w:rPr>
          <w:b/>
          <w:smallCaps/>
          <w:sz w:val="20"/>
          <w:u w:val="single"/>
        </w:rPr>
      </w:pPr>
    </w:p>
    <w:p w14:paraId="72D40A45" w14:textId="77777777" w:rsidR="00E00694" w:rsidRPr="0099163B" w:rsidRDefault="00E00694" w:rsidP="00E00694">
      <w:pPr>
        <w:jc w:val="both"/>
        <w:rPr>
          <w:b/>
          <w:sz w:val="22"/>
          <w:u w:val="single"/>
        </w:rPr>
      </w:pPr>
      <w:r w:rsidRPr="0099163B">
        <w:rPr>
          <w:b/>
          <w:smallCaps/>
          <w:sz w:val="22"/>
          <w:u w:val="single"/>
        </w:rPr>
        <w:t>Late Policy</w:t>
      </w:r>
      <w:r w:rsidRPr="0099163B">
        <w:rPr>
          <w:b/>
          <w:sz w:val="22"/>
          <w:u w:val="single"/>
        </w:rPr>
        <w:t>:</w:t>
      </w:r>
    </w:p>
    <w:p w14:paraId="4B9AEF14" w14:textId="77777777" w:rsidR="00E00694" w:rsidRDefault="00E00694" w:rsidP="00E00694">
      <w:pPr>
        <w:jc w:val="both"/>
        <w:rPr>
          <w:sz w:val="20"/>
        </w:rPr>
      </w:pPr>
      <w:r>
        <w:rPr>
          <w:sz w:val="20"/>
        </w:rPr>
        <w:t xml:space="preserve">No late papers/assignments will be accepted.  No make-up exams will be offered, except in rare cases with prior approval.   </w:t>
      </w:r>
    </w:p>
    <w:p w14:paraId="11D2AF68" w14:textId="77777777" w:rsidR="00E00694" w:rsidRDefault="00E00694" w:rsidP="00E00694">
      <w:pPr>
        <w:jc w:val="both"/>
        <w:rPr>
          <w:sz w:val="20"/>
        </w:rPr>
      </w:pPr>
    </w:p>
    <w:p w14:paraId="5A9FD3CA" w14:textId="77777777" w:rsidR="00E00694" w:rsidRDefault="00E00694" w:rsidP="00E00694">
      <w:pPr>
        <w:jc w:val="both"/>
        <w:rPr>
          <w:sz w:val="20"/>
        </w:rPr>
      </w:pPr>
    </w:p>
    <w:p w14:paraId="408CD043" w14:textId="77777777" w:rsidR="00E00694" w:rsidRPr="0099163B" w:rsidRDefault="00E00694" w:rsidP="00E00694">
      <w:pPr>
        <w:jc w:val="both"/>
        <w:rPr>
          <w:b/>
          <w:sz w:val="22"/>
          <w:u w:val="single"/>
        </w:rPr>
      </w:pPr>
      <w:r w:rsidRPr="0099163B">
        <w:rPr>
          <w:b/>
          <w:smallCaps/>
          <w:sz w:val="22"/>
          <w:u w:val="single"/>
        </w:rPr>
        <w:t>Technology Policy</w:t>
      </w:r>
      <w:r w:rsidRPr="0099163B">
        <w:rPr>
          <w:b/>
          <w:sz w:val="22"/>
          <w:u w:val="single"/>
        </w:rPr>
        <w:t>:</w:t>
      </w:r>
    </w:p>
    <w:p w14:paraId="751E790C" w14:textId="77777777" w:rsidR="00E00694" w:rsidRDefault="00E00694" w:rsidP="00E00694">
      <w:pPr>
        <w:jc w:val="both"/>
        <w:rPr>
          <w:sz w:val="20"/>
        </w:rPr>
      </w:pPr>
      <w:r>
        <w:rPr>
          <w:sz w:val="20"/>
        </w:rPr>
        <w:t xml:space="preserve">The use of laptops, iPads, Kindles, handheld PCs, cell phones, and/or other technological devices will be strictly prohibited during class unless otherwise approved by the instructor.    </w:t>
      </w:r>
    </w:p>
    <w:p w14:paraId="42CA1020" w14:textId="77777777" w:rsidR="00E00694" w:rsidRDefault="00E00694" w:rsidP="00E00694">
      <w:pPr>
        <w:jc w:val="both"/>
        <w:rPr>
          <w:sz w:val="20"/>
        </w:rPr>
      </w:pPr>
    </w:p>
    <w:p w14:paraId="5CD96B46" w14:textId="77777777" w:rsidR="00E00694" w:rsidRDefault="00E00694" w:rsidP="00E00694">
      <w:pPr>
        <w:jc w:val="both"/>
        <w:rPr>
          <w:sz w:val="20"/>
        </w:rPr>
      </w:pPr>
    </w:p>
    <w:p w14:paraId="2D16B1FA" w14:textId="77777777" w:rsidR="00E00694" w:rsidRPr="0099163B" w:rsidRDefault="00E00694" w:rsidP="00E00694">
      <w:pPr>
        <w:jc w:val="both"/>
        <w:rPr>
          <w:b/>
          <w:sz w:val="22"/>
          <w:u w:val="single"/>
        </w:rPr>
      </w:pPr>
      <w:r w:rsidRPr="0099163B">
        <w:rPr>
          <w:b/>
          <w:smallCaps/>
          <w:sz w:val="22"/>
          <w:u w:val="single"/>
        </w:rPr>
        <w:t>Academic Integrity &amp; Honor Code</w:t>
      </w:r>
      <w:r w:rsidRPr="0099163B">
        <w:rPr>
          <w:b/>
          <w:sz w:val="22"/>
          <w:u w:val="single"/>
        </w:rPr>
        <w:t xml:space="preserve">: </w:t>
      </w:r>
    </w:p>
    <w:p w14:paraId="5AB69DF5" w14:textId="77777777" w:rsidR="00E00694" w:rsidRDefault="00E00694" w:rsidP="00E00694">
      <w:pPr>
        <w:widowControl w:val="0"/>
        <w:autoSpaceDE w:val="0"/>
        <w:autoSpaceDN w:val="0"/>
        <w:adjustRightInd w:val="0"/>
        <w:spacing w:after="240"/>
        <w:jc w:val="both"/>
        <w:rPr>
          <w:sz w:val="20"/>
          <w:szCs w:val="20"/>
        </w:rPr>
      </w:pPr>
      <w:r w:rsidRPr="00A64E22">
        <w:rPr>
          <w:sz w:val="20"/>
        </w:rPr>
        <w:t>This course is governed by a strict code of honor, and remaining in this co</w:t>
      </w:r>
      <w:r>
        <w:rPr>
          <w:sz w:val="20"/>
        </w:rPr>
        <w:t>urse implies consent to an agreement of sorts</w:t>
      </w:r>
      <w:r w:rsidRPr="00A64E22">
        <w:rPr>
          <w:sz w:val="20"/>
        </w:rPr>
        <w:t xml:space="preserve"> between the student and instructor.  Anything turned into to the instructor should be the original work of the individual student</w:t>
      </w:r>
      <w:r>
        <w:rPr>
          <w:sz w:val="20"/>
        </w:rPr>
        <w:t>, unless otherwise specified.  Students must</w:t>
      </w:r>
      <w:r w:rsidRPr="00A64E22">
        <w:rPr>
          <w:sz w:val="20"/>
        </w:rPr>
        <w:t xml:space="preserve"> cite any</w:t>
      </w:r>
      <w:r>
        <w:rPr>
          <w:sz w:val="20"/>
        </w:rPr>
        <w:t xml:space="preserve"> and all</w:t>
      </w:r>
      <w:r w:rsidRPr="00A64E22">
        <w:rPr>
          <w:sz w:val="20"/>
        </w:rPr>
        <w:t xml:space="preserve"> sources used.  </w:t>
      </w:r>
      <w:r>
        <w:rPr>
          <w:sz w:val="20"/>
        </w:rPr>
        <w:t xml:space="preserve">Please use Chicago </w:t>
      </w:r>
      <w:r>
        <w:rPr>
          <w:sz w:val="20"/>
        </w:rPr>
        <w:lastRenderedPageBreak/>
        <w:t xml:space="preserve">style </w:t>
      </w:r>
      <w:r w:rsidRPr="00006272">
        <w:rPr>
          <w:i/>
          <w:sz w:val="20"/>
        </w:rPr>
        <w:t>footnotes</w:t>
      </w:r>
      <w:r>
        <w:rPr>
          <w:sz w:val="20"/>
        </w:rPr>
        <w:t xml:space="preserve"> and, also, be sure to include a list of all references in a bibliography.  (For more information, see </w:t>
      </w:r>
      <w:r w:rsidRPr="002B5888">
        <w:rPr>
          <w:sz w:val="20"/>
        </w:rPr>
        <w:t>www.chicagomanualofstyle.</w:t>
      </w:r>
      <w:r>
        <w:rPr>
          <w:sz w:val="20"/>
        </w:rPr>
        <w:t>o</w:t>
      </w:r>
      <w:r w:rsidRPr="002B5888">
        <w:rPr>
          <w:sz w:val="20"/>
        </w:rPr>
        <w:t>rg/tools_citationguide.html</w:t>
      </w:r>
      <w:r>
        <w:rPr>
          <w:sz w:val="20"/>
        </w:rPr>
        <w:t xml:space="preserve">.) </w:t>
      </w:r>
      <w:r w:rsidRPr="00A64E22">
        <w:rPr>
          <w:sz w:val="20"/>
        </w:rPr>
        <w:t>Students may refer all questions concerning citation or plagiarism to the instructor.</w:t>
      </w:r>
      <w:r>
        <w:rPr>
          <w:sz w:val="20"/>
        </w:rPr>
        <w:t xml:space="preserve">  The following is an official statement from Lipscomb University concerning academic integrity</w:t>
      </w:r>
      <w:r w:rsidRPr="00CF6E7C">
        <w:rPr>
          <w:sz w:val="20"/>
          <w:szCs w:val="20"/>
        </w:rPr>
        <w:t xml:space="preserve">:  </w:t>
      </w:r>
    </w:p>
    <w:p w14:paraId="2AD6AD8D" w14:textId="77777777" w:rsidR="00E00694" w:rsidRPr="00F147C2" w:rsidRDefault="00E00694" w:rsidP="001A454D">
      <w:pPr>
        <w:widowControl w:val="0"/>
        <w:autoSpaceDE w:val="0"/>
        <w:autoSpaceDN w:val="0"/>
        <w:adjustRightInd w:val="0"/>
        <w:ind w:left="360" w:right="360"/>
        <w:jc w:val="both"/>
        <w:rPr>
          <w:rFonts w:cs="Times"/>
          <w:iCs/>
          <w:sz w:val="16"/>
          <w:szCs w:val="20"/>
        </w:rPr>
      </w:pPr>
      <w:r w:rsidRPr="00E36542">
        <w:rPr>
          <w:i/>
          <w:sz w:val="16"/>
          <w:szCs w:val="20"/>
        </w:rPr>
        <w:t>“</w:t>
      </w:r>
      <w:r w:rsidRPr="00E36542">
        <w:rPr>
          <w:rFonts w:cs="Times"/>
          <w:i/>
          <w:iCs/>
          <w:sz w:val="16"/>
          <w:szCs w:val="20"/>
        </w:rPr>
        <w:t>In keeping with our identity as a Christian University and our goal to help shape lifelong disciples of Christ, academic integrity will be taken very seriously in this class. Unless specific permission is given to collaborate on assignments with other students, each student's work shall be his/her own. Cheating on exams or assignments and plagiarizing on written assignments will, depending on the severity of the case, result in penalties ranging from a significantly reduced grade on the assignment to failing the course. Instances of cheating or plagiarism may also be reported to appropriate members of the administration, depending on the situation. Decisions in these matters rest with the instructor. Please refer to the University’s Code of Conduct and Academic Integrity Policy.</w:t>
      </w:r>
      <w:r w:rsidRPr="00E36542">
        <w:rPr>
          <w:rFonts w:cs="Times"/>
          <w:iCs/>
          <w:sz w:val="16"/>
          <w:szCs w:val="20"/>
        </w:rPr>
        <w:t>”</w:t>
      </w:r>
    </w:p>
    <w:p w14:paraId="08CCC322" w14:textId="77777777" w:rsidR="00E00694" w:rsidRPr="00F147C2" w:rsidRDefault="00E00694" w:rsidP="00E00694">
      <w:pPr>
        <w:widowControl w:val="0"/>
        <w:autoSpaceDE w:val="0"/>
        <w:autoSpaceDN w:val="0"/>
        <w:adjustRightInd w:val="0"/>
        <w:jc w:val="both"/>
        <w:rPr>
          <w:b/>
          <w:smallCaps/>
          <w:sz w:val="20"/>
          <w:u w:val="single"/>
        </w:rPr>
      </w:pPr>
    </w:p>
    <w:p w14:paraId="326698B7" w14:textId="77777777" w:rsidR="00E00694" w:rsidRPr="00F147C2" w:rsidRDefault="00E00694" w:rsidP="00E00694">
      <w:pPr>
        <w:widowControl w:val="0"/>
        <w:autoSpaceDE w:val="0"/>
        <w:autoSpaceDN w:val="0"/>
        <w:adjustRightInd w:val="0"/>
        <w:jc w:val="both"/>
        <w:rPr>
          <w:b/>
          <w:smallCaps/>
          <w:sz w:val="20"/>
          <w:u w:val="single"/>
        </w:rPr>
      </w:pPr>
    </w:p>
    <w:p w14:paraId="1AF9732B" w14:textId="77777777" w:rsidR="00383188" w:rsidRDefault="00383188" w:rsidP="00383188">
      <w:pPr>
        <w:widowControl w:val="0"/>
        <w:autoSpaceDE w:val="0"/>
        <w:autoSpaceDN w:val="0"/>
        <w:adjustRightInd w:val="0"/>
        <w:jc w:val="both"/>
        <w:rPr>
          <w:b/>
          <w:sz w:val="22"/>
        </w:rPr>
      </w:pPr>
      <w:r>
        <w:rPr>
          <w:b/>
          <w:smallCaps/>
          <w:sz w:val="22"/>
          <w:u w:val="single"/>
        </w:rPr>
        <w:t>Accommodations for Disabilities</w:t>
      </w:r>
      <w:r w:rsidRPr="0099163B">
        <w:rPr>
          <w:b/>
          <w:sz w:val="22"/>
        </w:rPr>
        <w:t>:</w:t>
      </w:r>
    </w:p>
    <w:p w14:paraId="6EC3F54F" w14:textId="6776E241" w:rsidR="00383188" w:rsidRDefault="00383188" w:rsidP="00383188">
      <w:pPr>
        <w:jc w:val="both"/>
        <w:rPr>
          <w:sz w:val="20"/>
          <w:u w:val="single"/>
        </w:rPr>
      </w:pPr>
      <w:r w:rsidRPr="00CE3E04">
        <w:rPr>
          <w:sz w:val="20"/>
          <w:szCs w:val="20"/>
        </w:rPr>
        <w:t>It is the policy of Lipscomb University to accommodate students with disabilities, pursuant to federal and state law.  Therefore, any student with a documented disability who needs to arrange reasonable accommodations must contact the ACCESS Ability Program at the beginning of each semester.  The ACCESS Ability office is located in the Academic Success Center</w:t>
      </w:r>
      <w:r>
        <w:rPr>
          <w:sz w:val="20"/>
          <w:szCs w:val="20"/>
        </w:rPr>
        <w:t xml:space="preserve">, which </w:t>
      </w:r>
      <w:r w:rsidRPr="00CE3E04">
        <w:rPr>
          <w:sz w:val="20"/>
          <w:szCs w:val="20"/>
        </w:rPr>
        <w:t>can be reache</w:t>
      </w:r>
      <w:r>
        <w:rPr>
          <w:sz w:val="20"/>
          <w:szCs w:val="20"/>
        </w:rPr>
        <w:t>d</w:t>
      </w:r>
      <w:r w:rsidRPr="00CE3E04">
        <w:rPr>
          <w:sz w:val="20"/>
          <w:szCs w:val="20"/>
        </w:rPr>
        <w:t xml:space="preserve"> by phone at 615.966.6301 or by email at accessability@lipscomb.edu.</w:t>
      </w:r>
    </w:p>
    <w:p w14:paraId="68E1BE5D" w14:textId="77777777" w:rsidR="00E00694" w:rsidRDefault="00E00694" w:rsidP="00E00694">
      <w:pPr>
        <w:jc w:val="both"/>
        <w:rPr>
          <w:sz w:val="20"/>
          <w:u w:val="single"/>
        </w:rPr>
      </w:pPr>
    </w:p>
    <w:p w14:paraId="3750F6F6" w14:textId="77777777" w:rsidR="00E00694" w:rsidRDefault="00E00694" w:rsidP="00E00694">
      <w:pPr>
        <w:jc w:val="both"/>
        <w:rPr>
          <w:sz w:val="20"/>
          <w:u w:val="single"/>
        </w:rPr>
      </w:pPr>
    </w:p>
    <w:p w14:paraId="381F1AE7" w14:textId="77777777" w:rsidR="00E00694" w:rsidRDefault="00E00694" w:rsidP="00E00694">
      <w:pPr>
        <w:jc w:val="both"/>
        <w:rPr>
          <w:b/>
          <w:smallCaps/>
          <w:sz w:val="22"/>
          <w:u w:val="single"/>
        </w:rPr>
      </w:pPr>
      <w:r>
        <w:rPr>
          <w:b/>
          <w:smallCaps/>
          <w:sz w:val="22"/>
          <w:u w:val="single"/>
        </w:rPr>
        <w:t>Dropping the Course:</w:t>
      </w:r>
    </w:p>
    <w:p w14:paraId="1C57DA19" w14:textId="77777777" w:rsidR="00E00694" w:rsidRDefault="00E00694" w:rsidP="00E00694">
      <w:pPr>
        <w:jc w:val="both"/>
        <w:rPr>
          <w:sz w:val="20"/>
        </w:rPr>
      </w:pPr>
      <w:r>
        <w:rPr>
          <w:sz w:val="20"/>
        </w:rPr>
        <w:t xml:space="preserve">Please note that a decision to stop attending this class does </w:t>
      </w:r>
      <w:r w:rsidRPr="00633A49">
        <w:rPr>
          <w:i/>
          <w:sz w:val="20"/>
        </w:rPr>
        <w:t>not</w:t>
      </w:r>
      <w:r>
        <w:rPr>
          <w:i/>
          <w:sz w:val="20"/>
        </w:rPr>
        <w:t xml:space="preserve"> </w:t>
      </w:r>
      <w:r>
        <w:rPr>
          <w:sz w:val="20"/>
        </w:rPr>
        <w:t xml:space="preserve">constitute an official dropping of the course.  A drop/add form (available in the Registrar’s Office) must be signed by the instructor and processed by the Registrar’s Office before the drop is official.  If your name appears on the roster at the time of grading and you have not officially dropped the course, a grade will be assigned to you on the basis of the policies outlined in this syllabus. </w:t>
      </w:r>
    </w:p>
    <w:p w14:paraId="7156C42D" w14:textId="77777777" w:rsidR="00E00694" w:rsidRDefault="00E00694" w:rsidP="00E00694">
      <w:pPr>
        <w:jc w:val="both"/>
        <w:rPr>
          <w:sz w:val="20"/>
        </w:rPr>
      </w:pPr>
      <w:r>
        <w:rPr>
          <w:sz w:val="20"/>
        </w:rPr>
        <w:t xml:space="preserve"> </w:t>
      </w:r>
    </w:p>
    <w:p w14:paraId="28B0DD0C" w14:textId="77777777" w:rsidR="00E00694" w:rsidRDefault="00E00694" w:rsidP="00E00694">
      <w:pPr>
        <w:jc w:val="both"/>
        <w:rPr>
          <w:sz w:val="20"/>
        </w:rPr>
      </w:pPr>
    </w:p>
    <w:p w14:paraId="241CE203" w14:textId="77777777" w:rsidR="00E00694" w:rsidRDefault="00E00694" w:rsidP="00E00694">
      <w:pPr>
        <w:jc w:val="both"/>
        <w:rPr>
          <w:b/>
          <w:smallCaps/>
          <w:sz w:val="22"/>
          <w:u w:val="single"/>
        </w:rPr>
      </w:pPr>
      <w:r>
        <w:rPr>
          <w:b/>
          <w:smallCaps/>
          <w:sz w:val="22"/>
          <w:u w:val="single"/>
        </w:rPr>
        <w:t>Class Schedule Disruption Policy:</w:t>
      </w:r>
    </w:p>
    <w:p w14:paraId="03175FF7" w14:textId="6EF8523D" w:rsidR="00E00694" w:rsidRDefault="00E00694" w:rsidP="00E00694">
      <w:pPr>
        <w:jc w:val="both"/>
        <w:rPr>
          <w:sz w:val="20"/>
          <w:szCs w:val="20"/>
        </w:rPr>
      </w:pPr>
      <w:r w:rsidRPr="00633A49">
        <w:rPr>
          <w:sz w:val="20"/>
          <w:szCs w:val="20"/>
        </w:rPr>
        <w:t>Lipscomb University’s Class Schedule Disruption Policy can be reviewed at</w:t>
      </w:r>
      <w:r>
        <w:rPr>
          <w:sz w:val="20"/>
          <w:szCs w:val="20"/>
        </w:rPr>
        <w:t xml:space="preserve"> http://academics.lipscomb.edu.</w:t>
      </w:r>
      <w:r w:rsidRPr="00633A49">
        <w:rPr>
          <w:sz w:val="20"/>
          <w:szCs w:val="20"/>
        </w:rPr>
        <w:t xml:space="preserve"> Except in the rarest of instances, Lipscomb University has not canceled classes or closed offices. In the event of a class schedule disruption that prevents a class from meeting at its normal location and/or time, students will be notified via email using their Lipscomb email account (or </w:t>
      </w:r>
      <w:r w:rsidR="00383188">
        <w:rPr>
          <w:sz w:val="20"/>
          <w:szCs w:val="20"/>
        </w:rPr>
        <w:t>Canvas</w:t>
      </w:r>
      <w:r w:rsidRPr="00633A49">
        <w:rPr>
          <w:sz w:val="20"/>
          <w:szCs w:val="20"/>
        </w:rPr>
        <w:t>)</w:t>
      </w:r>
      <w:r>
        <w:rPr>
          <w:sz w:val="20"/>
          <w:szCs w:val="20"/>
        </w:rPr>
        <w:t>.</w:t>
      </w:r>
    </w:p>
    <w:p w14:paraId="32C93629" w14:textId="77777777" w:rsidR="00E00694" w:rsidRPr="00F147C2" w:rsidRDefault="00E00694" w:rsidP="00E00694">
      <w:pPr>
        <w:jc w:val="both"/>
        <w:rPr>
          <w:b/>
          <w:smallCaps/>
          <w:sz w:val="20"/>
          <w:u w:val="single"/>
        </w:rPr>
      </w:pPr>
    </w:p>
    <w:p w14:paraId="6C2F9BE9" w14:textId="77777777" w:rsidR="00E00694" w:rsidRPr="00F147C2" w:rsidRDefault="00E00694" w:rsidP="00E00694">
      <w:pPr>
        <w:jc w:val="both"/>
        <w:rPr>
          <w:b/>
          <w:smallCaps/>
          <w:sz w:val="20"/>
          <w:u w:val="single"/>
        </w:rPr>
      </w:pPr>
    </w:p>
    <w:p w14:paraId="797D2264" w14:textId="77777777" w:rsidR="00E00694" w:rsidRPr="003464DE" w:rsidRDefault="00E00694" w:rsidP="00E00694">
      <w:pPr>
        <w:jc w:val="both"/>
        <w:rPr>
          <w:sz w:val="20"/>
          <w:u w:val="single"/>
        </w:rPr>
      </w:pPr>
      <w:r>
        <w:rPr>
          <w:b/>
          <w:smallCaps/>
          <w:sz w:val="22"/>
          <w:u w:val="single"/>
        </w:rPr>
        <w:t>Intellectual Property Notification</w:t>
      </w:r>
      <w:r>
        <w:rPr>
          <w:sz w:val="20"/>
          <w:u w:val="single"/>
        </w:rPr>
        <w:t>:</w:t>
      </w:r>
    </w:p>
    <w:p w14:paraId="509D5422" w14:textId="77777777" w:rsidR="00E00694" w:rsidRDefault="00E00694" w:rsidP="00E00694">
      <w:pPr>
        <w:pStyle w:val="ListParagraph"/>
        <w:ind w:left="0"/>
        <w:jc w:val="both"/>
        <w:rPr>
          <w:rFonts w:ascii="Times New Roman" w:hAnsi="Times New Roman"/>
          <w:sz w:val="20"/>
          <w:szCs w:val="20"/>
        </w:rPr>
      </w:pPr>
      <w:r w:rsidRPr="00E24D8D">
        <w:rPr>
          <w:rFonts w:ascii="Times New Roman" w:hAnsi="Times New Roman"/>
          <w:sz w:val="20"/>
          <w:szCs w:val="20"/>
        </w:rPr>
        <w:t xml:space="preserve">Course materials prepared by the instructor, together with the content of all lectures and review sessions presented by the instructor, are the </w:t>
      </w:r>
      <w:r>
        <w:rPr>
          <w:rFonts w:ascii="Times New Roman" w:hAnsi="Times New Roman"/>
          <w:sz w:val="20"/>
          <w:szCs w:val="20"/>
        </w:rPr>
        <w:t xml:space="preserve">intellectual </w:t>
      </w:r>
      <w:r w:rsidRPr="00E24D8D">
        <w:rPr>
          <w:rFonts w:ascii="Times New Roman" w:hAnsi="Times New Roman"/>
          <w:sz w:val="20"/>
          <w:szCs w:val="20"/>
        </w:rPr>
        <w:t>property of the instructor.  Video and audio recording of lectures and review sessions without the consent of the instructor is prohibited.  Unless explicit permission is obtained from the instructor, recordings of lectures and review sessions may not be modified and must not be transferred or tra</w:t>
      </w:r>
      <w:r>
        <w:rPr>
          <w:rFonts w:ascii="Times New Roman" w:hAnsi="Times New Roman"/>
          <w:sz w:val="20"/>
          <w:szCs w:val="20"/>
        </w:rPr>
        <w:t xml:space="preserve">nsmitted to any other person.  </w:t>
      </w:r>
    </w:p>
    <w:p w14:paraId="3EB1754B" w14:textId="77777777" w:rsidR="00E00694" w:rsidRDefault="00E00694" w:rsidP="00E00694">
      <w:pPr>
        <w:pStyle w:val="ListParagraph"/>
        <w:ind w:left="0"/>
        <w:jc w:val="both"/>
        <w:rPr>
          <w:rFonts w:ascii="Times New Roman" w:hAnsi="Times New Roman"/>
          <w:sz w:val="20"/>
          <w:szCs w:val="20"/>
        </w:rPr>
      </w:pPr>
    </w:p>
    <w:p w14:paraId="38ED8906" w14:textId="77777777" w:rsidR="00E00694" w:rsidRDefault="00E00694" w:rsidP="00E00694">
      <w:pPr>
        <w:pStyle w:val="ListParagraph"/>
        <w:ind w:left="0"/>
        <w:jc w:val="both"/>
        <w:rPr>
          <w:rFonts w:ascii="Times New Roman" w:hAnsi="Times New Roman"/>
          <w:sz w:val="20"/>
          <w:szCs w:val="20"/>
        </w:rPr>
      </w:pPr>
    </w:p>
    <w:p w14:paraId="6BB6DA0A" w14:textId="77777777" w:rsidR="00F73F34" w:rsidRPr="001A7056" w:rsidRDefault="00F73F34" w:rsidP="00E00694">
      <w:pPr>
        <w:pStyle w:val="ListParagraph"/>
        <w:ind w:left="0"/>
        <w:jc w:val="both"/>
        <w:rPr>
          <w:rFonts w:ascii="Times New Roman" w:hAnsi="Times New Roman"/>
          <w:sz w:val="20"/>
          <w:szCs w:val="20"/>
        </w:rPr>
      </w:pPr>
    </w:p>
    <w:p w14:paraId="0BAE8FA9" w14:textId="77777777" w:rsidR="00E00694" w:rsidRDefault="00E00694" w:rsidP="00E00694">
      <w:pPr>
        <w:jc w:val="center"/>
        <w:rPr>
          <w:b/>
          <w:smallCaps/>
          <w:sz w:val="22"/>
        </w:rPr>
      </w:pPr>
      <w:r>
        <w:rPr>
          <w:rFonts w:ascii="Zapf Dingbats" w:hAnsi="Zapf Dingbats"/>
          <w:b/>
          <w:smallCaps/>
          <w:sz w:val="22"/>
        </w:rPr>
        <w:t>★ ★ ★ ★ ★ ★ ★</w:t>
      </w:r>
    </w:p>
    <w:p w14:paraId="12968F63" w14:textId="77777777" w:rsidR="00D35082" w:rsidRDefault="00D35082">
      <w:pPr>
        <w:rPr>
          <w:b/>
          <w:smallCaps/>
          <w:sz w:val="22"/>
          <w:u w:val="single"/>
        </w:rPr>
      </w:pPr>
    </w:p>
    <w:p w14:paraId="6F727F15" w14:textId="77777777" w:rsidR="00E00694" w:rsidRDefault="00E00694">
      <w:pPr>
        <w:rPr>
          <w:b/>
          <w:smallCaps/>
          <w:sz w:val="22"/>
          <w:u w:val="single"/>
        </w:rPr>
      </w:pPr>
    </w:p>
    <w:p w14:paraId="29AB612E" w14:textId="77777777" w:rsidR="00E00694" w:rsidRDefault="00E00694">
      <w:pPr>
        <w:rPr>
          <w:b/>
          <w:smallCaps/>
          <w:sz w:val="22"/>
          <w:u w:val="single"/>
        </w:rPr>
      </w:pPr>
    </w:p>
    <w:p w14:paraId="2EBBE359" w14:textId="77777777" w:rsidR="00E00694" w:rsidRDefault="00E00694">
      <w:pPr>
        <w:rPr>
          <w:b/>
          <w:smallCaps/>
          <w:sz w:val="22"/>
          <w:u w:val="single"/>
        </w:rPr>
      </w:pPr>
    </w:p>
    <w:p w14:paraId="790DABAA" w14:textId="77777777" w:rsidR="00E00694" w:rsidRDefault="00E00694">
      <w:pPr>
        <w:rPr>
          <w:b/>
          <w:smallCaps/>
          <w:sz w:val="22"/>
          <w:u w:val="single"/>
        </w:rPr>
      </w:pPr>
    </w:p>
    <w:p w14:paraId="1C7F8CE6" w14:textId="77777777" w:rsidR="00E00694" w:rsidRDefault="00E00694">
      <w:pPr>
        <w:rPr>
          <w:b/>
          <w:smallCaps/>
          <w:sz w:val="22"/>
          <w:u w:val="single"/>
        </w:rPr>
      </w:pPr>
    </w:p>
    <w:p w14:paraId="644D1C02" w14:textId="77777777" w:rsidR="00E00694" w:rsidRDefault="00E00694">
      <w:pPr>
        <w:rPr>
          <w:b/>
          <w:smallCaps/>
          <w:sz w:val="22"/>
          <w:u w:val="single"/>
        </w:rPr>
      </w:pPr>
    </w:p>
    <w:p w14:paraId="7D386B5D" w14:textId="77777777" w:rsidR="00E00694" w:rsidRDefault="00E00694">
      <w:pPr>
        <w:rPr>
          <w:b/>
          <w:smallCaps/>
          <w:sz w:val="22"/>
          <w:u w:val="single"/>
        </w:rPr>
      </w:pPr>
    </w:p>
    <w:p w14:paraId="787BCB8A" w14:textId="77777777" w:rsidR="00E00694" w:rsidRDefault="00E00694">
      <w:pPr>
        <w:rPr>
          <w:b/>
          <w:smallCaps/>
          <w:sz w:val="22"/>
          <w:u w:val="single"/>
        </w:rPr>
      </w:pPr>
    </w:p>
    <w:p w14:paraId="403C579B" w14:textId="77777777" w:rsidR="00E00694" w:rsidRDefault="00E00694">
      <w:pPr>
        <w:rPr>
          <w:b/>
          <w:smallCaps/>
          <w:sz w:val="22"/>
          <w:u w:val="single"/>
        </w:rPr>
      </w:pPr>
    </w:p>
    <w:p w14:paraId="47AB6701" w14:textId="77777777" w:rsidR="00E00694" w:rsidRPr="00CE7E66" w:rsidRDefault="00E00694" w:rsidP="00CE7E66">
      <w:pPr>
        <w:jc w:val="center"/>
        <w:rPr>
          <w:b/>
          <w:smallCaps/>
          <w:sz w:val="22"/>
        </w:rPr>
      </w:pPr>
    </w:p>
    <w:tbl>
      <w:tblPr>
        <w:tblStyle w:val="TableGrid"/>
        <w:tblpPr w:leftFromText="180" w:rightFromText="180" w:vertAnchor="text" w:tblpY="1"/>
        <w:tblOverlap w:val="never"/>
        <w:tblW w:w="9378" w:type="dxa"/>
        <w:tblLayout w:type="fixed"/>
        <w:tblLook w:val="04A0" w:firstRow="1" w:lastRow="0" w:firstColumn="1" w:lastColumn="0" w:noHBand="0" w:noVBand="1"/>
      </w:tblPr>
      <w:tblGrid>
        <w:gridCol w:w="738"/>
        <w:gridCol w:w="8640"/>
      </w:tblGrid>
      <w:tr w:rsidR="00EC5122" w:rsidRPr="00E56524" w14:paraId="09B6C3C8" w14:textId="77777777" w:rsidTr="00083758">
        <w:trPr>
          <w:trHeight w:val="708"/>
        </w:trPr>
        <w:tc>
          <w:tcPr>
            <w:tcW w:w="738" w:type="dxa"/>
            <w:tcBorders>
              <w:top w:val="double" w:sz="4" w:space="0" w:color="auto"/>
              <w:left w:val="double" w:sz="4" w:space="0" w:color="auto"/>
              <w:bottom w:val="outset" w:sz="6" w:space="0" w:color="auto"/>
              <w:right w:val="single" w:sz="4" w:space="0" w:color="auto"/>
            </w:tcBorders>
            <w:shd w:val="clear" w:color="auto" w:fill="A6A6A6" w:themeFill="background1" w:themeFillShade="A6"/>
          </w:tcPr>
          <w:p w14:paraId="216BABEA" w14:textId="77777777" w:rsidR="001E6640" w:rsidRDefault="001E6640" w:rsidP="00EC5122">
            <w:pPr>
              <w:rPr>
                <w:b/>
                <w:bCs/>
                <w:smallCaps/>
                <w:sz w:val="20"/>
                <w:szCs w:val="20"/>
              </w:rPr>
            </w:pPr>
          </w:p>
          <w:p w14:paraId="105445A5" w14:textId="77777777" w:rsidR="00EC5122" w:rsidRPr="00105319" w:rsidRDefault="00EC5122" w:rsidP="00EC5122">
            <w:pPr>
              <w:rPr>
                <w:rFonts w:asciiTheme="minorHAnsi" w:hAnsiTheme="minorHAnsi"/>
                <w:b/>
                <w:bCs/>
                <w:smallCaps/>
                <w:sz w:val="20"/>
                <w:szCs w:val="20"/>
              </w:rPr>
            </w:pPr>
            <w:r w:rsidRPr="00105319">
              <w:rPr>
                <w:rFonts w:asciiTheme="minorHAnsi" w:hAnsiTheme="minorHAnsi"/>
                <w:b/>
                <w:bCs/>
                <w:smallCaps/>
                <w:sz w:val="18"/>
                <w:szCs w:val="20"/>
              </w:rPr>
              <w:t>Date</w:t>
            </w:r>
          </w:p>
        </w:tc>
        <w:tc>
          <w:tcPr>
            <w:tcW w:w="8640" w:type="dxa"/>
            <w:tcBorders>
              <w:top w:val="double" w:sz="2" w:space="0" w:color="auto"/>
              <w:left w:val="single" w:sz="4" w:space="0" w:color="auto"/>
              <w:bottom w:val="outset" w:sz="6" w:space="0" w:color="auto"/>
              <w:right w:val="double" w:sz="2" w:space="0" w:color="auto"/>
            </w:tcBorders>
            <w:shd w:val="clear" w:color="auto" w:fill="A6A6A6" w:themeFill="background1" w:themeFillShade="A6"/>
          </w:tcPr>
          <w:p w14:paraId="3AAEF7DD" w14:textId="77777777" w:rsidR="001E6640" w:rsidRDefault="001E6640" w:rsidP="00EC5122">
            <w:pPr>
              <w:jc w:val="center"/>
              <w:rPr>
                <w:b/>
                <w:bCs/>
                <w:smallCaps/>
                <w:sz w:val="20"/>
                <w:szCs w:val="20"/>
              </w:rPr>
            </w:pPr>
          </w:p>
          <w:p w14:paraId="6567BA8A" w14:textId="70552BE9" w:rsidR="00EC5122" w:rsidRPr="00083758" w:rsidRDefault="00105319" w:rsidP="00105319">
            <w:pPr>
              <w:tabs>
                <w:tab w:val="center" w:pos="4212"/>
                <w:tab w:val="left" w:pos="7707"/>
              </w:tabs>
              <w:rPr>
                <w:rFonts w:asciiTheme="minorHAnsi" w:hAnsiTheme="minorHAnsi"/>
                <w:b/>
                <w:bCs/>
                <w:smallCaps/>
                <w:sz w:val="22"/>
                <w:szCs w:val="20"/>
              </w:rPr>
            </w:pPr>
            <w:r>
              <w:rPr>
                <w:b/>
                <w:bCs/>
                <w:smallCaps/>
                <w:sz w:val="28"/>
                <w:szCs w:val="20"/>
              </w:rPr>
              <w:tab/>
            </w:r>
            <w:r w:rsidR="00EC5122" w:rsidRPr="00083758">
              <w:rPr>
                <w:rFonts w:asciiTheme="minorHAnsi" w:hAnsiTheme="minorHAnsi"/>
                <w:b/>
                <w:bCs/>
                <w:smallCaps/>
                <w:sz w:val="28"/>
                <w:szCs w:val="20"/>
              </w:rPr>
              <w:t>Reading &amp; Assignment Schedule</w:t>
            </w:r>
            <w:r w:rsidRPr="00105319">
              <w:rPr>
                <w:rFonts w:asciiTheme="minorHAnsi" w:hAnsiTheme="minorHAnsi"/>
                <w:b/>
                <w:bCs/>
                <w:smallCaps/>
                <w:sz w:val="28"/>
                <w:szCs w:val="20"/>
              </w:rPr>
              <w:tab/>
            </w:r>
          </w:p>
          <w:p w14:paraId="0C007C8C" w14:textId="77777777" w:rsidR="001E6640" w:rsidRPr="00A378A0" w:rsidRDefault="001E6640" w:rsidP="00EC5122">
            <w:pPr>
              <w:jc w:val="center"/>
              <w:rPr>
                <w:b/>
                <w:bCs/>
                <w:smallCaps/>
                <w:sz w:val="20"/>
                <w:szCs w:val="20"/>
              </w:rPr>
            </w:pPr>
          </w:p>
        </w:tc>
      </w:tr>
      <w:tr w:rsidR="00EC5122" w:rsidRPr="00E56524" w14:paraId="3588B4D7" w14:textId="77777777" w:rsidTr="00105319">
        <w:tc>
          <w:tcPr>
            <w:tcW w:w="738" w:type="dxa"/>
            <w:tcBorders>
              <w:top w:val="outset" w:sz="6" w:space="0" w:color="auto"/>
              <w:left w:val="double" w:sz="4" w:space="0" w:color="auto"/>
            </w:tcBorders>
          </w:tcPr>
          <w:p w14:paraId="4381769E" w14:textId="77777777" w:rsidR="00EC5122" w:rsidRDefault="00EC5122" w:rsidP="00EC5122">
            <w:pPr>
              <w:rPr>
                <w:b/>
                <w:i/>
                <w:sz w:val="20"/>
                <w:szCs w:val="20"/>
              </w:rPr>
            </w:pPr>
          </w:p>
          <w:p w14:paraId="58B0769F" w14:textId="4B856215" w:rsidR="00EC5122" w:rsidRDefault="009D1174" w:rsidP="00EC5122">
            <w:pPr>
              <w:rPr>
                <w:b/>
                <w:i/>
                <w:sz w:val="20"/>
                <w:szCs w:val="20"/>
              </w:rPr>
            </w:pPr>
            <w:r>
              <w:rPr>
                <w:b/>
                <w:i/>
                <w:sz w:val="20"/>
                <w:szCs w:val="20"/>
              </w:rPr>
              <w:t>1/</w:t>
            </w:r>
            <w:r w:rsidR="0026555D">
              <w:rPr>
                <w:b/>
                <w:i/>
                <w:sz w:val="20"/>
                <w:szCs w:val="20"/>
              </w:rPr>
              <w:t>7</w:t>
            </w:r>
          </w:p>
          <w:p w14:paraId="04C388D5" w14:textId="77777777" w:rsidR="00EC5122" w:rsidRPr="00CB6962" w:rsidRDefault="00EC5122" w:rsidP="00EC5122">
            <w:pPr>
              <w:rPr>
                <w:b/>
                <w:i/>
                <w:sz w:val="20"/>
                <w:szCs w:val="20"/>
              </w:rPr>
            </w:pPr>
          </w:p>
        </w:tc>
        <w:tc>
          <w:tcPr>
            <w:tcW w:w="8640" w:type="dxa"/>
            <w:tcBorders>
              <w:top w:val="outset" w:sz="6" w:space="0" w:color="auto"/>
              <w:right w:val="double" w:sz="2" w:space="0" w:color="auto"/>
            </w:tcBorders>
          </w:tcPr>
          <w:p w14:paraId="5C650967" w14:textId="77777777" w:rsidR="00EC5122" w:rsidRDefault="00EC5122" w:rsidP="00EC5122">
            <w:pPr>
              <w:rPr>
                <w:sz w:val="20"/>
                <w:szCs w:val="20"/>
              </w:rPr>
            </w:pPr>
          </w:p>
          <w:p w14:paraId="2B268CD6" w14:textId="77777777" w:rsidR="00EC5122" w:rsidRDefault="00EC5122" w:rsidP="00EC5122">
            <w:pPr>
              <w:rPr>
                <w:sz w:val="20"/>
                <w:szCs w:val="20"/>
              </w:rPr>
            </w:pPr>
            <w:r>
              <w:rPr>
                <w:sz w:val="20"/>
                <w:szCs w:val="20"/>
              </w:rPr>
              <w:t>Course overview; go over syllabus</w:t>
            </w:r>
          </w:p>
          <w:p w14:paraId="00F5AE1C" w14:textId="77777777" w:rsidR="00EC5122" w:rsidRDefault="00EC5122" w:rsidP="00EC5122">
            <w:pPr>
              <w:rPr>
                <w:rFonts w:asciiTheme="minorHAnsi" w:hAnsiTheme="minorHAnsi"/>
                <w:sz w:val="16"/>
                <w:szCs w:val="16"/>
              </w:rPr>
            </w:pPr>
          </w:p>
          <w:p w14:paraId="6C251CC5" w14:textId="77777777" w:rsidR="00EC5122" w:rsidRPr="009D5FBB" w:rsidRDefault="00EC5122" w:rsidP="006A7A55">
            <w:pPr>
              <w:ind w:left="360"/>
              <w:rPr>
                <w:rFonts w:asciiTheme="minorHAnsi" w:hAnsiTheme="minorHAnsi"/>
                <w:sz w:val="16"/>
                <w:szCs w:val="16"/>
              </w:rPr>
            </w:pPr>
            <w:r w:rsidRPr="009D5FBB">
              <w:rPr>
                <w:rFonts w:asciiTheme="minorHAnsi" w:hAnsiTheme="minorHAnsi"/>
                <w:b/>
                <w:sz w:val="16"/>
                <w:szCs w:val="16"/>
              </w:rPr>
              <w:t>NOTE</w:t>
            </w:r>
            <w:r w:rsidRPr="009D5FBB">
              <w:rPr>
                <w:rFonts w:asciiTheme="minorHAnsi" w:hAnsiTheme="minorHAnsi"/>
                <w:sz w:val="16"/>
                <w:szCs w:val="16"/>
              </w:rPr>
              <w:t>:</w:t>
            </w:r>
          </w:p>
          <w:p w14:paraId="66CD9F09" w14:textId="77777777" w:rsidR="00EC5122" w:rsidRPr="009D5FBB" w:rsidRDefault="00EC5122" w:rsidP="006A7A55">
            <w:pPr>
              <w:pStyle w:val="ListParagraph"/>
              <w:numPr>
                <w:ilvl w:val="0"/>
                <w:numId w:val="25"/>
              </w:numPr>
              <w:ind w:left="1080"/>
              <w:rPr>
                <w:rFonts w:asciiTheme="minorHAnsi" w:hAnsiTheme="minorHAnsi"/>
                <w:sz w:val="16"/>
                <w:szCs w:val="16"/>
              </w:rPr>
            </w:pPr>
            <w:r>
              <w:rPr>
                <w:rFonts w:asciiTheme="minorHAnsi" w:hAnsiTheme="minorHAnsi"/>
                <w:sz w:val="16"/>
                <w:szCs w:val="16"/>
              </w:rPr>
              <w:t>Lecture on why we do immoral things</w:t>
            </w:r>
          </w:p>
          <w:p w14:paraId="795B102E" w14:textId="77777777" w:rsidR="00EC5122" w:rsidRPr="00E56524" w:rsidRDefault="00EC5122" w:rsidP="00EC5122">
            <w:pPr>
              <w:rPr>
                <w:sz w:val="20"/>
                <w:szCs w:val="20"/>
              </w:rPr>
            </w:pPr>
          </w:p>
        </w:tc>
      </w:tr>
      <w:tr w:rsidR="00EC5122" w:rsidRPr="00E56524" w14:paraId="76426DD5" w14:textId="77777777" w:rsidTr="00105319">
        <w:tc>
          <w:tcPr>
            <w:tcW w:w="738" w:type="dxa"/>
            <w:tcBorders>
              <w:left w:val="double" w:sz="4" w:space="0" w:color="auto"/>
            </w:tcBorders>
          </w:tcPr>
          <w:p w14:paraId="588E66F5" w14:textId="77777777" w:rsidR="00EC5122" w:rsidRPr="00CB6962" w:rsidRDefault="00EC5122" w:rsidP="00EC5122">
            <w:pPr>
              <w:rPr>
                <w:b/>
                <w:i/>
                <w:sz w:val="20"/>
                <w:szCs w:val="20"/>
              </w:rPr>
            </w:pPr>
          </w:p>
          <w:p w14:paraId="6A10B073" w14:textId="352C87A0" w:rsidR="00EC5122" w:rsidRPr="00CB6962" w:rsidRDefault="00EC5122" w:rsidP="00EC5122">
            <w:pPr>
              <w:rPr>
                <w:b/>
                <w:i/>
                <w:sz w:val="20"/>
                <w:szCs w:val="20"/>
              </w:rPr>
            </w:pPr>
            <w:r>
              <w:rPr>
                <w:b/>
                <w:i/>
                <w:sz w:val="20"/>
                <w:szCs w:val="20"/>
              </w:rPr>
              <w:t>1/</w:t>
            </w:r>
            <w:r w:rsidR="0026555D">
              <w:rPr>
                <w:b/>
                <w:i/>
                <w:sz w:val="20"/>
                <w:szCs w:val="20"/>
              </w:rPr>
              <w:t>9</w:t>
            </w:r>
          </w:p>
        </w:tc>
        <w:tc>
          <w:tcPr>
            <w:tcW w:w="8640" w:type="dxa"/>
            <w:tcBorders>
              <w:right w:val="double" w:sz="2" w:space="0" w:color="auto"/>
            </w:tcBorders>
          </w:tcPr>
          <w:p w14:paraId="1D4E17C0" w14:textId="77777777" w:rsidR="00EC5122" w:rsidRPr="00003FCA" w:rsidRDefault="00EC5122" w:rsidP="00EC5122">
            <w:pPr>
              <w:ind w:left="413"/>
              <w:contextualSpacing/>
              <w:rPr>
                <w:rFonts w:asciiTheme="minorHAnsi" w:hAnsiTheme="minorHAnsi"/>
                <w:sz w:val="16"/>
                <w:szCs w:val="16"/>
              </w:rPr>
            </w:pPr>
          </w:p>
          <w:p w14:paraId="57F1F0C6" w14:textId="77777777" w:rsidR="00EC5122" w:rsidRDefault="00EC5122" w:rsidP="00EC5122">
            <w:pPr>
              <w:rPr>
                <w:sz w:val="20"/>
              </w:rPr>
            </w:pPr>
            <w:r>
              <w:rPr>
                <w:sz w:val="20"/>
              </w:rPr>
              <w:t xml:space="preserve">James </w:t>
            </w:r>
            <w:r w:rsidRPr="00A27965">
              <w:rPr>
                <w:sz w:val="20"/>
              </w:rPr>
              <w:t>Rachels</w:t>
            </w:r>
            <w:r>
              <w:rPr>
                <w:sz w:val="20"/>
              </w:rPr>
              <w:t xml:space="preserve"> &amp; Stuart Rachels</w:t>
            </w:r>
            <w:r w:rsidRPr="00A27965">
              <w:rPr>
                <w:sz w:val="20"/>
              </w:rPr>
              <w:t>, Chap. 1, “What is Morality?”</w:t>
            </w:r>
          </w:p>
          <w:p w14:paraId="77AEB577" w14:textId="77777777" w:rsidR="00EC5122" w:rsidRDefault="00EC5122" w:rsidP="00EC5122">
            <w:pPr>
              <w:rPr>
                <w:sz w:val="20"/>
              </w:rPr>
            </w:pPr>
          </w:p>
          <w:p w14:paraId="047498C2" w14:textId="77777777" w:rsidR="00EC5122" w:rsidRPr="009D5FBB" w:rsidRDefault="00EC5122" w:rsidP="006A7A55">
            <w:pPr>
              <w:ind w:left="360"/>
              <w:rPr>
                <w:rFonts w:asciiTheme="minorHAnsi" w:hAnsiTheme="minorHAnsi"/>
                <w:sz w:val="16"/>
                <w:szCs w:val="16"/>
              </w:rPr>
            </w:pPr>
            <w:r w:rsidRPr="009D5FBB">
              <w:rPr>
                <w:rFonts w:asciiTheme="minorHAnsi" w:hAnsiTheme="minorHAnsi"/>
                <w:b/>
                <w:sz w:val="16"/>
                <w:szCs w:val="16"/>
              </w:rPr>
              <w:t>NOTE</w:t>
            </w:r>
            <w:r w:rsidRPr="009D5FBB">
              <w:rPr>
                <w:rFonts w:asciiTheme="minorHAnsi" w:hAnsiTheme="minorHAnsi"/>
                <w:sz w:val="16"/>
                <w:szCs w:val="16"/>
              </w:rPr>
              <w:t>:</w:t>
            </w:r>
          </w:p>
          <w:p w14:paraId="08150E24" w14:textId="04E92BDE" w:rsidR="00EC5122" w:rsidRPr="009D5FBB" w:rsidRDefault="00EC5122" w:rsidP="006A7A55">
            <w:pPr>
              <w:pStyle w:val="ListParagraph"/>
              <w:numPr>
                <w:ilvl w:val="0"/>
                <w:numId w:val="25"/>
              </w:numPr>
              <w:ind w:left="1080"/>
              <w:rPr>
                <w:rFonts w:asciiTheme="minorHAnsi" w:hAnsiTheme="minorHAnsi"/>
                <w:sz w:val="16"/>
                <w:szCs w:val="16"/>
              </w:rPr>
            </w:pPr>
            <w:r>
              <w:rPr>
                <w:rFonts w:asciiTheme="minorHAnsi" w:hAnsiTheme="minorHAnsi"/>
                <w:sz w:val="16"/>
                <w:szCs w:val="16"/>
              </w:rPr>
              <w:t>Lecture</w:t>
            </w:r>
            <w:r w:rsidRPr="009D5FBB">
              <w:rPr>
                <w:rFonts w:asciiTheme="minorHAnsi" w:hAnsiTheme="minorHAnsi"/>
                <w:sz w:val="16"/>
                <w:szCs w:val="16"/>
              </w:rPr>
              <w:t xml:space="preserve"> o</w:t>
            </w:r>
            <w:r>
              <w:rPr>
                <w:rFonts w:asciiTheme="minorHAnsi" w:hAnsiTheme="minorHAnsi"/>
                <w:sz w:val="16"/>
                <w:szCs w:val="16"/>
              </w:rPr>
              <w:t>n some basic definitions and categories of normative moral</w:t>
            </w:r>
            <w:r w:rsidR="001E6640">
              <w:rPr>
                <w:rFonts w:asciiTheme="minorHAnsi" w:hAnsiTheme="minorHAnsi"/>
                <w:sz w:val="16"/>
                <w:szCs w:val="16"/>
              </w:rPr>
              <w:t xml:space="preserve"> philosophy and metaethics.</w:t>
            </w:r>
          </w:p>
          <w:p w14:paraId="2ACC2F61" w14:textId="77777777" w:rsidR="00EC5122" w:rsidRPr="00A378A0" w:rsidRDefault="00EC5122" w:rsidP="00EC5122">
            <w:pPr>
              <w:pStyle w:val="ListParagraph"/>
              <w:rPr>
                <w:sz w:val="20"/>
                <w:szCs w:val="20"/>
              </w:rPr>
            </w:pPr>
          </w:p>
        </w:tc>
      </w:tr>
      <w:tr w:rsidR="00EC5122" w:rsidRPr="00E56524" w14:paraId="696AB3C2" w14:textId="77777777" w:rsidTr="00083758">
        <w:tc>
          <w:tcPr>
            <w:tcW w:w="738" w:type="dxa"/>
            <w:tcBorders>
              <w:left w:val="double" w:sz="4" w:space="0" w:color="auto"/>
            </w:tcBorders>
            <w:shd w:val="clear" w:color="auto" w:fill="D9D9D9" w:themeFill="background1" w:themeFillShade="D9"/>
          </w:tcPr>
          <w:p w14:paraId="6D7C7D29" w14:textId="77777777" w:rsidR="00EC5122" w:rsidRPr="00CB6962" w:rsidRDefault="00EC5122" w:rsidP="00EC5122">
            <w:pPr>
              <w:rPr>
                <w:b/>
                <w:i/>
                <w:sz w:val="20"/>
                <w:szCs w:val="20"/>
              </w:rPr>
            </w:pPr>
          </w:p>
        </w:tc>
        <w:tc>
          <w:tcPr>
            <w:tcW w:w="8640" w:type="dxa"/>
            <w:tcBorders>
              <w:right w:val="double" w:sz="2" w:space="0" w:color="auto"/>
            </w:tcBorders>
            <w:shd w:val="clear" w:color="auto" w:fill="D9D9D9" w:themeFill="background1" w:themeFillShade="D9"/>
          </w:tcPr>
          <w:p w14:paraId="5BDA869A" w14:textId="77777777" w:rsidR="00EC5122" w:rsidRPr="00003FCA" w:rsidRDefault="00EC5122" w:rsidP="00EC5122">
            <w:pPr>
              <w:ind w:left="413"/>
              <w:contextualSpacing/>
              <w:jc w:val="center"/>
              <w:rPr>
                <w:rFonts w:asciiTheme="minorHAnsi" w:hAnsiTheme="minorHAnsi"/>
                <w:sz w:val="16"/>
                <w:szCs w:val="16"/>
              </w:rPr>
            </w:pPr>
            <w:r>
              <w:rPr>
                <w:b/>
                <w:i/>
                <w:smallCaps/>
                <w:sz w:val="18"/>
                <w:szCs w:val="20"/>
              </w:rPr>
              <w:t>Relativism, Subjectivism, Emotivism, &amp; Egoism</w:t>
            </w:r>
          </w:p>
        </w:tc>
      </w:tr>
      <w:tr w:rsidR="00EC5122" w:rsidRPr="00E56524" w14:paraId="4EDA2349" w14:textId="77777777" w:rsidTr="00105319">
        <w:tc>
          <w:tcPr>
            <w:tcW w:w="738" w:type="dxa"/>
            <w:tcBorders>
              <w:left w:val="double" w:sz="4" w:space="0" w:color="auto"/>
            </w:tcBorders>
          </w:tcPr>
          <w:p w14:paraId="3D7F164F" w14:textId="77777777" w:rsidR="00EC5122" w:rsidRDefault="00EC5122" w:rsidP="00EC5122">
            <w:pPr>
              <w:rPr>
                <w:b/>
                <w:i/>
                <w:sz w:val="20"/>
                <w:szCs w:val="20"/>
              </w:rPr>
            </w:pPr>
          </w:p>
          <w:p w14:paraId="4F879FB4" w14:textId="085BD993" w:rsidR="00EC5122" w:rsidRDefault="009D1174" w:rsidP="00EC5122">
            <w:pPr>
              <w:rPr>
                <w:b/>
                <w:i/>
                <w:sz w:val="20"/>
                <w:szCs w:val="20"/>
              </w:rPr>
            </w:pPr>
            <w:r>
              <w:rPr>
                <w:b/>
                <w:i/>
                <w:sz w:val="20"/>
                <w:szCs w:val="20"/>
              </w:rPr>
              <w:t>1/1</w:t>
            </w:r>
            <w:r w:rsidR="0026555D">
              <w:rPr>
                <w:b/>
                <w:i/>
                <w:sz w:val="20"/>
                <w:szCs w:val="20"/>
              </w:rPr>
              <w:t>4</w:t>
            </w:r>
          </w:p>
          <w:p w14:paraId="21068F6A" w14:textId="77777777" w:rsidR="00EC5122" w:rsidRPr="00CB6962" w:rsidRDefault="00EC5122" w:rsidP="00EC5122">
            <w:pPr>
              <w:rPr>
                <w:b/>
                <w:i/>
                <w:sz w:val="20"/>
                <w:szCs w:val="20"/>
              </w:rPr>
            </w:pPr>
          </w:p>
        </w:tc>
        <w:tc>
          <w:tcPr>
            <w:tcW w:w="8640" w:type="dxa"/>
            <w:tcBorders>
              <w:right w:val="double" w:sz="2" w:space="0" w:color="auto"/>
            </w:tcBorders>
          </w:tcPr>
          <w:p w14:paraId="13B892E1" w14:textId="77777777" w:rsidR="00EC5122" w:rsidRDefault="00EC5122" w:rsidP="00EC5122">
            <w:pPr>
              <w:rPr>
                <w:sz w:val="20"/>
                <w:szCs w:val="20"/>
              </w:rPr>
            </w:pPr>
          </w:p>
          <w:p w14:paraId="2AE76C26" w14:textId="185B6518" w:rsidR="00EC5122" w:rsidRPr="00A27965" w:rsidRDefault="00EC5122" w:rsidP="00EC5122">
            <w:pPr>
              <w:rPr>
                <w:b/>
                <w:sz w:val="20"/>
                <w:u w:val="single"/>
              </w:rPr>
            </w:pPr>
            <w:r>
              <w:rPr>
                <w:sz w:val="20"/>
              </w:rPr>
              <w:t xml:space="preserve">James </w:t>
            </w:r>
            <w:r w:rsidRPr="00A27965">
              <w:rPr>
                <w:sz w:val="20"/>
              </w:rPr>
              <w:t>Rachels</w:t>
            </w:r>
            <w:r>
              <w:rPr>
                <w:sz w:val="20"/>
              </w:rPr>
              <w:t xml:space="preserve"> &amp; Stuart Rachels</w:t>
            </w:r>
            <w:r w:rsidR="006A7FEA">
              <w:rPr>
                <w:sz w:val="20"/>
              </w:rPr>
              <w:t>, c</w:t>
            </w:r>
            <w:r w:rsidRPr="00A27965">
              <w:rPr>
                <w:sz w:val="20"/>
              </w:rPr>
              <w:t>hap. 2, “The Challenge of Cultural Relativism”</w:t>
            </w:r>
          </w:p>
          <w:p w14:paraId="0B2CC04E" w14:textId="77777777" w:rsidR="00EC5122" w:rsidRPr="00C228F5" w:rsidRDefault="00EC5122" w:rsidP="00EC5122">
            <w:pPr>
              <w:rPr>
                <w:b/>
                <w:i/>
                <w:smallCaps/>
                <w:sz w:val="18"/>
                <w:szCs w:val="18"/>
              </w:rPr>
            </w:pPr>
          </w:p>
        </w:tc>
      </w:tr>
      <w:tr w:rsidR="00EC5122" w:rsidRPr="00E56524" w14:paraId="2BD3D37A" w14:textId="77777777" w:rsidTr="00105319">
        <w:tc>
          <w:tcPr>
            <w:tcW w:w="738" w:type="dxa"/>
            <w:tcBorders>
              <w:left w:val="double" w:sz="4" w:space="0" w:color="auto"/>
            </w:tcBorders>
          </w:tcPr>
          <w:p w14:paraId="21889524" w14:textId="77777777" w:rsidR="00EC5122" w:rsidRDefault="00EC5122" w:rsidP="00EC5122">
            <w:pPr>
              <w:rPr>
                <w:b/>
                <w:i/>
                <w:sz w:val="20"/>
                <w:szCs w:val="20"/>
              </w:rPr>
            </w:pPr>
          </w:p>
          <w:p w14:paraId="0FCE55F4" w14:textId="630E2FAE" w:rsidR="00EC5122" w:rsidRDefault="009D1174" w:rsidP="00EC5122">
            <w:pPr>
              <w:rPr>
                <w:b/>
                <w:i/>
                <w:sz w:val="20"/>
                <w:szCs w:val="20"/>
              </w:rPr>
            </w:pPr>
            <w:r>
              <w:rPr>
                <w:b/>
                <w:i/>
                <w:sz w:val="20"/>
                <w:szCs w:val="20"/>
              </w:rPr>
              <w:t>1/1</w:t>
            </w:r>
            <w:r w:rsidR="0026555D">
              <w:rPr>
                <w:b/>
                <w:i/>
                <w:sz w:val="20"/>
                <w:szCs w:val="20"/>
              </w:rPr>
              <w:t>6</w:t>
            </w:r>
          </w:p>
          <w:p w14:paraId="79C43D3D" w14:textId="77777777" w:rsidR="00EC5122" w:rsidRPr="00CB6962" w:rsidRDefault="00EC5122" w:rsidP="00EC5122">
            <w:pPr>
              <w:rPr>
                <w:b/>
                <w:i/>
                <w:sz w:val="20"/>
                <w:szCs w:val="20"/>
              </w:rPr>
            </w:pPr>
          </w:p>
        </w:tc>
        <w:tc>
          <w:tcPr>
            <w:tcW w:w="8640" w:type="dxa"/>
            <w:tcBorders>
              <w:right w:val="double" w:sz="2" w:space="0" w:color="auto"/>
            </w:tcBorders>
          </w:tcPr>
          <w:p w14:paraId="786E57ED" w14:textId="77777777" w:rsidR="00EC5122" w:rsidRDefault="00EC5122" w:rsidP="00EC5122">
            <w:pPr>
              <w:rPr>
                <w:rFonts w:ascii="Calibri" w:hAnsi="Calibri"/>
                <w:sz w:val="20"/>
                <w:szCs w:val="20"/>
              </w:rPr>
            </w:pPr>
          </w:p>
          <w:p w14:paraId="3C300839" w14:textId="4FE8D558" w:rsidR="00EC5122" w:rsidRDefault="006A7FEA" w:rsidP="00EC5122">
            <w:pPr>
              <w:rPr>
                <w:sz w:val="20"/>
              </w:rPr>
            </w:pPr>
            <w:r>
              <w:rPr>
                <w:sz w:val="20"/>
              </w:rPr>
              <w:t xml:space="preserve">Alasdair </w:t>
            </w:r>
            <w:proofErr w:type="spellStart"/>
            <w:r>
              <w:rPr>
                <w:sz w:val="20"/>
              </w:rPr>
              <w:t>MacIntyre</w:t>
            </w:r>
            <w:proofErr w:type="spellEnd"/>
            <w:r>
              <w:rPr>
                <w:sz w:val="20"/>
              </w:rPr>
              <w:t>, c</w:t>
            </w:r>
            <w:r w:rsidR="00EC5122" w:rsidRPr="00FF1965">
              <w:rPr>
                <w:sz w:val="20"/>
              </w:rPr>
              <w:t xml:space="preserve">hap. 2 of </w:t>
            </w:r>
            <w:r w:rsidR="00EC5122" w:rsidRPr="00FF1965">
              <w:rPr>
                <w:i/>
                <w:sz w:val="20"/>
              </w:rPr>
              <w:t xml:space="preserve">After Virtue </w:t>
            </w:r>
            <w:r w:rsidR="00EC5122" w:rsidRPr="00FF1965">
              <w:rPr>
                <w:sz w:val="20"/>
              </w:rPr>
              <w:t>(online)</w:t>
            </w:r>
          </w:p>
          <w:p w14:paraId="19B8468E" w14:textId="77777777" w:rsidR="00EC5122" w:rsidRDefault="00EC5122" w:rsidP="00EC5122">
            <w:pPr>
              <w:rPr>
                <w:sz w:val="20"/>
              </w:rPr>
            </w:pPr>
          </w:p>
          <w:p w14:paraId="4D7772E0" w14:textId="77777777" w:rsidR="00EC5122" w:rsidRPr="009D5FBB" w:rsidRDefault="00EC5122" w:rsidP="00F36DC0">
            <w:pPr>
              <w:ind w:left="360"/>
              <w:rPr>
                <w:rFonts w:asciiTheme="minorHAnsi" w:hAnsiTheme="minorHAnsi"/>
                <w:sz w:val="16"/>
                <w:szCs w:val="16"/>
              </w:rPr>
            </w:pPr>
            <w:r w:rsidRPr="009D5FBB">
              <w:rPr>
                <w:rFonts w:asciiTheme="minorHAnsi" w:hAnsiTheme="minorHAnsi"/>
                <w:b/>
                <w:sz w:val="16"/>
                <w:szCs w:val="16"/>
              </w:rPr>
              <w:t>NOTE</w:t>
            </w:r>
            <w:r w:rsidRPr="009D5FBB">
              <w:rPr>
                <w:rFonts w:asciiTheme="minorHAnsi" w:hAnsiTheme="minorHAnsi"/>
                <w:sz w:val="16"/>
                <w:szCs w:val="16"/>
              </w:rPr>
              <w:t>:</w:t>
            </w:r>
          </w:p>
          <w:p w14:paraId="7A7EEB8A" w14:textId="77777777" w:rsidR="00EC5122" w:rsidRPr="009D5FBB" w:rsidRDefault="00EC5122" w:rsidP="00F36DC0">
            <w:pPr>
              <w:pStyle w:val="ListParagraph"/>
              <w:numPr>
                <w:ilvl w:val="0"/>
                <w:numId w:val="25"/>
              </w:numPr>
              <w:ind w:left="1080"/>
              <w:rPr>
                <w:rFonts w:asciiTheme="minorHAnsi" w:hAnsiTheme="minorHAnsi"/>
                <w:sz w:val="16"/>
                <w:szCs w:val="16"/>
              </w:rPr>
            </w:pPr>
            <w:r>
              <w:rPr>
                <w:rFonts w:asciiTheme="minorHAnsi" w:hAnsiTheme="minorHAnsi"/>
                <w:sz w:val="16"/>
                <w:szCs w:val="16"/>
              </w:rPr>
              <w:t>Lecture</w:t>
            </w:r>
            <w:r w:rsidRPr="009D5FBB">
              <w:rPr>
                <w:rFonts w:asciiTheme="minorHAnsi" w:hAnsiTheme="minorHAnsi"/>
                <w:sz w:val="16"/>
                <w:szCs w:val="16"/>
              </w:rPr>
              <w:t xml:space="preserve"> o</w:t>
            </w:r>
            <w:r>
              <w:rPr>
                <w:rFonts w:asciiTheme="minorHAnsi" w:hAnsiTheme="minorHAnsi"/>
                <w:sz w:val="16"/>
                <w:szCs w:val="16"/>
              </w:rPr>
              <w:t>n metaethical theories of subjectivism &amp; emotivism</w:t>
            </w:r>
          </w:p>
          <w:p w14:paraId="721F0A1C" w14:textId="77777777" w:rsidR="00EC5122" w:rsidRPr="006C6829" w:rsidRDefault="00EC5122" w:rsidP="00EC5122">
            <w:pPr>
              <w:rPr>
                <w:sz w:val="20"/>
                <w:szCs w:val="20"/>
              </w:rPr>
            </w:pPr>
          </w:p>
        </w:tc>
      </w:tr>
      <w:tr w:rsidR="00EC5122" w:rsidRPr="00E56524" w14:paraId="1A074F48" w14:textId="77777777" w:rsidTr="00105319">
        <w:tc>
          <w:tcPr>
            <w:tcW w:w="738" w:type="dxa"/>
            <w:tcBorders>
              <w:left w:val="double" w:sz="4" w:space="0" w:color="auto"/>
            </w:tcBorders>
          </w:tcPr>
          <w:p w14:paraId="7864BA2C" w14:textId="77777777" w:rsidR="00EC5122" w:rsidRDefault="00EC5122" w:rsidP="00EC5122">
            <w:pPr>
              <w:rPr>
                <w:b/>
                <w:i/>
                <w:sz w:val="20"/>
                <w:szCs w:val="20"/>
              </w:rPr>
            </w:pPr>
          </w:p>
          <w:p w14:paraId="4B47156E" w14:textId="0F2E24C9" w:rsidR="00EC5122" w:rsidRDefault="009D1174" w:rsidP="00EC5122">
            <w:pPr>
              <w:rPr>
                <w:b/>
                <w:i/>
                <w:sz w:val="20"/>
                <w:szCs w:val="20"/>
              </w:rPr>
            </w:pPr>
            <w:r>
              <w:rPr>
                <w:b/>
                <w:i/>
                <w:sz w:val="20"/>
                <w:szCs w:val="20"/>
              </w:rPr>
              <w:t>1/2</w:t>
            </w:r>
            <w:r w:rsidR="0026555D">
              <w:rPr>
                <w:b/>
                <w:i/>
                <w:sz w:val="20"/>
                <w:szCs w:val="20"/>
              </w:rPr>
              <w:t>1</w:t>
            </w:r>
          </w:p>
          <w:p w14:paraId="010E0916" w14:textId="77777777" w:rsidR="00EC5122" w:rsidRPr="00CB6962" w:rsidRDefault="00EC5122" w:rsidP="00EC5122">
            <w:pPr>
              <w:rPr>
                <w:b/>
                <w:i/>
                <w:sz w:val="20"/>
                <w:szCs w:val="20"/>
              </w:rPr>
            </w:pPr>
          </w:p>
        </w:tc>
        <w:tc>
          <w:tcPr>
            <w:tcW w:w="8640" w:type="dxa"/>
            <w:tcBorders>
              <w:right w:val="double" w:sz="2" w:space="0" w:color="auto"/>
            </w:tcBorders>
          </w:tcPr>
          <w:p w14:paraId="127F4898" w14:textId="77777777" w:rsidR="00EC5122" w:rsidRDefault="00EC5122" w:rsidP="00EC5122">
            <w:pPr>
              <w:rPr>
                <w:sz w:val="20"/>
                <w:szCs w:val="20"/>
              </w:rPr>
            </w:pPr>
          </w:p>
          <w:p w14:paraId="38109A28" w14:textId="77777777" w:rsidR="00EC5122" w:rsidRPr="00A27965" w:rsidRDefault="00EC5122" w:rsidP="00EC5122">
            <w:pPr>
              <w:rPr>
                <w:sz w:val="20"/>
              </w:rPr>
            </w:pPr>
            <w:r>
              <w:rPr>
                <w:sz w:val="20"/>
              </w:rPr>
              <w:t xml:space="preserve">James </w:t>
            </w:r>
            <w:r w:rsidRPr="00A27965">
              <w:rPr>
                <w:sz w:val="20"/>
              </w:rPr>
              <w:t>Rachels</w:t>
            </w:r>
            <w:r>
              <w:rPr>
                <w:sz w:val="20"/>
              </w:rPr>
              <w:t xml:space="preserve"> &amp; Stuart Rachels, Chap. 5</w:t>
            </w:r>
            <w:r w:rsidRPr="00A27965">
              <w:rPr>
                <w:sz w:val="20"/>
              </w:rPr>
              <w:t>, “Ethical Egoism</w:t>
            </w:r>
            <w:r>
              <w:rPr>
                <w:sz w:val="20"/>
              </w:rPr>
              <w:t>”</w:t>
            </w:r>
          </w:p>
          <w:p w14:paraId="6FF6B294" w14:textId="77777777" w:rsidR="00EC5122" w:rsidRDefault="00EC5122" w:rsidP="00EC5122">
            <w:pPr>
              <w:rPr>
                <w:rFonts w:asciiTheme="minorHAnsi" w:hAnsiTheme="minorHAnsi"/>
                <w:b/>
                <w:sz w:val="16"/>
                <w:szCs w:val="16"/>
              </w:rPr>
            </w:pPr>
          </w:p>
          <w:p w14:paraId="662DC934" w14:textId="77777777" w:rsidR="00EC5122" w:rsidRPr="009D5FBB" w:rsidRDefault="00EC5122" w:rsidP="00F36DC0">
            <w:pPr>
              <w:ind w:left="360"/>
              <w:rPr>
                <w:rFonts w:asciiTheme="minorHAnsi" w:hAnsiTheme="minorHAnsi"/>
                <w:sz w:val="16"/>
                <w:szCs w:val="16"/>
              </w:rPr>
            </w:pPr>
            <w:r>
              <w:rPr>
                <w:rFonts w:asciiTheme="minorHAnsi" w:hAnsiTheme="minorHAnsi"/>
                <w:b/>
                <w:sz w:val="16"/>
                <w:szCs w:val="16"/>
              </w:rPr>
              <w:t>SUGGESTED READING</w:t>
            </w:r>
            <w:r w:rsidRPr="009D5FBB">
              <w:rPr>
                <w:rFonts w:asciiTheme="minorHAnsi" w:hAnsiTheme="minorHAnsi"/>
                <w:sz w:val="16"/>
                <w:szCs w:val="16"/>
              </w:rPr>
              <w:t>:</w:t>
            </w:r>
          </w:p>
          <w:p w14:paraId="058CD066" w14:textId="05D334E7" w:rsidR="00EC5122" w:rsidRPr="00552734" w:rsidRDefault="00EC5122" w:rsidP="00F36DC0">
            <w:pPr>
              <w:pStyle w:val="ListParagraph"/>
              <w:numPr>
                <w:ilvl w:val="0"/>
                <w:numId w:val="25"/>
              </w:numPr>
              <w:ind w:left="1080"/>
              <w:rPr>
                <w:sz w:val="20"/>
              </w:rPr>
            </w:pPr>
            <w:r w:rsidRPr="00552734">
              <w:rPr>
                <w:sz w:val="16"/>
              </w:rPr>
              <w:t>Joel Feinberg, “Psychological Egoism” (online</w:t>
            </w:r>
            <w:r w:rsidR="007A55DF">
              <w:rPr>
                <w:sz w:val="16"/>
              </w:rPr>
              <w:t>)</w:t>
            </w:r>
          </w:p>
          <w:p w14:paraId="062379E1" w14:textId="77777777" w:rsidR="00EC5122" w:rsidRPr="00552734" w:rsidRDefault="00EC5122" w:rsidP="00EC5122">
            <w:pPr>
              <w:ind w:left="360"/>
              <w:rPr>
                <w:rFonts w:asciiTheme="majorHAnsi" w:hAnsiTheme="majorHAnsi"/>
                <w:sz w:val="16"/>
                <w:szCs w:val="16"/>
              </w:rPr>
            </w:pPr>
          </w:p>
        </w:tc>
      </w:tr>
      <w:tr w:rsidR="00EC5122" w:rsidRPr="00E56524" w14:paraId="2F16E27E" w14:textId="77777777" w:rsidTr="00083758">
        <w:tc>
          <w:tcPr>
            <w:tcW w:w="738" w:type="dxa"/>
            <w:tcBorders>
              <w:left w:val="double" w:sz="4" w:space="0" w:color="auto"/>
            </w:tcBorders>
            <w:shd w:val="clear" w:color="auto" w:fill="D9D9D9" w:themeFill="background1" w:themeFillShade="D9"/>
          </w:tcPr>
          <w:p w14:paraId="0BF09FE8" w14:textId="77777777" w:rsidR="00EC5122" w:rsidRDefault="00EC5122" w:rsidP="00EC5122">
            <w:pPr>
              <w:rPr>
                <w:b/>
                <w:i/>
                <w:sz w:val="20"/>
                <w:szCs w:val="20"/>
              </w:rPr>
            </w:pPr>
          </w:p>
        </w:tc>
        <w:tc>
          <w:tcPr>
            <w:tcW w:w="8640" w:type="dxa"/>
            <w:tcBorders>
              <w:right w:val="double" w:sz="2" w:space="0" w:color="auto"/>
            </w:tcBorders>
            <w:shd w:val="clear" w:color="auto" w:fill="D9D9D9" w:themeFill="background1" w:themeFillShade="D9"/>
          </w:tcPr>
          <w:p w14:paraId="29334626" w14:textId="77777777" w:rsidR="00EC5122" w:rsidRDefault="00EC5122" w:rsidP="00EC5122">
            <w:pPr>
              <w:jc w:val="center"/>
              <w:rPr>
                <w:sz w:val="20"/>
                <w:szCs w:val="20"/>
              </w:rPr>
            </w:pPr>
            <w:r>
              <w:rPr>
                <w:b/>
                <w:i/>
                <w:smallCaps/>
                <w:sz w:val="18"/>
                <w:szCs w:val="20"/>
              </w:rPr>
              <w:t>Utilitarianism</w:t>
            </w:r>
          </w:p>
        </w:tc>
      </w:tr>
      <w:tr w:rsidR="00EC5122" w:rsidRPr="00E56524" w14:paraId="2DB7DC8F" w14:textId="77777777" w:rsidTr="00E82993">
        <w:tc>
          <w:tcPr>
            <w:tcW w:w="738" w:type="dxa"/>
            <w:tcBorders>
              <w:left w:val="double" w:sz="4" w:space="0" w:color="auto"/>
            </w:tcBorders>
            <w:shd w:val="clear" w:color="auto" w:fill="auto"/>
          </w:tcPr>
          <w:p w14:paraId="1BFBC894" w14:textId="77777777" w:rsidR="00EC5122" w:rsidRDefault="00EC5122" w:rsidP="00EC5122">
            <w:pPr>
              <w:rPr>
                <w:b/>
                <w:i/>
                <w:sz w:val="20"/>
                <w:szCs w:val="20"/>
              </w:rPr>
            </w:pPr>
          </w:p>
          <w:p w14:paraId="254A9036" w14:textId="2E71733F" w:rsidR="00EC5122" w:rsidRDefault="009D1174" w:rsidP="00EC5122">
            <w:pPr>
              <w:rPr>
                <w:b/>
                <w:i/>
                <w:sz w:val="20"/>
                <w:szCs w:val="20"/>
              </w:rPr>
            </w:pPr>
            <w:r>
              <w:rPr>
                <w:b/>
                <w:i/>
                <w:sz w:val="20"/>
                <w:szCs w:val="20"/>
              </w:rPr>
              <w:t>1/2</w:t>
            </w:r>
            <w:r w:rsidR="0026555D">
              <w:rPr>
                <w:b/>
                <w:i/>
                <w:sz w:val="20"/>
                <w:szCs w:val="20"/>
              </w:rPr>
              <w:t>3</w:t>
            </w:r>
          </w:p>
          <w:p w14:paraId="388B352B" w14:textId="77777777" w:rsidR="00EC5122" w:rsidRPr="00CB6962" w:rsidRDefault="00EC5122" w:rsidP="00EC5122">
            <w:pPr>
              <w:rPr>
                <w:b/>
                <w:i/>
                <w:sz w:val="20"/>
                <w:szCs w:val="20"/>
              </w:rPr>
            </w:pPr>
          </w:p>
        </w:tc>
        <w:tc>
          <w:tcPr>
            <w:tcW w:w="8640" w:type="dxa"/>
            <w:tcBorders>
              <w:right w:val="double" w:sz="2" w:space="0" w:color="auto"/>
            </w:tcBorders>
            <w:shd w:val="clear" w:color="auto" w:fill="auto"/>
          </w:tcPr>
          <w:p w14:paraId="42DB7CF5" w14:textId="77777777" w:rsidR="00E82993" w:rsidRDefault="00E82993" w:rsidP="009D1174">
            <w:pPr>
              <w:ind w:left="360"/>
              <w:rPr>
                <w:rFonts w:asciiTheme="majorHAnsi" w:hAnsiTheme="majorHAnsi"/>
                <w:b/>
                <w:sz w:val="16"/>
                <w:szCs w:val="16"/>
              </w:rPr>
            </w:pPr>
          </w:p>
          <w:p w14:paraId="5E8E1580" w14:textId="77777777" w:rsidR="00E82993" w:rsidRDefault="00E82993" w:rsidP="00E82993">
            <w:pPr>
              <w:rPr>
                <w:sz w:val="20"/>
              </w:rPr>
            </w:pPr>
            <w:r>
              <w:rPr>
                <w:sz w:val="20"/>
              </w:rPr>
              <w:t xml:space="preserve">J. S. </w:t>
            </w:r>
            <w:r w:rsidRPr="00A27965">
              <w:rPr>
                <w:sz w:val="20"/>
              </w:rPr>
              <w:t xml:space="preserve">Mill, </w:t>
            </w:r>
            <w:r w:rsidRPr="00A27965">
              <w:rPr>
                <w:i/>
                <w:sz w:val="20"/>
              </w:rPr>
              <w:t>Utilitarianism</w:t>
            </w:r>
            <w:r w:rsidRPr="00A27965">
              <w:rPr>
                <w:sz w:val="20"/>
              </w:rPr>
              <w:t xml:space="preserve"> </w:t>
            </w:r>
          </w:p>
          <w:p w14:paraId="0BDBBC73" w14:textId="77777777" w:rsidR="00E82993" w:rsidRDefault="00E82993" w:rsidP="00E82993">
            <w:pPr>
              <w:rPr>
                <w:sz w:val="20"/>
              </w:rPr>
            </w:pPr>
          </w:p>
          <w:p w14:paraId="07D93F4E" w14:textId="77777777" w:rsidR="00E82993" w:rsidRPr="009D5FBB" w:rsidRDefault="00E82993" w:rsidP="00E82993">
            <w:pPr>
              <w:ind w:left="360"/>
              <w:rPr>
                <w:rFonts w:asciiTheme="minorHAnsi" w:hAnsiTheme="minorHAnsi"/>
                <w:b/>
                <w:sz w:val="16"/>
                <w:szCs w:val="16"/>
              </w:rPr>
            </w:pPr>
            <w:r w:rsidRPr="009D5FBB">
              <w:rPr>
                <w:rFonts w:asciiTheme="minorHAnsi" w:hAnsiTheme="minorHAnsi"/>
                <w:b/>
                <w:sz w:val="16"/>
                <w:szCs w:val="16"/>
              </w:rPr>
              <w:t>NOTE:</w:t>
            </w:r>
          </w:p>
          <w:p w14:paraId="345E374D" w14:textId="77777777" w:rsidR="00E82993" w:rsidRPr="00DC0474" w:rsidRDefault="00E82993" w:rsidP="00E82993">
            <w:pPr>
              <w:pStyle w:val="ListParagraph"/>
              <w:numPr>
                <w:ilvl w:val="0"/>
                <w:numId w:val="25"/>
              </w:numPr>
              <w:ind w:left="1080"/>
              <w:rPr>
                <w:sz w:val="20"/>
              </w:rPr>
            </w:pPr>
            <w:r>
              <w:rPr>
                <w:rFonts w:asciiTheme="minorHAnsi" w:hAnsiTheme="minorHAnsi"/>
                <w:sz w:val="16"/>
                <w:szCs w:val="16"/>
              </w:rPr>
              <w:t xml:space="preserve">It’s best if you go ahead and read all of Mill’s </w:t>
            </w:r>
            <w:r>
              <w:rPr>
                <w:rFonts w:asciiTheme="minorHAnsi" w:hAnsiTheme="minorHAnsi"/>
                <w:i/>
                <w:sz w:val="16"/>
                <w:szCs w:val="16"/>
              </w:rPr>
              <w:t>Utilitarianism</w:t>
            </w:r>
            <w:r>
              <w:rPr>
                <w:rFonts w:asciiTheme="minorHAnsi" w:hAnsiTheme="minorHAnsi"/>
                <w:sz w:val="16"/>
                <w:szCs w:val="16"/>
              </w:rPr>
              <w:t xml:space="preserve"> in one sitting.  At the least, read the first half for today and the second half for next class. </w:t>
            </w:r>
          </w:p>
          <w:p w14:paraId="655A9189" w14:textId="77777777" w:rsidR="00E82993" w:rsidRDefault="00E82993" w:rsidP="009D1174">
            <w:pPr>
              <w:ind w:left="360"/>
              <w:rPr>
                <w:rFonts w:asciiTheme="majorHAnsi" w:hAnsiTheme="majorHAnsi"/>
                <w:b/>
                <w:sz w:val="16"/>
                <w:szCs w:val="16"/>
              </w:rPr>
            </w:pPr>
          </w:p>
          <w:p w14:paraId="7B8B653D" w14:textId="7955A2FC" w:rsidR="00E82993" w:rsidRPr="00BC4A2B" w:rsidRDefault="00E82993" w:rsidP="009D1174">
            <w:pPr>
              <w:ind w:left="360"/>
              <w:rPr>
                <w:rFonts w:asciiTheme="majorHAnsi" w:hAnsiTheme="majorHAnsi"/>
                <w:b/>
                <w:sz w:val="16"/>
                <w:szCs w:val="16"/>
              </w:rPr>
            </w:pPr>
          </w:p>
        </w:tc>
      </w:tr>
      <w:tr w:rsidR="00EC5122" w:rsidRPr="00E56524" w14:paraId="01EDE8D6" w14:textId="77777777" w:rsidTr="00105319">
        <w:tc>
          <w:tcPr>
            <w:tcW w:w="738" w:type="dxa"/>
            <w:tcBorders>
              <w:left w:val="double" w:sz="4" w:space="0" w:color="auto"/>
            </w:tcBorders>
          </w:tcPr>
          <w:p w14:paraId="0195161F" w14:textId="77777777" w:rsidR="00EC5122" w:rsidRDefault="00EC5122" w:rsidP="00EC5122">
            <w:pPr>
              <w:rPr>
                <w:b/>
                <w:i/>
                <w:sz w:val="20"/>
                <w:szCs w:val="20"/>
              </w:rPr>
            </w:pPr>
          </w:p>
          <w:p w14:paraId="4F7E5144" w14:textId="46B3A431" w:rsidR="00EC5122" w:rsidRDefault="009D1174" w:rsidP="00EC5122">
            <w:pPr>
              <w:rPr>
                <w:b/>
                <w:i/>
                <w:sz w:val="20"/>
                <w:szCs w:val="20"/>
              </w:rPr>
            </w:pPr>
            <w:r>
              <w:rPr>
                <w:b/>
                <w:i/>
                <w:sz w:val="20"/>
                <w:szCs w:val="20"/>
              </w:rPr>
              <w:t>1/</w:t>
            </w:r>
            <w:r w:rsidR="005479AC">
              <w:rPr>
                <w:b/>
                <w:i/>
                <w:sz w:val="20"/>
                <w:szCs w:val="20"/>
              </w:rPr>
              <w:t>2</w:t>
            </w:r>
            <w:r w:rsidR="0026555D">
              <w:rPr>
                <w:b/>
                <w:i/>
                <w:sz w:val="20"/>
                <w:szCs w:val="20"/>
              </w:rPr>
              <w:t>8</w:t>
            </w:r>
          </w:p>
          <w:p w14:paraId="3C008BC6" w14:textId="77777777" w:rsidR="00EC5122" w:rsidRPr="00CB6962" w:rsidRDefault="00EC5122" w:rsidP="00EC5122">
            <w:pPr>
              <w:rPr>
                <w:b/>
                <w:i/>
                <w:sz w:val="20"/>
                <w:szCs w:val="20"/>
              </w:rPr>
            </w:pPr>
          </w:p>
        </w:tc>
        <w:tc>
          <w:tcPr>
            <w:tcW w:w="8640" w:type="dxa"/>
            <w:tcBorders>
              <w:right w:val="double" w:sz="2" w:space="0" w:color="auto"/>
            </w:tcBorders>
          </w:tcPr>
          <w:p w14:paraId="7BFF09B6" w14:textId="77777777" w:rsidR="00EC5122" w:rsidRDefault="00EC5122" w:rsidP="00EC5122">
            <w:pPr>
              <w:rPr>
                <w:sz w:val="20"/>
                <w:szCs w:val="20"/>
              </w:rPr>
            </w:pPr>
          </w:p>
          <w:p w14:paraId="4DB70955" w14:textId="761243B0" w:rsidR="00EC5122" w:rsidRPr="00E56524" w:rsidRDefault="00E82993" w:rsidP="00BC4A2B">
            <w:pPr>
              <w:rPr>
                <w:sz w:val="20"/>
                <w:szCs w:val="20"/>
              </w:rPr>
            </w:pPr>
            <w:r>
              <w:rPr>
                <w:bCs/>
                <w:sz w:val="20"/>
                <w:szCs w:val="20"/>
              </w:rPr>
              <w:t>Cont’d</w:t>
            </w:r>
            <w:r w:rsidRPr="00E56524">
              <w:rPr>
                <w:sz w:val="20"/>
                <w:szCs w:val="20"/>
              </w:rPr>
              <w:t xml:space="preserve"> </w:t>
            </w:r>
          </w:p>
        </w:tc>
      </w:tr>
      <w:tr w:rsidR="00EC5122" w:rsidRPr="00E56524" w14:paraId="4F80C2D8" w14:textId="77777777" w:rsidTr="00105319">
        <w:tc>
          <w:tcPr>
            <w:tcW w:w="738" w:type="dxa"/>
            <w:tcBorders>
              <w:left w:val="double" w:sz="4" w:space="0" w:color="auto"/>
            </w:tcBorders>
          </w:tcPr>
          <w:p w14:paraId="1F0A13E4" w14:textId="77777777" w:rsidR="00EC5122" w:rsidRDefault="00EC5122" w:rsidP="00EC5122">
            <w:pPr>
              <w:rPr>
                <w:b/>
                <w:i/>
                <w:sz w:val="20"/>
                <w:szCs w:val="20"/>
              </w:rPr>
            </w:pPr>
          </w:p>
          <w:p w14:paraId="60A9C382" w14:textId="6F797AE7" w:rsidR="00EC5122" w:rsidRDefault="005479AC" w:rsidP="00EC5122">
            <w:pPr>
              <w:rPr>
                <w:b/>
                <w:i/>
                <w:sz w:val="20"/>
                <w:szCs w:val="20"/>
              </w:rPr>
            </w:pPr>
            <w:r>
              <w:rPr>
                <w:b/>
                <w:i/>
                <w:sz w:val="20"/>
                <w:szCs w:val="20"/>
              </w:rPr>
              <w:t>1/3</w:t>
            </w:r>
            <w:r w:rsidR="0026555D">
              <w:rPr>
                <w:b/>
                <w:i/>
                <w:sz w:val="20"/>
                <w:szCs w:val="20"/>
              </w:rPr>
              <w:t>0</w:t>
            </w:r>
          </w:p>
          <w:p w14:paraId="6BBE2D1D" w14:textId="77777777" w:rsidR="00EC5122" w:rsidRDefault="00EC5122" w:rsidP="00EC5122">
            <w:pPr>
              <w:rPr>
                <w:b/>
                <w:i/>
                <w:sz w:val="20"/>
                <w:szCs w:val="20"/>
              </w:rPr>
            </w:pPr>
          </w:p>
        </w:tc>
        <w:tc>
          <w:tcPr>
            <w:tcW w:w="8640" w:type="dxa"/>
            <w:tcBorders>
              <w:right w:val="double" w:sz="2" w:space="0" w:color="auto"/>
            </w:tcBorders>
          </w:tcPr>
          <w:p w14:paraId="79D59809" w14:textId="77777777" w:rsidR="00EC5122" w:rsidRDefault="00EC5122" w:rsidP="00EC5122">
            <w:pPr>
              <w:ind w:left="360"/>
              <w:rPr>
                <w:sz w:val="20"/>
                <w:szCs w:val="20"/>
              </w:rPr>
            </w:pPr>
          </w:p>
          <w:p w14:paraId="12367DB2" w14:textId="77777777" w:rsidR="00EC5122" w:rsidRPr="006C6829" w:rsidRDefault="00EC5122" w:rsidP="00EC5122">
            <w:pPr>
              <w:rPr>
                <w:bCs/>
                <w:sz w:val="20"/>
                <w:szCs w:val="20"/>
              </w:rPr>
            </w:pPr>
            <w:r>
              <w:rPr>
                <w:bCs/>
                <w:sz w:val="20"/>
                <w:szCs w:val="20"/>
              </w:rPr>
              <w:t>Cont’d</w:t>
            </w:r>
          </w:p>
        </w:tc>
      </w:tr>
      <w:tr w:rsidR="00EC5122" w:rsidRPr="00E56524" w14:paraId="526E0BD1" w14:textId="77777777" w:rsidTr="00105319">
        <w:tc>
          <w:tcPr>
            <w:tcW w:w="738" w:type="dxa"/>
            <w:tcBorders>
              <w:left w:val="double" w:sz="4" w:space="0" w:color="auto"/>
            </w:tcBorders>
          </w:tcPr>
          <w:p w14:paraId="19BFC69E" w14:textId="77777777" w:rsidR="00EC5122" w:rsidRDefault="00EC5122" w:rsidP="00EC5122">
            <w:pPr>
              <w:rPr>
                <w:b/>
                <w:i/>
                <w:sz w:val="20"/>
                <w:szCs w:val="20"/>
              </w:rPr>
            </w:pPr>
          </w:p>
          <w:p w14:paraId="6D334F52" w14:textId="4775B052" w:rsidR="00EC5122" w:rsidRDefault="009D1174" w:rsidP="00EC5122">
            <w:pPr>
              <w:rPr>
                <w:b/>
                <w:i/>
                <w:sz w:val="20"/>
                <w:szCs w:val="20"/>
              </w:rPr>
            </w:pPr>
            <w:r>
              <w:rPr>
                <w:b/>
                <w:i/>
                <w:sz w:val="20"/>
                <w:szCs w:val="20"/>
              </w:rPr>
              <w:t>2/</w:t>
            </w:r>
            <w:r w:rsidR="0026555D">
              <w:rPr>
                <w:b/>
                <w:i/>
                <w:sz w:val="20"/>
                <w:szCs w:val="20"/>
              </w:rPr>
              <w:t>4</w:t>
            </w:r>
          </w:p>
          <w:p w14:paraId="6476F845" w14:textId="77777777" w:rsidR="00EC5122" w:rsidRPr="00CB6962" w:rsidRDefault="00EC5122" w:rsidP="00EC5122">
            <w:pPr>
              <w:rPr>
                <w:b/>
                <w:i/>
                <w:sz w:val="20"/>
                <w:szCs w:val="20"/>
              </w:rPr>
            </w:pPr>
          </w:p>
        </w:tc>
        <w:tc>
          <w:tcPr>
            <w:tcW w:w="8640" w:type="dxa"/>
            <w:tcBorders>
              <w:right w:val="double" w:sz="2" w:space="0" w:color="auto"/>
            </w:tcBorders>
          </w:tcPr>
          <w:p w14:paraId="431F5618" w14:textId="77777777" w:rsidR="00EC5122" w:rsidRDefault="00EC5122" w:rsidP="00EC5122">
            <w:pPr>
              <w:rPr>
                <w:sz w:val="20"/>
                <w:szCs w:val="20"/>
              </w:rPr>
            </w:pPr>
          </w:p>
          <w:p w14:paraId="2436A732" w14:textId="77777777" w:rsidR="00EC5122" w:rsidRPr="00A27965" w:rsidRDefault="00EC5122" w:rsidP="00EC5122">
            <w:pPr>
              <w:rPr>
                <w:sz w:val="20"/>
              </w:rPr>
            </w:pPr>
            <w:r>
              <w:rPr>
                <w:sz w:val="20"/>
              </w:rPr>
              <w:t xml:space="preserve">James </w:t>
            </w:r>
            <w:r w:rsidRPr="00A27965">
              <w:rPr>
                <w:sz w:val="20"/>
              </w:rPr>
              <w:t>Rachels</w:t>
            </w:r>
            <w:r>
              <w:rPr>
                <w:sz w:val="20"/>
              </w:rPr>
              <w:t xml:space="preserve"> &amp; Stuart Rachels</w:t>
            </w:r>
            <w:r w:rsidRPr="00A27965">
              <w:rPr>
                <w:sz w:val="20"/>
              </w:rPr>
              <w:t>, Chap. 7, “The Utilitarian Approach”</w:t>
            </w:r>
          </w:p>
          <w:p w14:paraId="5FB8DFC9" w14:textId="77777777" w:rsidR="00EC5122" w:rsidRPr="006C6829" w:rsidRDefault="00EC5122" w:rsidP="00EC5122">
            <w:pPr>
              <w:rPr>
                <w:sz w:val="20"/>
                <w:szCs w:val="20"/>
              </w:rPr>
            </w:pPr>
          </w:p>
        </w:tc>
      </w:tr>
      <w:tr w:rsidR="00EC5122" w:rsidRPr="00E56524" w14:paraId="2BB99B13" w14:textId="77777777" w:rsidTr="00105319">
        <w:tc>
          <w:tcPr>
            <w:tcW w:w="738" w:type="dxa"/>
            <w:tcBorders>
              <w:left w:val="double" w:sz="4" w:space="0" w:color="auto"/>
            </w:tcBorders>
          </w:tcPr>
          <w:p w14:paraId="62C83D0C" w14:textId="77777777" w:rsidR="00EC5122" w:rsidRDefault="00EC5122" w:rsidP="00EC5122">
            <w:pPr>
              <w:rPr>
                <w:b/>
                <w:i/>
                <w:sz w:val="20"/>
                <w:szCs w:val="20"/>
              </w:rPr>
            </w:pPr>
          </w:p>
          <w:p w14:paraId="36DAD352" w14:textId="7C42FF7E" w:rsidR="00EC5122" w:rsidRDefault="009D1174" w:rsidP="00EC5122">
            <w:pPr>
              <w:rPr>
                <w:b/>
                <w:i/>
                <w:sz w:val="20"/>
                <w:szCs w:val="20"/>
              </w:rPr>
            </w:pPr>
            <w:r>
              <w:rPr>
                <w:b/>
                <w:i/>
                <w:sz w:val="20"/>
                <w:szCs w:val="20"/>
              </w:rPr>
              <w:t>2/</w:t>
            </w:r>
            <w:r w:rsidR="0026555D">
              <w:rPr>
                <w:b/>
                <w:i/>
                <w:sz w:val="20"/>
                <w:szCs w:val="20"/>
              </w:rPr>
              <w:t>6</w:t>
            </w:r>
          </w:p>
          <w:p w14:paraId="03E9C217" w14:textId="77777777" w:rsidR="00EC5122" w:rsidRPr="00CB6962" w:rsidRDefault="00EC5122" w:rsidP="00EC5122">
            <w:pPr>
              <w:rPr>
                <w:b/>
                <w:i/>
                <w:sz w:val="20"/>
                <w:szCs w:val="20"/>
              </w:rPr>
            </w:pPr>
          </w:p>
        </w:tc>
        <w:tc>
          <w:tcPr>
            <w:tcW w:w="8640" w:type="dxa"/>
            <w:tcBorders>
              <w:right w:val="double" w:sz="2" w:space="0" w:color="auto"/>
            </w:tcBorders>
          </w:tcPr>
          <w:p w14:paraId="39C7A2E7" w14:textId="77777777" w:rsidR="00EC5122" w:rsidRDefault="00EC5122" w:rsidP="00EC5122">
            <w:pPr>
              <w:rPr>
                <w:sz w:val="20"/>
                <w:szCs w:val="20"/>
              </w:rPr>
            </w:pPr>
          </w:p>
          <w:p w14:paraId="3AC15AC0" w14:textId="77777777" w:rsidR="00EC5122" w:rsidRDefault="00EC5122" w:rsidP="00EC5122">
            <w:pPr>
              <w:rPr>
                <w:sz w:val="20"/>
              </w:rPr>
            </w:pPr>
            <w:r>
              <w:rPr>
                <w:sz w:val="20"/>
              </w:rPr>
              <w:t xml:space="preserve">James </w:t>
            </w:r>
            <w:r w:rsidRPr="00A27965">
              <w:rPr>
                <w:sz w:val="20"/>
              </w:rPr>
              <w:t>Rachels</w:t>
            </w:r>
            <w:r>
              <w:rPr>
                <w:sz w:val="20"/>
              </w:rPr>
              <w:t xml:space="preserve"> &amp; Stuart Rachels</w:t>
            </w:r>
            <w:r w:rsidRPr="00A27965">
              <w:rPr>
                <w:sz w:val="20"/>
              </w:rPr>
              <w:t xml:space="preserve">, Chap. 8, “The Debate Over Utilitarianism” </w:t>
            </w:r>
          </w:p>
          <w:p w14:paraId="64834E55" w14:textId="77777777" w:rsidR="009D1174" w:rsidRDefault="009D1174" w:rsidP="00EC5122">
            <w:pPr>
              <w:rPr>
                <w:sz w:val="20"/>
              </w:rPr>
            </w:pPr>
          </w:p>
          <w:p w14:paraId="4F828834" w14:textId="77777777" w:rsidR="009D1174" w:rsidRPr="009D5FBB" w:rsidRDefault="009D1174" w:rsidP="00F36DC0">
            <w:pPr>
              <w:ind w:left="360"/>
              <w:rPr>
                <w:rFonts w:asciiTheme="minorHAnsi" w:hAnsiTheme="minorHAnsi"/>
                <w:bCs/>
                <w:sz w:val="16"/>
                <w:szCs w:val="16"/>
              </w:rPr>
            </w:pPr>
            <w:r w:rsidRPr="009D5FBB">
              <w:rPr>
                <w:rFonts w:asciiTheme="minorHAnsi" w:hAnsiTheme="minorHAnsi"/>
                <w:b/>
                <w:bCs/>
                <w:sz w:val="16"/>
                <w:szCs w:val="16"/>
              </w:rPr>
              <w:t>DUE</w:t>
            </w:r>
            <w:r w:rsidRPr="009D5FBB">
              <w:rPr>
                <w:rFonts w:asciiTheme="minorHAnsi" w:hAnsiTheme="minorHAnsi"/>
                <w:bCs/>
                <w:sz w:val="16"/>
                <w:szCs w:val="16"/>
              </w:rPr>
              <w:t>:</w:t>
            </w:r>
          </w:p>
          <w:p w14:paraId="62281981" w14:textId="2D7451C3" w:rsidR="001E6640" w:rsidRDefault="009D1174" w:rsidP="00EC5122">
            <w:pPr>
              <w:pStyle w:val="ListParagraph"/>
              <w:numPr>
                <w:ilvl w:val="0"/>
                <w:numId w:val="33"/>
              </w:numPr>
              <w:ind w:left="1080"/>
              <w:rPr>
                <w:rFonts w:asciiTheme="minorHAnsi" w:hAnsiTheme="minorHAnsi"/>
                <w:b/>
                <w:bCs/>
                <w:smallCaps/>
                <w:sz w:val="24"/>
                <w:szCs w:val="24"/>
              </w:rPr>
            </w:pPr>
            <w:r>
              <w:rPr>
                <w:rFonts w:asciiTheme="minorHAnsi" w:hAnsiTheme="minorHAnsi"/>
                <w:b/>
                <w:bCs/>
                <w:smallCaps/>
                <w:sz w:val="24"/>
                <w:szCs w:val="24"/>
              </w:rPr>
              <w:t>Y</w:t>
            </w:r>
            <w:r w:rsidRPr="00D137CE">
              <w:rPr>
                <w:rFonts w:asciiTheme="minorHAnsi" w:hAnsiTheme="minorHAnsi"/>
                <w:b/>
                <w:bCs/>
                <w:smallCaps/>
                <w:sz w:val="24"/>
                <w:szCs w:val="24"/>
              </w:rPr>
              <w:t>our First Paper Is Due At The Beginning Of Class!</w:t>
            </w:r>
          </w:p>
          <w:p w14:paraId="1DBB4730" w14:textId="77777777" w:rsidR="006B126A" w:rsidRPr="006B126A" w:rsidRDefault="006B126A" w:rsidP="006B126A">
            <w:pPr>
              <w:rPr>
                <w:rFonts w:asciiTheme="minorHAnsi" w:hAnsiTheme="minorHAnsi"/>
                <w:b/>
                <w:bCs/>
                <w:smallCaps/>
              </w:rPr>
            </w:pPr>
          </w:p>
          <w:p w14:paraId="26C341A2" w14:textId="77777777" w:rsidR="00083758" w:rsidRPr="00AD0EF3" w:rsidRDefault="00083758" w:rsidP="00EC5122">
            <w:pPr>
              <w:rPr>
                <w:sz w:val="20"/>
                <w:szCs w:val="20"/>
              </w:rPr>
            </w:pPr>
          </w:p>
        </w:tc>
      </w:tr>
      <w:tr w:rsidR="00EC5122" w:rsidRPr="00E56524" w14:paraId="7E2A7A60" w14:textId="77777777" w:rsidTr="00083758">
        <w:tc>
          <w:tcPr>
            <w:tcW w:w="738" w:type="dxa"/>
            <w:tcBorders>
              <w:left w:val="double" w:sz="4" w:space="0" w:color="auto"/>
            </w:tcBorders>
            <w:shd w:val="clear" w:color="auto" w:fill="D9D9D9" w:themeFill="background1" w:themeFillShade="D9"/>
          </w:tcPr>
          <w:p w14:paraId="0A7EFCBA" w14:textId="77777777" w:rsidR="00EC5122" w:rsidRDefault="00EC5122" w:rsidP="00EC5122">
            <w:pPr>
              <w:rPr>
                <w:b/>
                <w:i/>
                <w:sz w:val="20"/>
                <w:szCs w:val="20"/>
              </w:rPr>
            </w:pPr>
          </w:p>
        </w:tc>
        <w:tc>
          <w:tcPr>
            <w:tcW w:w="8640" w:type="dxa"/>
            <w:tcBorders>
              <w:right w:val="double" w:sz="2" w:space="0" w:color="auto"/>
            </w:tcBorders>
            <w:shd w:val="clear" w:color="auto" w:fill="D9D9D9" w:themeFill="background1" w:themeFillShade="D9"/>
          </w:tcPr>
          <w:p w14:paraId="44B2105C" w14:textId="64DDEBC8" w:rsidR="00EC5122" w:rsidRDefault="00CE7E66" w:rsidP="00EC5122">
            <w:pPr>
              <w:jc w:val="center"/>
              <w:rPr>
                <w:sz w:val="20"/>
                <w:szCs w:val="20"/>
              </w:rPr>
            </w:pPr>
            <w:r>
              <w:rPr>
                <w:b/>
                <w:i/>
                <w:smallCaps/>
                <w:sz w:val="18"/>
                <w:szCs w:val="20"/>
              </w:rPr>
              <w:t xml:space="preserve">Kantian </w:t>
            </w:r>
            <w:r w:rsidR="00EC5122">
              <w:rPr>
                <w:b/>
                <w:i/>
                <w:smallCaps/>
                <w:sz w:val="18"/>
                <w:szCs w:val="20"/>
              </w:rPr>
              <w:t>Deontology</w:t>
            </w:r>
          </w:p>
        </w:tc>
      </w:tr>
      <w:tr w:rsidR="00EC5122" w:rsidRPr="00E56524" w14:paraId="4A769A38" w14:textId="77777777" w:rsidTr="00105319">
        <w:tc>
          <w:tcPr>
            <w:tcW w:w="738" w:type="dxa"/>
            <w:tcBorders>
              <w:left w:val="double" w:sz="4" w:space="0" w:color="auto"/>
            </w:tcBorders>
          </w:tcPr>
          <w:p w14:paraId="3EA5B6BA" w14:textId="77777777" w:rsidR="00EC5122" w:rsidRDefault="00EC5122" w:rsidP="00EC5122">
            <w:pPr>
              <w:rPr>
                <w:b/>
                <w:i/>
                <w:sz w:val="20"/>
                <w:szCs w:val="20"/>
              </w:rPr>
            </w:pPr>
          </w:p>
          <w:p w14:paraId="765FCF2A" w14:textId="7A7D0BCE" w:rsidR="00EC5122" w:rsidRDefault="009D1174" w:rsidP="00EC5122">
            <w:pPr>
              <w:rPr>
                <w:b/>
                <w:i/>
                <w:sz w:val="20"/>
                <w:szCs w:val="20"/>
              </w:rPr>
            </w:pPr>
            <w:r>
              <w:rPr>
                <w:b/>
                <w:i/>
                <w:sz w:val="20"/>
                <w:szCs w:val="20"/>
              </w:rPr>
              <w:t>2/1</w:t>
            </w:r>
            <w:r w:rsidR="0026555D">
              <w:rPr>
                <w:b/>
                <w:i/>
                <w:sz w:val="20"/>
                <w:szCs w:val="20"/>
              </w:rPr>
              <w:t>1</w:t>
            </w:r>
          </w:p>
          <w:p w14:paraId="549B770B" w14:textId="77777777" w:rsidR="00EC5122" w:rsidRPr="00CB6962" w:rsidRDefault="00EC5122" w:rsidP="00EC5122">
            <w:pPr>
              <w:rPr>
                <w:b/>
                <w:i/>
                <w:sz w:val="20"/>
                <w:szCs w:val="20"/>
              </w:rPr>
            </w:pPr>
          </w:p>
        </w:tc>
        <w:tc>
          <w:tcPr>
            <w:tcW w:w="8640" w:type="dxa"/>
            <w:tcBorders>
              <w:right w:val="double" w:sz="2" w:space="0" w:color="auto"/>
            </w:tcBorders>
          </w:tcPr>
          <w:p w14:paraId="6B32B357" w14:textId="77777777" w:rsidR="00EC5122" w:rsidRPr="00A64E22" w:rsidRDefault="00EC5122" w:rsidP="00EC5122">
            <w:pPr>
              <w:rPr>
                <w:sz w:val="20"/>
              </w:rPr>
            </w:pPr>
          </w:p>
          <w:p w14:paraId="1317025A" w14:textId="77777777" w:rsidR="00EC5122" w:rsidRPr="00A27965" w:rsidRDefault="00EC5122" w:rsidP="00EC5122">
            <w:pPr>
              <w:rPr>
                <w:i/>
                <w:sz w:val="20"/>
              </w:rPr>
            </w:pPr>
            <w:r>
              <w:rPr>
                <w:sz w:val="20"/>
              </w:rPr>
              <w:t xml:space="preserve">Immanuel </w:t>
            </w:r>
            <w:r w:rsidRPr="00A27965">
              <w:rPr>
                <w:sz w:val="20"/>
              </w:rPr>
              <w:t xml:space="preserve">Kant, </w:t>
            </w:r>
            <w:r w:rsidRPr="00A27965">
              <w:rPr>
                <w:i/>
                <w:sz w:val="20"/>
              </w:rPr>
              <w:t>Groundwork for the Metaphysics of Morals</w:t>
            </w:r>
          </w:p>
          <w:p w14:paraId="74C1DFFA" w14:textId="77777777" w:rsidR="00EC5122" w:rsidRDefault="00EC5122" w:rsidP="00EC5122">
            <w:pPr>
              <w:rPr>
                <w:sz w:val="20"/>
                <w:szCs w:val="20"/>
              </w:rPr>
            </w:pPr>
          </w:p>
          <w:p w14:paraId="4CBA7D3E" w14:textId="77777777" w:rsidR="00EC5122" w:rsidRPr="009D5FBB" w:rsidRDefault="00EC5122" w:rsidP="00F36DC0">
            <w:pPr>
              <w:ind w:left="360"/>
              <w:rPr>
                <w:rFonts w:asciiTheme="minorHAnsi" w:hAnsiTheme="minorHAnsi"/>
                <w:b/>
                <w:sz w:val="16"/>
                <w:szCs w:val="16"/>
              </w:rPr>
            </w:pPr>
            <w:r w:rsidRPr="009D5FBB">
              <w:rPr>
                <w:rFonts w:asciiTheme="minorHAnsi" w:hAnsiTheme="minorHAnsi"/>
                <w:b/>
                <w:sz w:val="16"/>
                <w:szCs w:val="16"/>
              </w:rPr>
              <w:t>NOTE:</w:t>
            </w:r>
          </w:p>
          <w:p w14:paraId="2963A471" w14:textId="3BD84D58" w:rsidR="00EC5122" w:rsidRPr="00766091" w:rsidRDefault="00EC5122" w:rsidP="00F36DC0">
            <w:pPr>
              <w:pStyle w:val="ListParagraph"/>
              <w:numPr>
                <w:ilvl w:val="0"/>
                <w:numId w:val="33"/>
              </w:numPr>
              <w:ind w:left="1080"/>
              <w:rPr>
                <w:rFonts w:asciiTheme="minorHAnsi" w:hAnsiTheme="minorHAnsi"/>
                <w:i/>
                <w:sz w:val="16"/>
                <w:szCs w:val="16"/>
                <w:u w:val="single"/>
              </w:rPr>
            </w:pPr>
            <w:r w:rsidRPr="00766091">
              <w:rPr>
                <w:rFonts w:asciiTheme="minorHAnsi" w:hAnsiTheme="minorHAnsi"/>
                <w:sz w:val="16"/>
                <w:szCs w:val="16"/>
              </w:rPr>
              <w:t>Kant is a notoriously tough read—</w:t>
            </w:r>
            <w:r w:rsidR="00006F25">
              <w:rPr>
                <w:rFonts w:asciiTheme="minorHAnsi" w:hAnsiTheme="minorHAnsi"/>
                <w:sz w:val="16"/>
                <w:szCs w:val="16"/>
              </w:rPr>
              <w:t xml:space="preserve">but </w:t>
            </w:r>
            <w:r w:rsidRPr="00766091">
              <w:rPr>
                <w:rFonts w:asciiTheme="minorHAnsi" w:hAnsiTheme="minorHAnsi"/>
                <w:sz w:val="16"/>
                <w:szCs w:val="16"/>
              </w:rPr>
              <w:t xml:space="preserve">don’t be discouraged or intimidated by this.  Read at least the first half of the book for today and read the second half for next class.  </w:t>
            </w:r>
          </w:p>
          <w:p w14:paraId="6EA8529F" w14:textId="77777777" w:rsidR="00EC5122" w:rsidRPr="00C4595A" w:rsidRDefault="00EC5122" w:rsidP="00EC5122">
            <w:pPr>
              <w:rPr>
                <w:sz w:val="20"/>
                <w:szCs w:val="20"/>
              </w:rPr>
            </w:pPr>
          </w:p>
        </w:tc>
      </w:tr>
      <w:tr w:rsidR="00EC5122" w:rsidRPr="00E56524" w14:paraId="6CEF55AA" w14:textId="77777777" w:rsidTr="00105319">
        <w:tc>
          <w:tcPr>
            <w:tcW w:w="738" w:type="dxa"/>
            <w:tcBorders>
              <w:left w:val="double" w:sz="4" w:space="0" w:color="auto"/>
            </w:tcBorders>
          </w:tcPr>
          <w:p w14:paraId="430724F2" w14:textId="77777777" w:rsidR="00EC5122" w:rsidRDefault="00EC5122" w:rsidP="00EC5122">
            <w:pPr>
              <w:rPr>
                <w:b/>
                <w:i/>
                <w:sz w:val="20"/>
                <w:szCs w:val="20"/>
              </w:rPr>
            </w:pPr>
          </w:p>
          <w:p w14:paraId="04212026" w14:textId="30258ECA" w:rsidR="00EC5122" w:rsidRDefault="009D1174" w:rsidP="00EC5122">
            <w:pPr>
              <w:rPr>
                <w:b/>
                <w:i/>
                <w:sz w:val="20"/>
                <w:szCs w:val="20"/>
              </w:rPr>
            </w:pPr>
            <w:r>
              <w:rPr>
                <w:b/>
                <w:i/>
                <w:sz w:val="20"/>
                <w:szCs w:val="20"/>
              </w:rPr>
              <w:t>2/1</w:t>
            </w:r>
            <w:r w:rsidR="0026555D">
              <w:rPr>
                <w:b/>
                <w:i/>
                <w:sz w:val="20"/>
                <w:szCs w:val="20"/>
              </w:rPr>
              <w:t>3</w:t>
            </w:r>
          </w:p>
          <w:p w14:paraId="05DB092E" w14:textId="77777777" w:rsidR="00EC5122" w:rsidRPr="00CB6962" w:rsidRDefault="00EC5122" w:rsidP="00EC5122">
            <w:pPr>
              <w:rPr>
                <w:b/>
                <w:i/>
                <w:sz w:val="20"/>
                <w:szCs w:val="20"/>
              </w:rPr>
            </w:pPr>
          </w:p>
        </w:tc>
        <w:tc>
          <w:tcPr>
            <w:tcW w:w="8640" w:type="dxa"/>
            <w:tcBorders>
              <w:right w:val="double" w:sz="2" w:space="0" w:color="auto"/>
            </w:tcBorders>
          </w:tcPr>
          <w:p w14:paraId="3EFBE61B" w14:textId="77777777" w:rsidR="00EC5122" w:rsidRDefault="00EC5122" w:rsidP="00EC5122">
            <w:pPr>
              <w:rPr>
                <w:sz w:val="20"/>
                <w:szCs w:val="20"/>
              </w:rPr>
            </w:pPr>
          </w:p>
          <w:p w14:paraId="60B75CB8" w14:textId="77777777" w:rsidR="00EC5122" w:rsidRPr="00A27965" w:rsidRDefault="00EC5122" w:rsidP="00EC5122">
            <w:pPr>
              <w:rPr>
                <w:i/>
                <w:sz w:val="20"/>
              </w:rPr>
            </w:pPr>
            <w:r>
              <w:rPr>
                <w:sz w:val="20"/>
              </w:rPr>
              <w:t>Cont’d</w:t>
            </w:r>
          </w:p>
          <w:p w14:paraId="756CE08C" w14:textId="77777777" w:rsidR="00EC5122" w:rsidRPr="006C6829" w:rsidRDefault="00EC5122" w:rsidP="00EC5122">
            <w:pPr>
              <w:rPr>
                <w:sz w:val="20"/>
                <w:szCs w:val="20"/>
              </w:rPr>
            </w:pPr>
          </w:p>
        </w:tc>
      </w:tr>
      <w:tr w:rsidR="00EC5122" w:rsidRPr="00E56524" w14:paraId="65BEF650" w14:textId="77777777" w:rsidTr="00105319">
        <w:tc>
          <w:tcPr>
            <w:tcW w:w="738" w:type="dxa"/>
            <w:tcBorders>
              <w:left w:val="double" w:sz="4" w:space="0" w:color="auto"/>
            </w:tcBorders>
          </w:tcPr>
          <w:p w14:paraId="34B64FDF" w14:textId="77777777" w:rsidR="00EC5122" w:rsidRDefault="00EC5122" w:rsidP="00EC5122">
            <w:pPr>
              <w:rPr>
                <w:b/>
                <w:i/>
                <w:sz w:val="20"/>
                <w:szCs w:val="20"/>
              </w:rPr>
            </w:pPr>
          </w:p>
          <w:p w14:paraId="5122F441" w14:textId="5A8F3329" w:rsidR="00EC5122" w:rsidRDefault="005479AC" w:rsidP="00EC5122">
            <w:pPr>
              <w:rPr>
                <w:b/>
                <w:i/>
                <w:sz w:val="20"/>
                <w:szCs w:val="20"/>
              </w:rPr>
            </w:pPr>
            <w:r>
              <w:rPr>
                <w:b/>
                <w:i/>
                <w:sz w:val="20"/>
                <w:szCs w:val="20"/>
              </w:rPr>
              <w:t>2/1</w:t>
            </w:r>
            <w:r w:rsidR="0026555D">
              <w:rPr>
                <w:b/>
                <w:i/>
                <w:sz w:val="20"/>
                <w:szCs w:val="20"/>
              </w:rPr>
              <w:t>8</w:t>
            </w:r>
          </w:p>
          <w:p w14:paraId="45013E13" w14:textId="77777777" w:rsidR="00EC5122" w:rsidRDefault="00EC5122" w:rsidP="00EC5122">
            <w:pPr>
              <w:rPr>
                <w:b/>
                <w:i/>
                <w:sz w:val="20"/>
                <w:szCs w:val="20"/>
              </w:rPr>
            </w:pPr>
          </w:p>
        </w:tc>
        <w:tc>
          <w:tcPr>
            <w:tcW w:w="8640" w:type="dxa"/>
            <w:tcBorders>
              <w:right w:val="double" w:sz="2" w:space="0" w:color="auto"/>
            </w:tcBorders>
          </w:tcPr>
          <w:p w14:paraId="5BB73E49" w14:textId="77777777" w:rsidR="00EC5122" w:rsidRDefault="00EC5122" w:rsidP="00EC5122">
            <w:pPr>
              <w:rPr>
                <w:sz w:val="20"/>
                <w:szCs w:val="20"/>
              </w:rPr>
            </w:pPr>
          </w:p>
          <w:p w14:paraId="1FDD5921" w14:textId="77777777" w:rsidR="00EC5122" w:rsidRPr="00A27965" w:rsidRDefault="00EC5122" w:rsidP="00EC5122">
            <w:pPr>
              <w:rPr>
                <w:i/>
                <w:sz w:val="20"/>
              </w:rPr>
            </w:pPr>
            <w:r>
              <w:rPr>
                <w:sz w:val="20"/>
              </w:rPr>
              <w:t>Cont’d</w:t>
            </w:r>
          </w:p>
          <w:p w14:paraId="09B0FBF7" w14:textId="77777777" w:rsidR="00EC5122" w:rsidRPr="006C6829" w:rsidRDefault="00EC5122" w:rsidP="00EC5122">
            <w:pPr>
              <w:rPr>
                <w:sz w:val="20"/>
                <w:szCs w:val="20"/>
              </w:rPr>
            </w:pPr>
          </w:p>
        </w:tc>
      </w:tr>
      <w:tr w:rsidR="00EC5122" w:rsidRPr="00E56524" w14:paraId="6270EC30" w14:textId="77777777" w:rsidTr="00105319">
        <w:tc>
          <w:tcPr>
            <w:tcW w:w="738" w:type="dxa"/>
            <w:tcBorders>
              <w:left w:val="double" w:sz="4" w:space="0" w:color="auto"/>
            </w:tcBorders>
          </w:tcPr>
          <w:p w14:paraId="69FC551E" w14:textId="77777777" w:rsidR="00EC5122" w:rsidRDefault="00EC5122" w:rsidP="00EC5122">
            <w:pPr>
              <w:rPr>
                <w:b/>
                <w:i/>
                <w:sz w:val="20"/>
                <w:szCs w:val="20"/>
              </w:rPr>
            </w:pPr>
          </w:p>
          <w:p w14:paraId="105A5BFC" w14:textId="25BC0DBC" w:rsidR="00EC5122" w:rsidRDefault="009D1174" w:rsidP="00EC5122">
            <w:pPr>
              <w:rPr>
                <w:b/>
                <w:i/>
                <w:sz w:val="20"/>
                <w:szCs w:val="20"/>
              </w:rPr>
            </w:pPr>
            <w:r>
              <w:rPr>
                <w:b/>
                <w:i/>
                <w:sz w:val="20"/>
                <w:szCs w:val="20"/>
              </w:rPr>
              <w:t>2/2</w:t>
            </w:r>
            <w:r w:rsidR="0026555D">
              <w:rPr>
                <w:b/>
                <w:i/>
                <w:sz w:val="20"/>
                <w:szCs w:val="20"/>
              </w:rPr>
              <w:t>0</w:t>
            </w:r>
          </w:p>
          <w:p w14:paraId="75877E3A" w14:textId="77777777" w:rsidR="00EC5122" w:rsidRPr="00CB6962" w:rsidRDefault="00EC5122" w:rsidP="00EC5122">
            <w:pPr>
              <w:rPr>
                <w:b/>
                <w:i/>
                <w:sz w:val="20"/>
                <w:szCs w:val="20"/>
              </w:rPr>
            </w:pPr>
          </w:p>
        </w:tc>
        <w:tc>
          <w:tcPr>
            <w:tcW w:w="8640" w:type="dxa"/>
            <w:tcBorders>
              <w:right w:val="double" w:sz="2" w:space="0" w:color="auto"/>
            </w:tcBorders>
          </w:tcPr>
          <w:p w14:paraId="6A02734D" w14:textId="77777777" w:rsidR="00EC5122" w:rsidRDefault="00EC5122" w:rsidP="00EC5122">
            <w:pPr>
              <w:rPr>
                <w:sz w:val="20"/>
                <w:szCs w:val="20"/>
              </w:rPr>
            </w:pPr>
          </w:p>
          <w:p w14:paraId="7B0E311A" w14:textId="77777777" w:rsidR="00EC5122" w:rsidRDefault="00EC5122" w:rsidP="00EC5122">
            <w:pPr>
              <w:rPr>
                <w:sz w:val="20"/>
              </w:rPr>
            </w:pPr>
            <w:r>
              <w:rPr>
                <w:sz w:val="20"/>
              </w:rPr>
              <w:t xml:space="preserve">James </w:t>
            </w:r>
            <w:r w:rsidRPr="00A27965">
              <w:rPr>
                <w:sz w:val="20"/>
              </w:rPr>
              <w:t>Rachels</w:t>
            </w:r>
            <w:r>
              <w:rPr>
                <w:sz w:val="20"/>
              </w:rPr>
              <w:t xml:space="preserve"> &amp; Stuart Rachels</w:t>
            </w:r>
            <w:r w:rsidRPr="00A27965">
              <w:rPr>
                <w:sz w:val="20"/>
              </w:rPr>
              <w:t>, Chap. 9, “Are There Absolute Moral Rules?”</w:t>
            </w:r>
          </w:p>
          <w:p w14:paraId="6A7EB45E" w14:textId="77777777" w:rsidR="00EC5122" w:rsidRDefault="00EC5122" w:rsidP="00EC5122">
            <w:pPr>
              <w:rPr>
                <w:sz w:val="20"/>
              </w:rPr>
            </w:pPr>
          </w:p>
          <w:p w14:paraId="19DA7928" w14:textId="77777777" w:rsidR="00EC5122" w:rsidRDefault="00EC5122" w:rsidP="00F36DC0">
            <w:pPr>
              <w:ind w:left="360"/>
              <w:rPr>
                <w:rFonts w:asciiTheme="minorHAnsi" w:hAnsiTheme="minorHAnsi"/>
                <w:b/>
                <w:sz w:val="16"/>
                <w:szCs w:val="16"/>
              </w:rPr>
            </w:pPr>
            <w:r w:rsidRPr="009D5FBB">
              <w:rPr>
                <w:rFonts w:asciiTheme="minorHAnsi" w:hAnsiTheme="minorHAnsi"/>
                <w:b/>
                <w:sz w:val="16"/>
                <w:szCs w:val="16"/>
              </w:rPr>
              <w:t>NOTE:</w:t>
            </w:r>
          </w:p>
          <w:p w14:paraId="6D66A26F" w14:textId="77777777" w:rsidR="00EC5122" w:rsidRPr="002F2512" w:rsidRDefault="00EC5122" w:rsidP="00F36DC0">
            <w:pPr>
              <w:pStyle w:val="ListParagraph"/>
              <w:numPr>
                <w:ilvl w:val="0"/>
                <w:numId w:val="33"/>
              </w:numPr>
              <w:ind w:left="1080"/>
              <w:rPr>
                <w:sz w:val="20"/>
                <w:szCs w:val="20"/>
              </w:rPr>
            </w:pPr>
            <w:r>
              <w:rPr>
                <w:rFonts w:asciiTheme="minorHAnsi" w:hAnsiTheme="minorHAnsi"/>
                <w:sz w:val="16"/>
                <w:szCs w:val="16"/>
              </w:rPr>
              <w:t>We will be choosing topics for the research projects and assigning presentation groups.</w:t>
            </w:r>
          </w:p>
          <w:p w14:paraId="1572714A" w14:textId="77777777" w:rsidR="00EC5122" w:rsidRPr="001E1E2B" w:rsidRDefault="00EC5122" w:rsidP="00F36DC0">
            <w:pPr>
              <w:ind w:left="360"/>
              <w:rPr>
                <w:sz w:val="20"/>
                <w:szCs w:val="20"/>
              </w:rPr>
            </w:pPr>
            <w:r w:rsidRPr="001E1E2B">
              <w:rPr>
                <w:sz w:val="20"/>
                <w:szCs w:val="20"/>
              </w:rPr>
              <w:t xml:space="preserve"> </w:t>
            </w:r>
          </w:p>
        </w:tc>
      </w:tr>
      <w:tr w:rsidR="00EC5122" w:rsidRPr="00E56524" w14:paraId="53277B2B" w14:textId="77777777" w:rsidTr="00105319">
        <w:tc>
          <w:tcPr>
            <w:tcW w:w="738" w:type="dxa"/>
            <w:tcBorders>
              <w:left w:val="double" w:sz="4" w:space="0" w:color="auto"/>
            </w:tcBorders>
          </w:tcPr>
          <w:p w14:paraId="2121D225" w14:textId="77777777" w:rsidR="00EC5122" w:rsidRDefault="00EC5122" w:rsidP="00EC5122">
            <w:pPr>
              <w:rPr>
                <w:b/>
                <w:i/>
                <w:sz w:val="20"/>
                <w:szCs w:val="20"/>
              </w:rPr>
            </w:pPr>
          </w:p>
          <w:p w14:paraId="29878DB7" w14:textId="358D3C62" w:rsidR="00EC5122" w:rsidRPr="00CB6962" w:rsidRDefault="009D1174" w:rsidP="00EC5122">
            <w:pPr>
              <w:rPr>
                <w:b/>
                <w:i/>
                <w:sz w:val="20"/>
                <w:szCs w:val="20"/>
              </w:rPr>
            </w:pPr>
            <w:r>
              <w:rPr>
                <w:b/>
                <w:i/>
                <w:sz w:val="20"/>
                <w:szCs w:val="20"/>
              </w:rPr>
              <w:t>2</w:t>
            </w:r>
            <w:r w:rsidR="00CE7E66">
              <w:rPr>
                <w:b/>
                <w:i/>
                <w:sz w:val="20"/>
                <w:szCs w:val="20"/>
              </w:rPr>
              <w:t>/2</w:t>
            </w:r>
            <w:r w:rsidR="0026555D">
              <w:rPr>
                <w:b/>
                <w:i/>
                <w:sz w:val="20"/>
                <w:szCs w:val="20"/>
              </w:rPr>
              <w:t>5</w:t>
            </w:r>
          </w:p>
        </w:tc>
        <w:tc>
          <w:tcPr>
            <w:tcW w:w="8640" w:type="dxa"/>
            <w:tcBorders>
              <w:right w:val="double" w:sz="2" w:space="0" w:color="auto"/>
            </w:tcBorders>
          </w:tcPr>
          <w:p w14:paraId="505468C4" w14:textId="77777777" w:rsidR="00EC5122" w:rsidRDefault="00EC5122" w:rsidP="00EC5122">
            <w:pPr>
              <w:rPr>
                <w:sz w:val="20"/>
                <w:szCs w:val="20"/>
              </w:rPr>
            </w:pPr>
          </w:p>
          <w:p w14:paraId="51440563" w14:textId="211588A9" w:rsidR="00EC5122" w:rsidRDefault="00EC5122" w:rsidP="00EC5122">
            <w:pPr>
              <w:rPr>
                <w:sz w:val="20"/>
              </w:rPr>
            </w:pPr>
            <w:r>
              <w:rPr>
                <w:sz w:val="20"/>
              </w:rPr>
              <w:t xml:space="preserve">James </w:t>
            </w:r>
            <w:r w:rsidRPr="00A27965">
              <w:rPr>
                <w:sz w:val="20"/>
              </w:rPr>
              <w:t>Rachels</w:t>
            </w:r>
            <w:r>
              <w:rPr>
                <w:sz w:val="20"/>
              </w:rPr>
              <w:t xml:space="preserve"> &amp; Stuart Rachels</w:t>
            </w:r>
            <w:r w:rsidRPr="00A27965">
              <w:rPr>
                <w:sz w:val="20"/>
              </w:rPr>
              <w:t>, Chap. 10</w:t>
            </w:r>
            <w:r>
              <w:rPr>
                <w:sz w:val="20"/>
              </w:rPr>
              <w:t>, “Kant and Respect for Persons</w:t>
            </w:r>
            <w:r w:rsidR="00C07059">
              <w:rPr>
                <w:sz w:val="20"/>
              </w:rPr>
              <w:t>”</w:t>
            </w:r>
          </w:p>
          <w:p w14:paraId="398F8D2B" w14:textId="77777777" w:rsidR="00CE7E66" w:rsidRPr="00DC0474" w:rsidRDefault="00CE7E66" w:rsidP="00EC5122">
            <w:pPr>
              <w:rPr>
                <w:sz w:val="20"/>
              </w:rPr>
            </w:pPr>
          </w:p>
        </w:tc>
      </w:tr>
      <w:tr w:rsidR="00EC5122" w:rsidRPr="00E56524" w14:paraId="71BA28C2" w14:textId="77777777" w:rsidTr="00083758">
        <w:tc>
          <w:tcPr>
            <w:tcW w:w="738" w:type="dxa"/>
            <w:tcBorders>
              <w:left w:val="double" w:sz="4" w:space="0" w:color="auto"/>
            </w:tcBorders>
            <w:shd w:val="clear" w:color="auto" w:fill="D9D9D9" w:themeFill="background1" w:themeFillShade="D9"/>
          </w:tcPr>
          <w:p w14:paraId="2CAD0494" w14:textId="77777777" w:rsidR="00EC5122" w:rsidRPr="00CB6962" w:rsidRDefault="00EC5122" w:rsidP="00EC5122">
            <w:pPr>
              <w:rPr>
                <w:b/>
                <w:i/>
                <w:sz w:val="20"/>
                <w:szCs w:val="20"/>
              </w:rPr>
            </w:pPr>
          </w:p>
        </w:tc>
        <w:tc>
          <w:tcPr>
            <w:tcW w:w="8640" w:type="dxa"/>
            <w:tcBorders>
              <w:right w:val="double" w:sz="2" w:space="0" w:color="auto"/>
            </w:tcBorders>
            <w:shd w:val="clear" w:color="auto" w:fill="D9D9D9" w:themeFill="background1" w:themeFillShade="D9"/>
          </w:tcPr>
          <w:p w14:paraId="04956116" w14:textId="678CC682" w:rsidR="00EC5122" w:rsidRPr="00E56524" w:rsidRDefault="00DF6825" w:rsidP="00EC5122">
            <w:pPr>
              <w:jc w:val="center"/>
              <w:rPr>
                <w:sz w:val="20"/>
                <w:szCs w:val="20"/>
              </w:rPr>
            </w:pPr>
            <w:r>
              <w:rPr>
                <w:b/>
                <w:i/>
                <w:smallCaps/>
                <w:sz w:val="18"/>
                <w:szCs w:val="20"/>
              </w:rPr>
              <w:t>Virtue Theory</w:t>
            </w:r>
          </w:p>
        </w:tc>
      </w:tr>
      <w:tr w:rsidR="00EC5122" w:rsidRPr="00E56524" w14:paraId="1A5F1C0C" w14:textId="77777777" w:rsidTr="00105319">
        <w:tc>
          <w:tcPr>
            <w:tcW w:w="738" w:type="dxa"/>
            <w:tcBorders>
              <w:left w:val="double" w:sz="4" w:space="0" w:color="auto"/>
            </w:tcBorders>
          </w:tcPr>
          <w:p w14:paraId="3D14F51C" w14:textId="77777777" w:rsidR="00CE7E66" w:rsidRDefault="00CE7E66" w:rsidP="00EC5122">
            <w:pPr>
              <w:rPr>
                <w:b/>
                <w:i/>
                <w:sz w:val="20"/>
                <w:szCs w:val="20"/>
              </w:rPr>
            </w:pPr>
          </w:p>
          <w:p w14:paraId="4AE3D5EC" w14:textId="1FE0FF02" w:rsidR="00EC5122" w:rsidRDefault="005479AC" w:rsidP="00EC5122">
            <w:pPr>
              <w:rPr>
                <w:b/>
                <w:i/>
                <w:sz w:val="20"/>
                <w:szCs w:val="20"/>
              </w:rPr>
            </w:pPr>
            <w:r>
              <w:rPr>
                <w:b/>
                <w:i/>
                <w:sz w:val="20"/>
                <w:szCs w:val="20"/>
              </w:rPr>
              <w:t>2/2</w:t>
            </w:r>
            <w:r w:rsidR="0026555D">
              <w:rPr>
                <w:b/>
                <w:i/>
                <w:sz w:val="20"/>
                <w:szCs w:val="20"/>
              </w:rPr>
              <w:t>7</w:t>
            </w:r>
          </w:p>
        </w:tc>
        <w:tc>
          <w:tcPr>
            <w:tcW w:w="8640" w:type="dxa"/>
            <w:tcBorders>
              <w:right w:val="double" w:sz="2" w:space="0" w:color="auto"/>
            </w:tcBorders>
          </w:tcPr>
          <w:p w14:paraId="3361667C" w14:textId="77777777" w:rsidR="00CE7E66" w:rsidRDefault="00CE7E66" w:rsidP="00EC5122">
            <w:pPr>
              <w:rPr>
                <w:sz w:val="20"/>
                <w:szCs w:val="20"/>
              </w:rPr>
            </w:pPr>
          </w:p>
          <w:p w14:paraId="1335F9D3" w14:textId="77777777" w:rsidR="00DF6825" w:rsidRPr="001E6640" w:rsidRDefault="00DF6825" w:rsidP="00DF6825">
            <w:pPr>
              <w:rPr>
                <w:sz w:val="20"/>
              </w:rPr>
            </w:pPr>
            <w:r w:rsidRPr="00A27965">
              <w:rPr>
                <w:sz w:val="20"/>
              </w:rPr>
              <w:t xml:space="preserve">Aristotle, </w:t>
            </w:r>
            <w:r w:rsidRPr="00A27965">
              <w:rPr>
                <w:i/>
                <w:sz w:val="20"/>
              </w:rPr>
              <w:t>Nicomachean</w:t>
            </w:r>
            <w:r w:rsidRPr="00A27965">
              <w:rPr>
                <w:sz w:val="20"/>
              </w:rPr>
              <w:t xml:space="preserve"> </w:t>
            </w:r>
            <w:r w:rsidRPr="00A27965">
              <w:rPr>
                <w:i/>
                <w:sz w:val="20"/>
              </w:rPr>
              <w:t>Ethics</w:t>
            </w:r>
            <w:r>
              <w:rPr>
                <w:sz w:val="20"/>
              </w:rPr>
              <w:t>, bk. 1</w:t>
            </w:r>
          </w:p>
          <w:p w14:paraId="35C67ABB" w14:textId="0C46A2B5" w:rsidR="00E4575A" w:rsidRPr="00D019CE" w:rsidRDefault="00E4575A" w:rsidP="00DF6825">
            <w:pPr>
              <w:rPr>
                <w:rFonts w:asciiTheme="minorHAnsi" w:hAnsiTheme="minorHAnsi"/>
                <w:sz w:val="16"/>
                <w:szCs w:val="16"/>
              </w:rPr>
            </w:pPr>
          </w:p>
        </w:tc>
      </w:tr>
      <w:tr w:rsidR="00EC5122" w:rsidRPr="00E56524" w14:paraId="44AD1611" w14:textId="77777777" w:rsidTr="00105319">
        <w:tc>
          <w:tcPr>
            <w:tcW w:w="738" w:type="dxa"/>
            <w:tcBorders>
              <w:left w:val="double" w:sz="4" w:space="0" w:color="auto"/>
            </w:tcBorders>
          </w:tcPr>
          <w:p w14:paraId="5F4B8EBA" w14:textId="77777777" w:rsidR="00EC5122" w:rsidRDefault="00EC5122" w:rsidP="00EC5122">
            <w:pPr>
              <w:rPr>
                <w:b/>
                <w:i/>
                <w:sz w:val="20"/>
                <w:szCs w:val="20"/>
              </w:rPr>
            </w:pPr>
          </w:p>
          <w:p w14:paraId="70AF661C" w14:textId="40DB1DEE" w:rsidR="00EC5122" w:rsidRDefault="009D1174" w:rsidP="00EC5122">
            <w:pPr>
              <w:rPr>
                <w:b/>
                <w:i/>
                <w:sz w:val="20"/>
                <w:szCs w:val="20"/>
              </w:rPr>
            </w:pPr>
            <w:r>
              <w:rPr>
                <w:b/>
                <w:i/>
                <w:sz w:val="20"/>
                <w:szCs w:val="20"/>
              </w:rPr>
              <w:t>3/</w:t>
            </w:r>
            <w:r w:rsidR="008437B1">
              <w:rPr>
                <w:b/>
                <w:i/>
                <w:sz w:val="20"/>
                <w:szCs w:val="20"/>
              </w:rPr>
              <w:t>3</w:t>
            </w:r>
          </w:p>
          <w:p w14:paraId="13ED39A2" w14:textId="77777777" w:rsidR="00EC5122" w:rsidRPr="00CB6962" w:rsidRDefault="00EC5122" w:rsidP="00EC5122">
            <w:pPr>
              <w:rPr>
                <w:b/>
                <w:i/>
                <w:sz w:val="20"/>
                <w:szCs w:val="20"/>
              </w:rPr>
            </w:pPr>
          </w:p>
        </w:tc>
        <w:tc>
          <w:tcPr>
            <w:tcW w:w="8640" w:type="dxa"/>
            <w:tcBorders>
              <w:right w:val="double" w:sz="2" w:space="0" w:color="auto"/>
            </w:tcBorders>
          </w:tcPr>
          <w:p w14:paraId="0EC8C044" w14:textId="77777777" w:rsidR="00EC5122" w:rsidRDefault="00EC5122" w:rsidP="00EC5122">
            <w:pPr>
              <w:rPr>
                <w:sz w:val="20"/>
              </w:rPr>
            </w:pPr>
          </w:p>
          <w:p w14:paraId="45F1531D" w14:textId="3ED5593C" w:rsidR="00DF6825" w:rsidRPr="001E6640" w:rsidRDefault="00DF6825" w:rsidP="00DF6825">
            <w:pPr>
              <w:rPr>
                <w:sz w:val="20"/>
                <w:szCs w:val="20"/>
              </w:rPr>
            </w:pPr>
            <w:r w:rsidRPr="00A27965">
              <w:rPr>
                <w:sz w:val="20"/>
              </w:rPr>
              <w:t xml:space="preserve">Aristotle, </w:t>
            </w:r>
            <w:r w:rsidRPr="00A27965">
              <w:rPr>
                <w:i/>
                <w:sz w:val="20"/>
              </w:rPr>
              <w:t>Nicomachean Ethics</w:t>
            </w:r>
            <w:r>
              <w:rPr>
                <w:sz w:val="20"/>
              </w:rPr>
              <w:t>, bk. 2</w:t>
            </w:r>
          </w:p>
          <w:p w14:paraId="68ACB51D" w14:textId="77777777" w:rsidR="00EC5122" w:rsidRPr="000F37B4" w:rsidRDefault="00EC5122" w:rsidP="00EC5122">
            <w:pPr>
              <w:tabs>
                <w:tab w:val="left" w:pos="1533"/>
              </w:tabs>
              <w:rPr>
                <w:sz w:val="20"/>
                <w:szCs w:val="20"/>
              </w:rPr>
            </w:pPr>
          </w:p>
        </w:tc>
      </w:tr>
      <w:tr w:rsidR="009D1174" w:rsidRPr="00E56524" w14:paraId="5ACDE2D8" w14:textId="77777777" w:rsidTr="00105319">
        <w:tc>
          <w:tcPr>
            <w:tcW w:w="738" w:type="dxa"/>
            <w:tcBorders>
              <w:left w:val="double" w:sz="4" w:space="0" w:color="auto"/>
            </w:tcBorders>
          </w:tcPr>
          <w:p w14:paraId="27845528" w14:textId="77777777" w:rsidR="009D1174" w:rsidRDefault="009D1174" w:rsidP="00EC5122">
            <w:pPr>
              <w:rPr>
                <w:b/>
                <w:i/>
                <w:sz w:val="20"/>
                <w:szCs w:val="20"/>
              </w:rPr>
            </w:pPr>
          </w:p>
          <w:p w14:paraId="1AC3AD76" w14:textId="04FC3B0B" w:rsidR="009D1174" w:rsidRDefault="009D1174" w:rsidP="00EC5122">
            <w:pPr>
              <w:rPr>
                <w:b/>
                <w:i/>
                <w:sz w:val="20"/>
                <w:szCs w:val="20"/>
              </w:rPr>
            </w:pPr>
            <w:r>
              <w:rPr>
                <w:b/>
                <w:i/>
                <w:sz w:val="20"/>
                <w:szCs w:val="20"/>
              </w:rPr>
              <w:t>3/</w:t>
            </w:r>
            <w:r w:rsidR="008437B1">
              <w:rPr>
                <w:b/>
                <w:i/>
                <w:sz w:val="20"/>
                <w:szCs w:val="20"/>
              </w:rPr>
              <w:t>5</w:t>
            </w:r>
          </w:p>
          <w:p w14:paraId="1B57E85C" w14:textId="77777777" w:rsidR="009D1174" w:rsidRDefault="009D1174" w:rsidP="00EC5122">
            <w:pPr>
              <w:rPr>
                <w:b/>
                <w:i/>
                <w:sz w:val="20"/>
                <w:szCs w:val="20"/>
              </w:rPr>
            </w:pPr>
          </w:p>
        </w:tc>
        <w:tc>
          <w:tcPr>
            <w:tcW w:w="8640" w:type="dxa"/>
            <w:tcBorders>
              <w:right w:val="double" w:sz="2" w:space="0" w:color="auto"/>
            </w:tcBorders>
          </w:tcPr>
          <w:p w14:paraId="75B94236" w14:textId="77777777" w:rsidR="009D1174" w:rsidRDefault="009D1174" w:rsidP="00EC5122">
            <w:pPr>
              <w:rPr>
                <w:sz w:val="20"/>
              </w:rPr>
            </w:pPr>
          </w:p>
          <w:p w14:paraId="708F39C0" w14:textId="77777777" w:rsidR="00DF6825" w:rsidRDefault="00DF6825" w:rsidP="00DF6825">
            <w:pPr>
              <w:rPr>
                <w:sz w:val="20"/>
              </w:rPr>
            </w:pPr>
            <w:r>
              <w:rPr>
                <w:sz w:val="20"/>
              </w:rPr>
              <w:t xml:space="preserve">James </w:t>
            </w:r>
            <w:r w:rsidRPr="00A27965">
              <w:rPr>
                <w:sz w:val="20"/>
              </w:rPr>
              <w:t>Rachels</w:t>
            </w:r>
            <w:r>
              <w:rPr>
                <w:sz w:val="20"/>
              </w:rPr>
              <w:t xml:space="preserve"> &amp; Stuart Rachels</w:t>
            </w:r>
            <w:r w:rsidRPr="00A27965">
              <w:rPr>
                <w:sz w:val="20"/>
              </w:rPr>
              <w:t>, Chap. 12, “The Ethics of Virtue”</w:t>
            </w:r>
          </w:p>
          <w:p w14:paraId="1679D430" w14:textId="77777777" w:rsidR="001E6640" w:rsidRDefault="001E6640" w:rsidP="00D019CE">
            <w:pPr>
              <w:rPr>
                <w:sz w:val="20"/>
              </w:rPr>
            </w:pPr>
          </w:p>
        </w:tc>
      </w:tr>
      <w:tr w:rsidR="00DF6825" w:rsidRPr="00E56524" w14:paraId="57B36C28" w14:textId="77777777" w:rsidTr="00DF6825">
        <w:tc>
          <w:tcPr>
            <w:tcW w:w="738" w:type="dxa"/>
            <w:tcBorders>
              <w:left w:val="double" w:sz="4" w:space="0" w:color="auto"/>
            </w:tcBorders>
            <w:shd w:val="clear" w:color="auto" w:fill="D9D9D9" w:themeFill="background1" w:themeFillShade="D9"/>
          </w:tcPr>
          <w:p w14:paraId="70AD255D" w14:textId="77777777" w:rsidR="00DF6825" w:rsidRDefault="00DF6825" w:rsidP="00EC5122">
            <w:pPr>
              <w:rPr>
                <w:b/>
                <w:i/>
                <w:sz w:val="20"/>
                <w:szCs w:val="20"/>
              </w:rPr>
            </w:pPr>
          </w:p>
        </w:tc>
        <w:tc>
          <w:tcPr>
            <w:tcW w:w="8640" w:type="dxa"/>
            <w:tcBorders>
              <w:right w:val="double" w:sz="2" w:space="0" w:color="auto"/>
            </w:tcBorders>
            <w:shd w:val="clear" w:color="auto" w:fill="D9D9D9" w:themeFill="background1" w:themeFillShade="D9"/>
          </w:tcPr>
          <w:p w14:paraId="3D7F4CD5" w14:textId="19492023" w:rsidR="00DF6825" w:rsidRPr="00DF6825" w:rsidRDefault="00DF6825" w:rsidP="00DF6825">
            <w:pPr>
              <w:jc w:val="center"/>
              <w:rPr>
                <w:b/>
                <w:i/>
                <w:smallCaps/>
                <w:sz w:val="20"/>
              </w:rPr>
            </w:pPr>
            <w:r w:rsidRPr="00DF6825">
              <w:rPr>
                <w:b/>
                <w:i/>
                <w:smallCaps/>
                <w:sz w:val="18"/>
              </w:rPr>
              <w:t>Natural Law Theory</w:t>
            </w:r>
          </w:p>
        </w:tc>
      </w:tr>
      <w:tr w:rsidR="005479AC" w:rsidRPr="00E56524" w14:paraId="5398DEF8" w14:textId="77777777" w:rsidTr="00105319">
        <w:tc>
          <w:tcPr>
            <w:tcW w:w="738" w:type="dxa"/>
            <w:tcBorders>
              <w:left w:val="double" w:sz="4" w:space="0" w:color="auto"/>
            </w:tcBorders>
          </w:tcPr>
          <w:p w14:paraId="0CE4A308" w14:textId="77777777" w:rsidR="005479AC" w:rsidRDefault="005479AC" w:rsidP="00EC5122">
            <w:pPr>
              <w:rPr>
                <w:b/>
                <w:i/>
                <w:sz w:val="20"/>
                <w:szCs w:val="20"/>
              </w:rPr>
            </w:pPr>
          </w:p>
          <w:p w14:paraId="15F27EE3" w14:textId="3586AE41" w:rsidR="005479AC" w:rsidRDefault="005479AC" w:rsidP="00EC5122">
            <w:pPr>
              <w:rPr>
                <w:b/>
                <w:i/>
                <w:sz w:val="20"/>
                <w:szCs w:val="20"/>
              </w:rPr>
            </w:pPr>
            <w:r>
              <w:rPr>
                <w:b/>
                <w:i/>
                <w:sz w:val="20"/>
                <w:szCs w:val="20"/>
              </w:rPr>
              <w:t>3/1</w:t>
            </w:r>
            <w:r w:rsidR="008437B1">
              <w:rPr>
                <w:b/>
                <w:i/>
                <w:sz w:val="20"/>
                <w:szCs w:val="20"/>
              </w:rPr>
              <w:t>0</w:t>
            </w:r>
          </w:p>
          <w:p w14:paraId="0DD9682E" w14:textId="29D971E1" w:rsidR="005479AC" w:rsidRDefault="005479AC" w:rsidP="00EC5122">
            <w:pPr>
              <w:rPr>
                <w:b/>
                <w:i/>
                <w:sz w:val="20"/>
                <w:szCs w:val="20"/>
              </w:rPr>
            </w:pPr>
          </w:p>
        </w:tc>
        <w:tc>
          <w:tcPr>
            <w:tcW w:w="8640" w:type="dxa"/>
            <w:tcBorders>
              <w:right w:val="double" w:sz="2" w:space="0" w:color="auto"/>
            </w:tcBorders>
          </w:tcPr>
          <w:p w14:paraId="60A7770A" w14:textId="77777777" w:rsidR="005479AC" w:rsidRDefault="005479AC" w:rsidP="00EC5122">
            <w:pPr>
              <w:rPr>
                <w:sz w:val="20"/>
                <w:szCs w:val="20"/>
              </w:rPr>
            </w:pPr>
          </w:p>
          <w:p w14:paraId="138EB42B" w14:textId="1FF29351" w:rsidR="005479AC" w:rsidRDefault="005479AC" w:rsidP="005479AC">
            <w:pPr>
              <w:rPr>
                <w:sz w:val="20"/>
                <w:szCs w:val="20"/>
              </w:rPr>
            </w:pPr>
            <w:r w:rsidRPr="00FF1965">
              <w:rPr>
                <w:sz w:val="20"/>
                <w:szCs w:val="20"/>
              </w:rPr>
              <w:t xml:space="preserve">Thomas Aquinas, </w:t>
            </w:r>
            <w:r>
              <w:rPr>
                <w:sz w:val="20"/>
                <w:szCs w:val="20"/>
              </w:rPr>
              <w:t xml:space="preserve">“Treatise on the Law” [ST I-II, q.90-95] </w:t>
            </w:r>
            <w:r w:rsidRPr="00FF1965">
              <w:rPr>
                <w:sz w:val="20"/>
                <w:szCs w:val="20"/>
              </w:rPr>
              <w:t xml:space="preserve">from </w:t>
            </w:r>
            <w:r w:rsidRPr="00FF1965">
              <w:rPr>
                <w:i/>
                <w:sz w:val="20"/>
                <w:szCs w:val="20"/>
              </w:rPr>
              <w:t xml:space="preserve">Summa Theologica </w:t>
            </w:r>
            <w:r w:rsidRPr="00FF1965">
              <w:rPr>
                <w:sz w:val="20"/>
                <w:szCs w:val="20"/>
              </w:rPr>
              <w:t xml:space="preserve"> (online)</w:t>
            </w:r>
          </w:p>
          <w:p w14:paraId="380A5248" w14:textId="7F037569" w:rsidR="006B126A" w:rsidRPr="006A7A55" w:rsidRDefault="006B126A" w:rsidP="005479AC">
            <w:pPr>
              <w:rPr>
                <w:sz w:val="11"/>
                <w:szCs w:val="20"/>
              </w:rPr>
            </w:pPr>
          </w:p>
          <w:p w14:paraId="593C684D" w14:textId="77777777" w:rsidR="006B126A" w:rsidRPr="009D5FBB" w:rsidRDefault="006B126A" w:rsidP="006B126A">
            <w:pPr>
              <w:ind w:left="360"/>
              <w:rPr>
                <w:rFonts w:asciiTheme="minorHAnsi" w:hAnsiTheme="minorHAnsi"/>
                <w:sz w:val="16"/>
                <w:szCs w:val="16"/>
              </w:rPr>
            </w:pPr>
            <w:r>
              <w:rPr>
                <w:rFonts w:asciiTheme="minorHAnsi" w:hAnsiTheme="minorHAnsi"/>
                <w:b/>
                <w:sz w:val="16"/>
                <w:szCs w:val="16"/>
              </w:rPr>
              <w:t>SUGGESTED READING</w:t>
            </w:r>
            <w:r w:rsidRPr="009D5FBB">
              <w:rPr>
                <w:rFonts w:asciiTheme="minorHAnsi" w:hAnsiTheme="minorHAnsi"/>
                <w:sz w:val="16"/>
                <w:szCs w:val="16"/>
              </w:rPr>
              <w:t>:</w:t>
            </w:r>
          </w:p>
          <w:p w14:paraId="7D7A3E04" w14:textId="138295A9" w:rsidR="006B126A" w:rsidRPr="00552734" w:rsidRDefault="006B126A" w:rsidP="006B126A">
            <w:pPr>
              <w:pStyle w:val="ListParagraph"/>
              <w:numPr>
                <w:ilvl w:val="0"/>
                <w:numId w:val="25"/>
              </w:numPr>
              <w:ind w:left="1080"/>
              <w:rPr>
                <w:sz w:val="20"/>
              </w:rPr>
            </w:pPr>
            <w:r>
              <w:rPr>
                <w:sz w:val="16"/>
              </w:rPr>
              <w:t>J. Caleb Clanton &amp; Kraig Martin, “Understanding Aquinas on Natural Law”</w:t>
            </w:r>
          </w:p>
          <w:p w14:paraId="687E6295" w14:textId="5CA9296F" w:rsidR="005479AC" w:rsidRDefault="005479AC" w:rsidP="00EC5122">
            <w:pPr>
              <w:rPr>
                <w:sz w:val="20"/>
                <w:szCs w:val="20"/>
              </w:rPr>
            </w:pPr>
          </w:p>
        </w:tc>
      </w:tr>
      <w:tr w:rsidR="005479AC" w:rsidRPr="00E56524" w14:paraId="44F78047" w14:textId="77777777" w:rsidTr="00105319">
        <w:tc>
          <w:tcPr>
            <w:tcW w:w="738" w:type="dxa"/>
            <w:tcBorders>
              <w:left w:val="double" w:sz="4" w:space="0" w:color="auto"/>
            </w:tcBorders>
          </w:tcPr>
          <w:p w14:paraId="06669E74" w14:textId="412FB8AF" w:rsidR="005479AC" w:rsidRDefault="005479AC" w:rsidP="005479AC">
            <w:pPr>
              <w:rPr>
                <w:b/>
                <w:i/>
                <w:sz w:val="20"/>
                <w:szCs w:val="20"/>
              </w:rPr>
            </w:pPr>
          </w:p>
          <w:p w14:paraId="5ECCF7ED" w14:textId="10D290C5" w:rsidR="005479AC" w:rsidRDefault="005479AC" w:rsidP="005479AC">
            <w:pPr>
              <w:rPr>
                <w:b/>
                <w:i/>
                <w:sz w:val="20"/>
                <w:szCs w:val="20"/>
              </w:rPr>
            </w:pPr>
            <w:r>
              <w:rPr>
                <w:b/>
                <w:i/>
                <w:sz w:val="20"/>
                <w:szCs w:val="20"/>
              </w:rPr>
              <w:t>3/1</w:t>
            </w:r>
            <w:r w:rsidR="008437B1">
              <w:rPr>
                <w:b/>
                <w:i/>
                <w:sz w:val="20"/>
                <w:szCs w:val="20"/>
              </w:rPr>
              <w:t>2</w:t>
            </w:r>
          </w:p>
          <w:p w14:paraId="1C5DBB41" w14:textId="3A4F11B2" w:rsidR="005479AC" w:rsidRDefault="005479AC" w:rsidP="005479AC">
            <w:pPr>
              <w:rPr>
                <w:b/>
                <w:i/>
                <w:sz w:val="20"/>
                <w:szCs w:val="20"/>
              </w:rPr>
            </w:pPr>
          </w:p>
        </w:tc>
        <w:tc>
          <w:tcPr>
            <w:tcW w:w="8640" w:type="dxa"/>
            <w:tcBorders>
              <w:right w:val="double" w:sz="2" w:space="0" w:color="auto"/>
            </w:tcBorders>
          </w:tcPr>
          <w:p w14:paraId="3881895E" w14:textId="77777777" w:rsidR="005479AC" w:rsidRPr="00A72E93" w:rsidRDefault="005479AC" w:rsidP="005479AC">
            <w:pPr>
              <w:rPr>
                <w:sz w:val="11"/>
              </w:rPr>
            </w:pPr>
          </w:p>
          <w:p w14:paraId="5C7FA121" w14:textId="77777777" w:rsidR="005479AC" w:rsidRDefault="005479AC" w:rsidP="005479AC">
            <w:pPr>
              <w:rPr>
                <w:sz w:val="20"/>
                <w:szCs w:val="20"/>
              </w:rPr>
            </w:pPr>
            <w:r>
              <w:rPr>
                <w:sz w:val="20"/>
                <w:szCs w:val="20"/>
              </w:rPr>
              <w:t>Cont’d</w:t>
            </w:r>
          </w:p>
          <w:p w14:paraId="275561DB" w14:textId="77777777" w:rsidR="005479AC" w:rsidRPr="006A7A55" w:rsidRDefault="005479AC" w:rsidP="005479AC">
            <w:pPr>
              <w:rPr>
                <w:sz w:val="11"/>
                <w:szCs w:val="20"/>
              </w:rPr>
            </w:pPr>
          </w:p>
          <w:p w14:paraId="1197D37F" w14:textId="77777777" w:rsidR="005479AC" w:rsidRPr="009D5FBB" w:rsidRDefault="005479AC" w:rsidP="005479AC">
            <w:pPr>
              <w:ind w:left="360"/>
              <w:rPr>
                <w:rFonts w:asciiTheme="minorHAnsi" w:hAnsiTheme="minorHAnsi"/>
                <w:b/>
                <w:sz w:val="16"/>
                <w:szCs w:val="16"/>
              </w:rPr>
            </w:pPr>
            <w:r w:rsidRPr="009D5FBB">
              <w:rPr>
                <w:rFonts w:asciiTheme="minorHAnsi" w:hAnsiTheme="minorHAnsi"/>
                <w:b/>
                <w:sz w:val="16"/>
                <w:szCs w:val="16"/>
              </w:rPr>
              <w:t>NOTE:</w:t>
            </w:r>
          </w:p>
          <w:p w14:paraId="7D050FFA" w14:textId="77777777" w:rsidR="005479AC" w:rsidRPr="00A72E93" w:rsidRDefault="005479AC" w:rsidP="00A72E93">
            <w:pPr>
              <w:pStyle w:val="ListParagraph"/>
              <w:numPr>
                <w:ilvl w:val="0"/>
                <w:numId w:val="25"/>
              </w:numPr>
              <w:ind w:left="1080"/>
              <w:rPr>
                <w:rFonts w:asciiTheme="minorHAnsi" w:hAnsiTheme="minorHAnsi"/>
                <w:b/>
                <w:i/>
                <w:sz w:val="16"/>
                <w:szCs w:val="16"/>
                <w:u w:val="single"/>
              </w:rPr>
            </w:pPr>
            <w:r>
              <w:rPr>
                <w:rFonts w:asciiTheme="minorHAnsi" w:hAnsiTheme="minorHAnsi"/>
                <w:sz w:val="16"/>
                <w:szCs w:val="16"/>
              </w:rPr>
              <w:t>Lecture emphasis on the principle of double effect.</w:t>
            </w:r>
          </w:p>
          <w:p w14:paraId="52E56243" w14:textId="509EF40A" w:rsidR="00A72E93" w:rsidRPr="00A72E93" w:rsidRDefault="00A72E93" w:rsidP="00A72E93">
            <w:pPr>
              <w:ind w:left="720"/>
              <w:rPr>
                <w:rFonts w:asciiTheme="minorHAnsi" w:hAnsiTheme="minorHAnsi"/>
                <w:b/>
                <w:i/>
                <w:sz w:val="8"/>
                <w:szCs w:val="16"/>
                <w:u w:val="single"/>
              </w:rPr>
            </w:pPr>
          </w:p>
        </w:tc>
      </w:tr>
      <w:tr w:rsidR="005479AC" w:rsidRPr="00E56524" w14:paraId="27BBA0F3" w14:textId="77777777" w:rsidTr="00105319">
        <w:tc>
          <w:tcPr>
            <w:tcW w:w="738" w:type="dxa"/>
            <w:tcBorders>
              <w:left w:val="double" w:sz="4" w:space="0" w:color="auto"/>
            </w:tcBorders>
          </w:tcPr>
          <w:p w14:paraId="605823EB" w14:textId="77777777" w:rsidR="005479AC" w:rsidRPr="006A7A55" w:rsidRDefault="005479AC" w:rsidP="005479AC">
            <w:pPr>
              <w:rPr>
                <w:b/>
                <w:i/>
                <w:sz w:val="11"/>
                <w:szCs w:val="20"/>
              </w:rPr>
            </w:pPr>
          </w:p>
          <w:p w14:paraId="3066C690" w14:textId="56A3C67F" w:rsidR="005479AC" w:rsidRDefault="005479AC" w:rsidP="005479AC">
            <w:pPr>
              <w:rPr>
                <w:b/>
                <w:i/>
                <w:sz w:val="20"/>
                <w:szCs w:val="20"/>
              </w:rPr>
            </w:pPr>
            <w:r>
              <w:rPr>
                <w:b/>
                <w:i/>
                <w:sz w:val="20"/>
                <w:szCs w:val="20"/>
              </w:rPr>
              <w:t>3/</w:t>
            </w:r>
            <w:r w:rsidR="006B126A">
              <w:rPr>
                <w:b/>
                <w:i/>
                <w:sz w:val="20"/>
                <w:szCs w:val="20"/>
              </w:rPr>
              <w:t>1</w:t>
            </w:r>
            <w:r w:rsidR="008437B1">
              <w:rPr>
                <w:b/>
                <w:i/>
                <w:sz w:val="20"/>
                <w:szCs w:val="20"/>
              </w:rPr>
              <w:t>7</w:t>
            </w:r>
          </w:p>
          <w:p w14:paraId="71DC5422" w14:textId="77777777" w:rsidR="005479AC" w:rsidRPr="00CB6962" w:rsidRDefault="005479AC" w:rsidP="005479AC">
            <w:pPr>
              <w:rPr>
                <w:b/>
                <w:i/>
                <w:sz w:val="20"/>
                <w:szCs w:val="20"/>
              </w:rPr>
            </w:pPr>
          </w:p>
        </w:tc>
        <w:tc>
          <w:tcPr>
            <w:tcW w:w="8640" w:type="dxa"/>
            <w:tcBorders>
              <w:right w:val="double" w:sz="2" w:space="0" w:color="auto"/>
            </w:tcBorders>
          </w:tcPr>
          <w:p w14:paraId="2C9483AE" w14:textId="77777777" w:rsidR="005479AC" w:rsidRPr="006A7A55" w:rsidRDefault="005479AC" w:rsidP="005479AC">
            <w:pPr>
              <w:rPr>
                <w:sz w:val="11"/>
                <w:szCs w:val="20"/>
              </w:rPr>
            </w:pPr>
          </w:p>
          <w:p w14:paraId="1EBBDA8A" w14:textId="14A5D29E" w:rsidR="005479AC" w:rsidRPr="006A7A55" w:rsidRDefault="005479AC" w:rsidP="005479AC">
            <w:pPr>
              <w:rPr>
                <w:sz w:val="20"/>
                <w:szCs w:val="20"/>
              </w:rPr>
            </w:pPr>
            <w:r w:rsidRPr="006A7A55">
              <w:rPr>
                <w:sz w:val="20"/>
                <w:szCs w:val="20"/>
              </w:rPr>
              <w:t>Spring Break!</w:t>
            </w:r>
          </w:p>
        </w:tc>
      </w:tr>
      <w:tr w:rsidR="005479AC" w:rsidRPr="00E56524" w14:paraId="2460608F" w14:textId="77777777" w:rsidTr="00105319">
        <w:tc>
          <w:tcPr>
            <w:tcW w:w="738" w:type="dxa"/>
            <w:tcBorders>
              <w:left w:val="double" w:sz="4" w:space="0" w:color="auto"/>
            </w:tcBorders>
          </w:tcPr>
          <w:p w14:paraId="58ADB6FF" w14:textId="77777777" w:rsidR="005479AC" w:rsidRPr="006A7A55" w:rsidRDefault="005479AC" w:rsidP="005479AC">
            <w:pPr>
              <w:rPr>
                <w:b/>
                <w:i/>
                <w:sz w:val="10"/>
                <w:szCs w:val="20"/>
              </w:rPr>
            </w:pPr>
          </w:p>
          <w:p w14:paraId="342D3329" w14:textId="7A92FFF6" w:rsidR="005479AC" w:rsidRDefault="005479AC" w:rsidP="005479AC">
            <w:pPr>
              <w:rPr>
                <w:b/>
                <w:i/>
                <w:sz w:val="20"/>
                <w:szCs w:val="20"/>
              </w:rPr>
            </w:pPr>
            <w:r>
              <w:rPr>
                <w:b/>
                <w:i/>
                <w:sz w:val="20"/>
                <w:szCs w:val="20"/>
              </w:rPr>
              <w:t>3/</w:t>
            </w:r>
            <w:r w:rsidR="008437B1">
              <w:rPr>
                <w:b/>
                <w:i/>
                <w:sz w:val="20"/>
                <w:szCs w:val="20"/>
              </w:rPr>
              <w:t>19</w:t>
            </w:r>
          </w:p>
        </w:tc>
        <w:tc>
          <w:tcPr>
            <w:tcW w:w="8640" w:type="dxa"/>
            <w:tcBorders>
              <w:right w:val="double" w:sz="2" w:space="0" w:color="auto"/>
            </w:tcBorders>
          </w:tcPr>
          <w:p w14:paraId="61641CB2" w14:textId="388DB07F" w:rsidR="005479AC" w:rsidRPr="006A7A55" w:rsidRDefault="005479AC" w:rsidP="005479AC">
            <w:pPr>
              <w:rPr>
                <w:sz w:val="11"/>
              </w:rPr>
            </w:pPr>
          </w:p>
          <w:p w14:paraId="2EB8BB59" w14:textId="5373F2B0" w:rsidR="005479AC" w:rsidRPr="006A7A55" w:rsidRDefault="005479AC" w:rsidP="005479AC">
            <w:pPr>
              <w:rPr>
                <w:sz w:val="20"/>
              </w:rPr>
            </w:pPr>
            <w:r w:rsidRPr="006A7A55">
              <w:rPr>
                <w:sz w:val="20"/>
              </w:rPr>
              <w:t>Spring Break!</w:t>
            </w:r>
          </w:p>
          <w:p w14:paraId="45107B8B" w14:textId="77777777" w:rsidR="005479AC" w:rsidRPr="005479AC" w:rsidRDefault="005479AC" w:rsidP="005479AC">
            <w:pPr>
              <w:ind w:left="360"/>
              <w:rPr>
                <w:sz w:val="15"/>
                <w:szCs w:val="20"/>
              </w:rPr>
            </w:pPr>
          </w:p>
        </w:tc>
      </w:tr>
      <w:tr w:rsidR="005479AC" w:rsidRPr="00E56524" w14:paraId="4DEA21A1" w14:textId="77777777" w:rsidTr="00105319">
        <w:tc>
          <w:tcPr>
            <w:tcW w:w="738" w:type="dxa"/>
            <w:tcBorders>
              <w:left w:val="double" w:sz="4" w:space="0" w:color="auto"/>
            </w:tcBorders>
          </w:tcPr>
          <w:p w14:paraId="413A238D" w14:textId="77777777" w:rsidR="005479AC" w:rsidRDefault="005479AC" w:rsidP="005479AC">
            <w:pPr>
              <w:rPr>
                <w:b/>
                <w:i/>
                <w:sz w:val="20"/>
                <w:szCs w:val="20"/>
              </w:rPr>
            </w:pPr>
          </w:p>
          <w:p w14:paraId="767CBF24" w14:textId="683F6CD6" w:rsidR="005479AC" w:rsidRDefault="005479AC" w:rsidP="005479AC">
            <w:pPr>
              <w:rPr>
                <w:b/>
                <w:i/>
                <w:sz w:val="20"/>
                <w:szCs w:val="20"/>
              </w:rPr>
            </w:pPr>
            <w:r>
              <w:rPr>
                <w:b/>
                <w:i/>
                <w:sz w:val="20"/>
                <w:szCs w:val="20"/>
              </w:rPr>
              <w:t>3/2</w:t>
            </w:r>
            <w:r w:rsidR="008437B1">
              <w:rPr>
                <w:b/>
                <w:i/>
                <w:sz w:val="20"/>
                <w:szCs w:val="20"/>
              </w:rPr>
              <w:t>4</w:t>
            </w:r>
          </w:p>
        </w:tc>
        <w:tc>
          <w:tcPr>
            <w:tcW w:w="8640" w:type="dxa"/>
            <w:tcBorders>
              <w:right w:val="double" w:sz="2" w:space="0" w:color="auto"/>
            </w:tcBorders>
          </w:tcPr>
          <w:p w14:paraId="4CE0819E" w14:textId="77777777" w:rsidR="005479AC" w:rsidRDefault="005479AC" w:rsidP="005479AC">
            <w:pPr>
              <w:rPr>
                <w:sz w:val="20"/>
                <w:szCs w:val="20"/>
              </w:rPr>
            </w:pPr>
          </w:p>
          <w:p w14:paraId="60343E30" w14:textId="32E425D5" w:rsidR="005479AC" w:rsidRDefault="005479AC" w:rsidP="005479AC">
            <w:pPr>
              <w:rPr>
                <w:sz w:val="20"/>
                <w:szCs w:val="20"/>
              </w:rPr>
            </w:pPr>
            <w:r>
              <w:rPr>
                <w:sz w:val="20"/>
                <w:szCs w:val="20"/>
              </w:rPr>
              <w:t>Cont’d; additional reading assignment is TBA</w:t>
            </w:r>
          </w:p>
          <w:p w14:paraId="5B972623" w14:textId="77777777" w:rsidR="00A72E93" w:rsidRDefault="00A72E93" w:rsidP="005479AC">
            <w:pPr>
              <w:ind w:left="360"/>
              <w:rPr>
                <w:rFonts w:asciiTheme="minorHAnsi" w:hAnsiTheme="minorHAnsi"/>
                <w:b/>
                <w:bCs/>
                <w:sz w:val="10"/>
                <w:szCs w:val="16"/>
              </w:rPr>
            </w:pPr>
          </w:p>
          <w:p w14:paraId="1E60035A" w14:textId="0D5D9E86" w:rsidR="005479AC" w:rsidRPr="009D5FBB" w:rsidRDefault="005479AC" w:rsidP="00A72E93">
            <w:pPr>
              <w:ind w:left="360"/>
              <w:rPr>
                <w:rFonts w:asciiTheme="minorHAnsi" w:hAnsiTheme="minorHAnsi"/>
                <w:b/>
                <w:sz w:val="16"/>
                <w:szCs w:val="16"/>
              </w:rPr>
            </w:pPr>
            <w:r w:rsidRPr="009D5FBB">
              <w:rPr>
                <w:rFonts w:asciiTheme="minorHAnsi" w:hAnsiTheme="minorHAnsi"/>
                <w:b/>
                <w:sz w:val="16"/>
                <w:szCs w:val="16"/>
              </w:rPr>
              <w:t>NOTE:</w:t>
            </w:r>
          </w:p>
          <w:p w14:paraId="0BF99791" w14:textId="4A3386D2" w:rsidR="006A7A55" w:rsidRPr="00A72E93" w:rsidRDefault="005479AC" w:rsidP="00A72E93">
            <w:pPr>
              <w:pStyle w:val="ListParagraph"/>
              <w:numPr>
                <w:ilvl w:val="0"/>
                <w:numId w:val="25"/>
              </w:numPr>
              <w:ind w:left="1080"/>
              <w:rPr>
                <w:rFonts w:asciiTheme="minorHAnsi" w:hAnsiTheme="minorHAnsi"/>
                <w:b/>
                <w:i/>
                <w:sz w:val="16"/>
                <w:szCs w:val="16"/>
                <w:u w:val="single"/>
              </w:rPr>
            </w:pPr>
            <w:r>
              <w:rPr>
                <w:rFonts w:asciiTheme="minorHAnsi" w:hAnsiTheme="minorHAnsi"/>
                <w:sz w:val="16"/>
                <w:szCs w:val="16"/>
              </w:rPr>
              <w:t>Lecture on problems with natural law theory, with emphasis on the is-ought problem and two responses.</w:t>
            </w:r>
          </w:p>
          <w:p w14:paraId="35C7FA36" w14:textId="77777777" w:rsidR="00A72E93" w:rsidRPr="00A72E93" w:rsidRDefault="00A72E93" w:rsidP="00A72E93">
            <w:pPr>
              <w:ind w:left="360"/>
              <w:rPr>
                <w:rFonts w:asciiTheme="minorHAnsi" w:hAnsiTheme="minorHAnsi"/>
                <w:b/>
                <w:i/>
                <w:sz w:val="16"/>
                <w:szCs w:val="16"/>
                <w:u w:val="single"/>
              </w:rPr>
            </w:pPr>
          </w:p>
          <w:p w14:paraId="0138452F" w14:textId="77777777" w:rsidR="00A72E93" w:rsidRPr="009D5FBB" w:rsidRDefault="00A72E93" w:rsidP="00A72E93">
            <w:pPr>
              <w:ind w:left="360"/>
              <w:rPr>
                <w:rFonts w:asciiTheme="minorHAnsi" w:hAnsiTheme="minorHAnsi"/>
                <w:bCs/>
                <w:sz w:val="16"/>
                <w:szCs w:val="16"/>
              </w:rPr>
            </w:pPr>
            <w:r w:rsidRPr="009D5FBB">
              <w:rPr>
                <w:rFonts w:asciiTheme="minorHAnsi" w:hAnsiTheme="minorHAnsi"/>
                <w:b/>
                <w:bCs/>
                <w:sz w:val="16"/>
                <w:szCs w:val="16"/>
              </w:rPr>
              <w:t>DUE</w:t>
            </w:r>
            <w:r w:rsidRPr="009D5FBB">
              <w:rPr>
                <w:rFonts w:asciiTheme="minorHAnsi" w:hAnsiTheme="minorHAnsi"/>
                <w:bCs/>
                <w:sz w:val="16"/>
                <w:szCs w:val="16"/>
              </w:rPr>
              <w:t>:</w:t>
            </w:r>
          </w:p>
          <w:p w14:paraId="66C2D5B1" w14:textId="77777777" w:rsidR="00A72E93" w:rsidRPr="00A72E93" w:rsidRDefault="00A72E93" w:rsidP="00A72E93">
            <w:pPr>
              <w:pStyle w:val="ListParagraph"/>
              <w:numPr>
                <w:ilvl w:val="0"/>
                <w:numId w:val="25"/>
              </w:numPr>
              <w:ind w:left="1080"/>
              <w:rPr>
                <w:rFonts w:asciiTheme="minorHAnsi" w:hAnsiTheme="minorHAnsi"/>
                <w:b/>
                <w:i/>
                <w:sz w:val="16"/>
                <w:szCs w:val="16"/>
                <w:u w:val="single"/>
              </w:rPr>
            </w:pPr>
            <w:r w:rsidRPr="00A72E93">
              <w:rPr>
                <w:rFonts w:asciiTheme="minorHAnsi" w:hAnsiTheme="minorHAnsi"/>
                <w:b/>
                <w:bCs/>
                <w:smallCaps/>
              </w:rPr>
              <w:t>Your Second Paper Is Due At The Beginning Of Class!</w:t>
            </w:r>
          </w:p>
          <w:p w14:paraId="2ABDC98E" w14:textId="5E1FFB53" w:rsidR="00A72E93" w:rsidRPr="00A72E93" w:rsidRDefault="00A72E93" w:rsidP="00A72E93">
            <w:pPr>
              <w:pStyle w:val="ListParagraph"/>
              <w:rPr>
                <w:rFonts w:asciiTheme="minorHAnsi" w:hAnsiTheme="minorHAnsi"/>
                <w:b/>
                <w:i/>
                <w:sz w:val="16"/>
                <w:szCs w:val="16"/>
                <w:u w:val="single"/>
              </w:rPr>
            </w:pPr>
          </w:p>
        </w:tc>
      </w:tr>
      <w:tr w:rsidR="005479AC" w:rsidRPr="00E56524" w14:paraId="41EF34E0" w14:textId="77777777" w:rsidTr="00A45EB4">
        <w:tc>
          <w:tcPr>
            <w:tcW w:w="738" w:type="dxa"/>
            <w:tcBorders>
              <w:left w:val="double" w:sz="4" w:space="0" w:color="auto"/>
            </w:tcBorders>
            <w:shd w:val="clear" w:color="auto" w:fill="D9D9D9" w:themeFill="background1" w:themeFillShade="D9"/>
          </w:tcPr>
          <w:p w14:paraId="7C3222B2" w14:textId="77777777" w:rsidR="005479AC" w:rsidRPr="00A45EB4" w:rsidRDefault="005479AC" w:rsidP="005479AC">
            <w:pPr>
              <w:jc w:val="center"/>
              <w:rPr>
                <w:b/>
                <w:i/>
                <w:smallCaps/>
                <w:sz w:val="20"/>
                <w:szCs w:val="20"/>
              </w:rPr>
            </w:pPr>
          </w:p>
        </w:tc>
        <w:tc>
          <w:tcPr>
            <w:tcW w:w="8640" w:type="dxa"/>
            <w:tcBorders>
              <w:right w:val="double" w:sz="2" w:space="0" w:color="auto"/>
            </w:tcBorders>
            <w:shd w:val="clear" w:color="auto" w:fill="D9D9D9" w:themeFill="background1" w:themeFillShade="D9"/>
          </w:tcPr>
          <w:p w14:paraId="2A6A0FDC" w14:textId="10CC59EF" w:rsidR="005479AC" w:rsidRPr="00A45EB4" w:rsidRDefault="005479AC" w:rsidP="005479AC">
            <w:pPr>
              <w:jc w:val="center"/>
              <w:rPr>
                <w:b/>
                <w:i/>
                <w:smallCaps/>
                <w:sz w:val="20"/>
              </w:rPr>
            </w:pPr>
            <w:r w:rsidRPr="00A45EB4">
              <w:rPr>
                <w:b/>
                <w:i/>
                <w:smallCaps/>
                <w:sz w:val="18"/>
              </w:rPr>
              <w:t>Divine Command Theory</w:t>
            </w:r>
          </w:p>
        </w:tc>
      </w:tr>
      <w:tr w:rsidR="005479AC" w:rsidRPr="00E56524" w14:paraId="4D8D1E74" w14:textId="77777777" w:rsidTr="00105319">
        <w:tc>
          <w:tcPr>
            <w:tcW w:w="738" w:type="dxa"/>
            <w:tcBorders>
              <w:left w:val="double" w:sz="4" w:space="0" w:color="auto"/>
            </w:tcBorders>
          </w:tcPr>
          <w:p w14:paraId="452E8FEC" w14:textId="74CBDEFB" w:rsidR="005479AC" w:rsidRDefault="005479AC" w:rsidP="005479AC">
            <w:pPr>
              <w:rPr>
                <w:b/>
                <w:i/>
                <w:sz w:val="20"/>
                <w:szCs w:val="20"/>
              </w:rPr>
            </w:pPr>
          </w:p>
          <w:p w14:paraId="51067E71" w14:textId="6731818A" w:rsidR="005479AC" w:rsidRDefault="005479AC" w:rsidP="005479AC">
            <w:pPr>
              <w:rPr>
                <w:b/>
                <w:i/>
                <w:sz w:val="20"/>
                <w:szCs w:val="20"/>
              </w:rPr>
            </w:pPr>
            <w:r>
              <w:rPr>
                <w:b/>
                <w:i/>
                <w:sz w:val="20"/>
                <w:szCs w:val="20"/>
              </w:rPr>
              <w:t>3/2</w:t>
            </w:r>
            <w:r w:rsidR="008437B1">
              <w:rPr>
                <w:b/>
                <w:i/>
                <w:sz w:val="20"/>
                <w:szCs w:val="20"/>
              </w:rPr>
              <w:t>6</w:t>
            </w:r>
          </w:p>
        </w:tc>
        <w:tc>
          <w:tcPr>
            <w:tcW w:w="8640" w:type="dxa"/>
            <w:tcBorders>
              <w:right w:val="double" w:sz="2" w:space="0" w:color="auto"/>
            </w:tcBorders>
          </w:tcPr>
          <w:p w14:paraId="19D3DA52" w14:textId="77777777" w:rsidR="005479AC" w:rsidRDefault="005479AC" w:rsidP="005479AC">
            <w:pPr>
              <w:rPr>
                <w:sz w:val="20"/>
              </w:rPr>
            </w:pPr>
          </w:p>
          <w:p w14:paraId="69AA97F0" w14:textId="77777777" w:rsidR="005479AC" w:rsidRPr="00931119" w:rsidRDefault="005479AC" w:rsidP="005479AC">
            <w:pPr>
              <w:rPr>
                <w:sz w:val="20"/>
              </w:rPr>
            </w:pPr>
            <w:r w:rsidRPr="00A27965">
              <w:rPr>
                <w:sz w:val="20"/>
              </w:rPr>
              <w:t xml:space="preserve">Plato, </w:t>
            </w:r>
            <w:r w:rsidRPr="00A27965">
              <w:rPr>
                <w:i/>
                <w:sz w:val="20"/>
              </w:rPr>
              <w:t>Euthyphro</w:t>
            </w:r>
            <w:r>
              <w:rPr>
                <w:i/>
                <w:sz w:val="20"/>
              </w:rPr>
              <w:t xml:space="preserve">  </w:t>
            </w:r>
            <w:r>
              <w:rPr>
                <w:sz w:val="20"/>
              </w:rPr>
              <w:t>(online)</w:t>
            </w:r>
          </w:p>
          <w:p w14:paraId="5093BBC3" w14:textId="77777777" w:rsidR="005479AC" w:rsidRDefault="005479AC" w:rsidP="005479AC">
            <w:pPr>
              <w:rPr>
                <w:sz w:val="20"/>
              </w:rPr>
            </w:pPr>
          </w:p>
          <w:p w14:paraId="4E96FF0E" w14:textId="77777777" w:rsidR="005479AC" w:rsidRPr="009D5FBB" w:rsidRDefault="005479AC" w:rsidP="005479AC">
            <w:pPr>
              <w:ind w:left="360"/>
              <w:rPr>
                <w:rFonts w:asciiTheme="minorHAnsi" w:hAnsiTheme="minorHAnsi"/>
                <w:b/>
                <w:sz w:val="16"/>
                <w:szCs w:val="16"/>
              </w:rPr>
            </w:pPr>
            <w:r w:rsidRPr="009D5FBB">
              <w:rPr>
                <w:rFonts w:asciiTheme="minorHAnsi" w:hAnsiTheme="minorHAnsi"/>
                <w:b/>
                <w:sz w:val="16"/>
                <w:szCs w:val="16"/>
              </w:rPr>
              <w:t>NOTE:</w:t>
            </w:r>
          </w:p>
          <w:p w14:paraId="11C3A66A" w14:textId="2830EDDA" w:rsidR="005479AC" w:rsidRPr="000F7570" w:rsidRDefault="005479AC" w:rsidP="005479AC">
            <w:pPr>
              <w:pStyle w:val="ListParagraph"/>
              <w:numPr>
                <w:ilvl w:val="0"/>
                <w:numId w:val="25"/>
              </w:numPr>
              <w:ind w:left="1080"/>
              <w:rPr>
                <w:rFonts w:asciiTheme="minorHAnsi" w:hAnsiTheme="minorHAnsi"/>
                <w:b/>
                <w:i/>
                <w:sz w:val="16"/>
                <w:szCs w:val="16"/>
                <w:u w:val="single"/>
              </w:rPr>
            </w:pPr>
            <w:r>
              <w:rPr>
                <w:rFonts w:asciiTheme="minorHAnsi" w:hAnsiTheme="minorHAnsi"/>
                <w:sz w:val="16"/>
                <w:szCs w:val="16"/>
              </w:rPr>
              <w:t xml:space="preserve">As you read, give special attention to the passage at Stephanus number 10a.  </w:t>
            </w:r>
            <w:r w:rsidRPr="000F7570">
              <w:rPr>
                <w:rFonts w:asciiTheme="minorHAnsi" w:hAnsiTheme="minorHAnsi"/>
                <w:sz w:val="16"/>
                <w:szCs w:val="16"/>
              </w:rPr>
              <w:t>The lecture will cover divine command theory</w:t>
            </w:r>
            <w:r>
              <w:rPr>
                <w:rFonts w:asciiTheme="minorHAnsi" w:hAnsiTheme="minorHAnsi"/>
                <w:sz w:val="16"/>
                <w:szCs w:val="16"/>
              </w:rPr>
              <w:t>,</w:t>
            </w:r>
            <w:r w:rsidRPr="000F7570">
              <w:rPr>
                <w:rFonts w:asciiTheme="minorHAnsi" w:hAnsiTheme="minorHAnsi"/>
                <w:sz w:val="16"/>
                <w:szCs w:val="16"/>
              </w:rPr>
              <w:t xml:space="preserve"> with special emphasis on the so-called arbitrariness </w:t>
            </w:r>
            <w:r w:rsidR="00A72E93">
              <w:rPr>
                <w:rFonts w:asciiTheme="minorHAnsi" w:hAnsiTheme="minorHAnsi"/>
                <w:sz w:val="16"/>
                <w:szCs w:val="16"/>
              </w:rPr>
              <w:t>problem</w:t>
            </w:r>
            <w:r w:rsidRPr="000F7570">
              <w:rPr>
                <w:rFonts w:asciiTheme="minorHAnsi" w:hAnsiTheme="minorHAnsi"/>
                <w:sz w:val="16"/>
                <w:szCs w:val="16"/>
              </w:rPr>
              <w:t xml:space="preserve">.  </w:t>
            </w:r>
          </w:p>
          <w:p w14:paraId="012D9A82" w14:textId="77777777" w:rsidR="005479AC" w:rsidRDefault="005479AC" w:rsidP="005479AC">
            <w:pPr>
              <w:rPr>
                <w:sz w:val="20"/>
                <w:szCs w:val="20"/>
              </w:rPr>
            </w:pPr>
          </w:p>
        </w:tc>
      </w:tr>
      <w:tr w:rsidR="005479AC" w:rsidRPr="00E56524" w14:paraId="0308444E" w14:textId="77777777" w:rsidTr="00105319">
        <w:trPr>
          <w:trHeight w:val="251"/>
        </w:trPr>
        <w:tc>
          <w:tcPr>
            <w:tcW w:w="738" w:type="dxa"/>
            <w:tcBorders>
              <w:left w:val="double" w:sz="4" w:space="0" w:color="auto"/>
            </w:tcBorders>
          </w:tcPr>
          <w:p w14:paraId="32AD0D14" w14:textId="77777777" w:rsidR="005479AC" w:rsidRDefault="005479AC" w:rsidP="005479AC">
            <w:pPr>
              <w:rPr>
                <w:b/>
                <w:i/>
                <w:sz w:val="20"/>
                <w:szCs w:val="20"/>
              </w:rPr>
            </w:pPr>
          </w:p>
          <w:p w14:paraId="33DB9601" w14:textId="5908FC03" w:rsidR="005479AC" w:rsidRDefault="008437B1" w:rsidP="005479AC">
            <w:pPr>
              <w:rPr>
                <w:b/>
                <w:i/>
                <w:sz w:val="20"/>
                <w:szCs w:val="20"/>
              </w:rPr>
            </w:pPr>
            <w:r>
              <w:rPr>
                <w:b/>
                <w:i/>
                <w:sz w:val="20"/>
                <w:szCs w:val="20"/>
              </w:rPr>
              <w:t>3/31</w:t>
            </w:r>
          </w:p>
          <w:p w14:paraId="766473E9" w14:textId="2FF7394A" w:rsidR="005479AC" w:rsidRDefault="005479AC" w:rsidP="005479AC">
            <w:pPr>
              <w:rPr>
                <w:b/>
                <w:i/>
                <w:sz w:val="20"/>
                <w:szCs w:val="20"/>
              </w:rPr>
            </w:pPr>
          </w:p>
        </w:tc>
        <w:tc>
          <w:tcPr>
            <w:tcW w:w="8640" w:type="dxa"/>
            <w:tcBorders>
              <w:right w:val="double" w:sz="2" w:space="0" w:color="auto"/>
            </w:tcBorders>
          </w:tcPr>
          <w:p w14:paraId="7D0DA322" w14:textId="77777777" w:rsidR="005479AC" w:rsidRDefault="005479AC" w:rsidP="005479AC">
            <w:pPr>
              <w:rPr>
                <w:sz w:val="20"/>
                <w:szCs w:val="20"/>
              </w:rPr>
            </w:pPr>
          </w:p>
          <w:p w14:paraId="4A597E45" w14:textId="77777777" w:rsidR="005479AC" w:rsidRPr="00C505B7" w:rsidRDefault="005479AC" w:rsidP="005479AC">
            <w:pPr>
              <w:rPr>
                <w:sz w:val="16"/>
                <w:szCs w:val="16"/>
              </w:rPr>
            </w:pPr>
            <w:r w:rsidRPr="00C505B7">
              <w:rPr>
                <w:sz w:val="20"/>
                <w:szCs w:val="16"/>
              </w:rPr>
              <w:t>James Rachels &amp; Stuart Rachels, Chap. 4, “Does Morality Depend on Religion?”</w:t>
            </w:r>
          </w:p>
          <w:p w14:paraId="06BFB17A" w14:textId="77777777" w:rsidR="005479AC" w:rsidRPr="00105319" w:rsidRDefault="005479AC" w:rsidP="005479AC">
            <w:pPr>
              <w:rPr>
                <w:sz w:val="20"/>
                <w:szCs w:val="20"/>
              </w:rPr>
            </w:pPr>
          </w:p>
        </w:tc>
      </w:tr>
      <w:tr w:rsidR="005479AC" w:rsidRPr="00E56524" w14:paraId="0675A3AF" w14:textId="77777777" w:rsidTr="00A45EB4">
        <w:trPr>
          <w:trHeight w:val="251"/>
        </w:trPr>
        <w:tc>
          <w:tcPr>
            <w:tcW w:w="738" w:type="dxa"/>
            <w:tcBorders>
              <w:left w:val="double" w:sz="4" w:space="0" w:color="auto"/>
            </w:tcBorders>
            <w:shd w:val="clear" w:color="auto" w:fill="D9D9D9" w:themeFill="background1" w:themeFillShade="D9"/>
          </w:tcPr>
          <w:p w14:paraId="5A8667CA" w14:textId="77777777" w:rsidR="005479AC" w:rsidRPr="00A45EB4" w:rsidRDefault="005479AC" w:rsidP="005479AC">
            <w:pPr>
              <w:jc w:val="center"/>
              <w:rPr>
                <w:b/>
                <w:i/>
                <w:smallCaps/>
                <w:sz w:val="18"/>
                <w:szCs w:val="20"/>
              </w:rPr>
            </w:pPr>
          </w:p>
        </w:tc>
        <w:tc>
          <w:tcPr>
            <w:tcW w:w="8640" w:type="dxa"/>
            <w:tcBorders>
              <w:right w:val="double" w:sz="2" w:space="0" w:color="auto"/>
            </w:tcBorders>
            <w:shd w:val="clear" w:color="auto" w:fill="D9D9D9" w:themeFill="background1" w:themeFillShade="D9"/>
          </w:tcPr>
          <w:p w14:paraId="71488726" w14:textId="55E86A84" w:rsidR="005479AC" w:rsidRPr="00A45EB4" w:rsidRDefault="005479AC" w:rsidP="005479AC">
            <w:pPr>
              <w:jc w:val="center"/>
              <w:rPr>
                <w:b/>
                <w:i/>
                <w:smallCaps/>
                <w:sz w:val="18"/>
                <w:szCs w:val="20"/>
              </w:rPr>
            </w:pPr>
            <w:r w:rsidRPr="00A45EB4">
              <w:rPr>
                <w:b/>
                <w:i/>
                <w:smallCaps/>
                <w:sz w:val="18"/>
                <w:szCs w:val="20"/>
              </w:rPr>
              <w:t>Social Contract Theory</w:t>
            </w:r>
          </w:p>
        </w:tc>
      </w:tr>
      <w:tr w:rsidR="005479AC" w:rsidRPr="00E56524" w14:paraId="4E9E77E9" w14:textId="77777777" w:rsidTr="00105319">
        <w:tc>
          <w:tcPr>
            <w:tcW w:w="738" w:type="dxa"/>
            <w:tcBorders>
              <w:left w:val="double" w:sz="4" w:space="0" w:color="auto"/>
            </w:tcBorders>
          </w:tcPr>
          <w:p w14:paraId="659FCED0" w14:textId="77777777" w:rsidR="005479AC" w:rsidRDefault="005479AC" w:rsidP="005479AC">
            <w:pPr>
              <w:rPr>
                <w:b/>
                <w:i/>
                <w:sz w:val="20"/>
                <w:szCs w:val="20"/>
              </w:rPr>
            </w:pPr>
          </w:p>
          <w:p w14:paraId="3ECDDDA6" w14:textId="78697CFB" w:rsidR="005479AC" w:rsidRDefault="005479AC" w:rsidP="005479AC">
            <w:pPr>
              <w:rPr>
                <w:b/>
                <w:i/>
                <w:sz w:val="20"/>
                <w:szCs w:val="20"/>
              </w:rPr>
            </w:pPr>
            <w:r>
              <w:rPr>
                <w:b/>
                <w:i/>
                <w:sz w:val="20"/>
                <w:szCs w:val="20"/>
              </w:rPr>
              <w:t>4/</w:t>
            </w:r>
            <w:r w:rsidR="008437B1">
              <w:rPr>
                <w:b/>
                <w:i/>
                <w:sz w:val="20"/>
                <w:szCs w:val="20"/>
              </w:rPr>
              <w:t>2</w:t>
            </w:r>
          </w:p>
          <w:p w14:paraId="2877526C" w14:textId="473C5DA5" w:rsidR="005479AC" w:rsidRDefault="005479AC" w:rsidP="005479AC">
            <w:pPr>
              <w:rPr>
                <w:b/>
                <w:i/>
                <w:sz w:val="20"/>
                <w:szCs w:val="20"/>
              </w:rPr>
            </w:pPr>
          </w:p>
        </w:tc>
        <w:tc>
          <w:tcPr>
            <w:tcW w:w="8640" w:type="dxa"/>
            <w:tcBorders>
              <w:right w:val="double" w:sz="2" w:space="0" w:color="auto"/>
            </w:tcBorders>
          </w:tcPr>
          <w:p w14:paraId="707162C4" w14:textId="77777777" w:rsidR="005479AC" w:rsidRDefault="005479AC" w:rsidP="005479AC">
            <w:pPr>
              <w:rPr>
                <w:sz w:val="20"/>
                <w:szCs w:val="20"/>
              </w:rPr>
            </w:pPr>
          </w:p>
          <w:p w14:paraId="4A5901DA" w14:textId="77777777" w:rsidR="00FB51CA" w:rsidRPr="001C05E0" w:rsidRDefault="00FB51CA" w:rsidP="00FB51CA">
            <w:pPr>
              <w:rPr>
                <w:sz w:val="20"/>
              </w:rPr>
            </w:pPr>
            <w:r>
              <w:rPr>
                <w:sz w:val="20"/>
              </w:rPr>
              <w:t xml:space="preserve">Thomas Hobbes, selections from </w:t>
            </w:r>
            <w:r>
              <w:rPr>
                <w:i/>
                <w:sz w:val="20"/>
              </w:rPr>
              <w:t xml:space="preserve">Leviathan </w:t>
            </w:r>
            <w:r>
              <w:rPr>
                <w:sz w:val="20"/>
              </w:rPr>
              <w:t xml:space="preserve"> (online)</w:t>
            </w:r>
          </w:p>
          <w:p w14:paraId="04A1CF68" w14:textId="52C8453C" w:rsidR="005479AC" w:rsidRDefault="005479AC" w:rsidP="005479AC">
            <w:pPr>
              <w:rPr>
                <w:sz w:val="20"/>
                <w:szCs w:val="20"/>
              </w:rPr>
            </w:pPr>
          </w:p>
        </w:tc>
      </w:tr>
      <w:tr w:rsidR="005479AC" w:rsidRPr="00E56524" w14:paraId="267C1F54" w14:textId="77777777" w:rsidTr="00105319">
        <w:tc>
          <w:tcPr>
            <w:tcW w:w="738" w:type="dxa"/>
            <w:tcBorders>
              <w:left w:val="double" w:sz="4" w:space="0" w:color="auto"/>
            </w:tcBorders>
          </w:tcPr>
          <w:p w14:paraId="7ABD0C35" w14:textId="77777777" w:rsidR="005479AC" w:rsidRDefault="005479AC" w:rsidP="005479AC">
            <w:pPr>
              <w:rPr>
                <w:b/>
                <w:i/>
                <w:sz w:val="20"/>
                <w:szCs w:val="20"/>
              </w:rPr>
            </w:pPr>
          </w:p>
          <w:p w14:paraId="418A4477" w14:textId="6DC97C8B" w:rsidR="005479AC" w:rsidRDefault="005479AC" w:rsidP="005479AC">
            <w:pPr>
              <w:rPr>
                <w:b/>
                <w:i/>
                <w:sz w:val="20"/>
                <w:szCs w:val="20"/>
              </w:rPr>
            </w:pPr>
            <w:r>
              <w:rPr>
                <w:b/>
                <w:i/>
                <w:sz w:val="20"/>
                <w:szCs w:val="20"/>
              </w:rPr>
              <w:t>4/</w:t>
            </w:r>
            <w:r w:rsidR="008437B1">
              <w:rPr>
                <w:b/>
                <w:i/>
                <w:sz w:val="20"/>
                <w:szCs w:val="20"/>
              </w:rPr>
              <w:t>7</w:t>
            </w:r>
          </w:p>
          <w:p w14:paraId="6063ACA5" w14:textId="71E16937" w:rsidR="005479AC" w:rsidRDefault="005479AC" w:rsidP="005479AC">
            <w:pPr>
              <w:rPr>
                <w:b/>
                <w:i/>
                <w:sz w:val="20"/>
                <w:szCs w:val="20"/>
              </w:rPr>
            </w:pPr>
          </w:p>
        </w:tc>
        <w:tc>
          <w:tcPr>
            <w:tcW w:w="8640" w:type="dxa"/>
            <w:tcBorders>
              <w:right w:val="double" w:sz="2" w:space="0" w:color="auto"/>
            </w:tcBorders>
          </w:tcPr>
          <w:p w14:paraId="08517974" w14:textId="77777777" w:rsidR="005479AC" w:rsidRDefault="005479AC" w:rsidP="005479AC">
            <w:pPr>
              <w:rPr>
                <w:sz w:val="20"/>
                <w:szCs w:val="20"/>
              </w:rPr>
            </w:pPr>
          </w:p>
          <w:p w14:paraId="0F451858" w14:textId="77777777" w:rsidR="00FB51CA" w:rsidRPr="00A27965" w:rsidRDefault="00FB51CA" w:rsidP="00FB51CA">
            <w:pPr>
              <w:rPr>
                <w:sz w:val="20"/>
              </w:rPr>
            </w:pPr>
            <w:r>
              <w:rPr>
                <w:sz w:val="20"/>
              </w:rPr>
              <w:t xml:space="preserve">John </w:t>
            </w:r>
            <w:r w:rsidRPr="00B253CC">
              <w:rPr>
                <w:sz w:val="20"/>
              </w:rPr>
              <w:t xml:space="preserve">Rawls, excerpt from </w:t>
            </w:r>
            <w:r w:rsidRPr="00B253CC">
              <w:rPr>
                <w:i/>
                <w:sz w:val="20"/>
              </w:rPr>
              <w:t xml:space="preserve">A Theory of Justice </w:t>
            </w:r>
            <w:r w:rsidRPr="00B253CC">
              <w:rPr>
                <w:sz w:val="20"/>
              </w:rPr>
              <w:t xml:space="preserve"> (online)</w:t>
            </w:r>
          </w:p>
          <w:p w14:paraId="6AE32129" w14:textId="50DDF5BD" w:rsidR="005479AC" w:rsidRDefault="005479AC" w:rsidP="00FB51CA">
            <w:pPr>
              <w:rPr>
                <w:sz w:val="20"/>
                <w:szCs w:val="20"/>
              </w:rPr>
            </w:pPr>
          </w:p>
        </w:tc>
      </w:tr>
      <w:tr w:rsidR="005479AC" w:rsidRPr="00E56524" w14:paraId="5E8365E5" w14:textId="77777777" w:rsidTr="00105319">
        <w:tc>
          <w:tcPr>
            <w:tcW w:w="738" w:type="dxa"/>
            <w:tcBorders>
              <w:left w:val="double" w:sz="4" w:space="0" w:color="auto"/>
            </w:tcBorders>
          </w:tcPr>
          <w:p w14:paraId="0AC347C8" w14:textId="77777777" w:rsidR="005479AC" w:rsidRDefault="005479AC" w:rsidP="005479AC">
            <w:pPr>
              <w:rPr>
                <w:b/>
                <w:i/>
                <w:sz w:val="20"/>
                <w:szCs w:val="20"/>
              </w:rPr>
            </w:pPr>
          </w:p>
          <w:p w14:paraId="6939899B" w14:textId="5ED72E5E" w:rsidR="005479AC" w:rsidRPr="00CB6962" w:rsidRDefault="005479AC" w:rsidP="005479AC">
            <w:pPr>
              <w:rPr>
                <w:b/>
                <w:i/>
                <w:sz w:val="20"/>
                <w:szCs w:val="20"/>
              </w:rPr>
            </w:pPr>
            <w:r>
              <w:rPr>
                <w:b/>
                <w:i/>
                <w:sz w:val="20"/>
                <w:szCs w:val="20"/>
              </w:rPr>
              <w:t>4</w:t>
            </w:r>
            <w:r w:rsidR="008437B1">
              <w:rPr>
                <w:b/>
                <w:i/>
                <w:sz w:val="20"/>
                <w:szCs w:val="20"/>
              </w:rPr>
              <w:t>/9</w:t>
            </w:r>
          </w:p>
        </w:tc>
        <w:tc>
          <w:tcPr>
            <w:tcW w:w="8640" w:type="dxa"/>
            <w:tcBorders>
              <w:right w:val="double" w:sz="2" w:space="0" w:color="auto"/>
            </w:tcBorders>
          </w:tcPr>
          <w:p w14:paraId="5F60E164" w14:textId="77777777" w:rsidR="005479AC" w:rsidRDefault="005479AC" w:rsidP="005479AC">
            <w:pPr>
              <w:rPr>
                <w:sz w:val="20"/>
                <w:szCs w:val="20"/>
              </w:rPr>
            </w:pPr>
          </w:p>
          <w:p w14:paraId="4761AF2D" w14:textId="53FEF245" w:rsidR="006B126A" w:rsidRPr="006A7A55" w:rsidRDefault="006A7A55" w:rsidP="00FB51CA">
            <w:pPr>
              <w:rPr>
                <w:sz w:val="20"/>
                <w:szCs w:val="20"/>
              </w:rPr>
            </w:pPr>
            <w:r>
              <w:rPr>
                <w:sz w:val="20"/>
                <w:szCs w:val="20"/>
              </w:rPr>
              <w:t xml:space="preserve">Robert Nozick, </w:t>
            </w:r>
            <w:r w:rsidR="00A72E93">
              <w:rPr>
                <w:sz w:val="20"/>
                <w:szCs w:val="20"/>
              </w:rPr>
              <w:t>“The Entitlement Theory”</w:t>
            </w:r>
            <w:r>
              <w:rPr>
                <w:i/>
                <w:sz w:val="20"/>
                <w:szCs w:val="20"/>
              </w:rPr>
              <w:t xml:space="preserve"> </w:t>
            </w:r>
            <w:r>
              <w:rPr>
                <w:sz w:val="20"/>
                <w:szCs w:val="20"/>
              </w:rPr>
              <w:t>(online)</w:t>
            </w:r>
          </w:p>
          <w:p w14:paraId="22B395B8" w14:textId="0D350DDE" w:rsidR="006B126A" w:rsidRPr="006C6829" w:rsidRDefault="006B126A" w:rsidP="00FB51CA">
            <w:pPr>
              <w:rPr>
                <w:sz w:val="20"/>
                <w:szCs w:val="20"/>
              </w:rPr>
            </w:pPr>
          </w:p>
        </w:tc>
      </w:tr>
      <w:tr w:rsidR="006B126A" w:rsidRPr="00E56524" w14:paraId="5A3DA410" w14:textId="77777777" w:rsidTr="006B126A">
        <w:tc>
          <w:tcPr>
            <w:tcW w:w="738" w:type="dxa"/>
            <w:tcBorders>
              <w:left w:val="double" w:sz="4" w:space="0" w:color="auto"/>
            </w:tcBorders>
            <w:shd w:val="clear" w:color="auto" w:fill="D9D9D9" w:themeFill="background1" w:themeFillShade="D9"/>
          </w:tcPr>
          <w:p w14:paraId="35168BF4" w14:textId="77777777" w:rsidR="006B126A" w:rsidRDefault="006B126A" w:rsidP="006B126A">
            <w:pPr>
              <w:jc w:val="center"/>
              <w:rPr>
                <w:b/>
                <w:i/>
                <w:sz w:val="20"/>
                <w:szCs w:val="20"/>
              </w:rPr>
            </w:pPr>
          </w:p>
        </w:tc>
        <w:tc>
          <w:tcPr>
            <w:tcW w:w="8640" w:type="dxa"/>
            <w:tcBorders>
              <w:right w:val="double" w:sz="2" w:space="0" w:color="auto"/>
            </w:tcBorders>
            <w:shd w:val="clear" w:color="auto" w:fill="D9D9D9" w:themeFill="background1" w:themeFillShade="D9"/>
          </w:tcPr>
          <w:p w14:paraId="3D03EA3B" w14:textId="6EA226AC" w:rsidR="006B126A" w:rsidRDefault="006B126A" w:rsidP="006B126A">
            <w:pPr>
              <w:jc w:val="center"/>
              <w:rPr>
                <w:sz w:val="20"/>
                <w:szCs w:val="20"/>
              </w:rPr>
            </w:pPr>
            <w:r>
              <w:rPr>
                <w:b/>
                <w:i/>
                <w:smallCaps/>
                <w:sz w:val="18"/>
                <w:szCs w:val="20"/>
              </w:rPr>
              <w:t>Applied Ethics Project Presentations</w:t>
            </w:r>
          </w:p>
        </w:tc>
      </w:tr>
      <w:tr w:rsidR="005479AC" w:rsidRPr="00E56524" w14:paraId="14431CCD" w14:textId="77777777" w:rsidTr="00105319">
        <w:tc>
          <w:tcPr>
            <w:tcW w:w="738" w:type="dxa"/>
            <w:tcBorders>
              <w:left w:val="double" w:sz="4" w:space="0" w:color="auto"/>
            </w:tcBorders>
          </w:tcPr>
          <w:p w14:paraId="71E8E8EA" w14:textId="77777777" w:rsidR="005479AC" w:rsidRDefault="005479AC" w:rsidP="005479AC">
            <w:pPr>
              <w:rPr>
                <w:b/>
                <w:i/>
                <w:sz w:val="20"/>
                <w:szCs w:val="20"/>
              </w:rPr>
            </w:pPr>
          </w:p>
          <w:p w14:paraId="0F3C5A56" w14:textId="199DE9BD" w:rsidR="005479AC" w:rsidRDefault="005479AC" w:rsidP="005479AC">
            <w:pPr>
              <w:rPr>
                <w:b/>
                <w:i/>
                <w:sz w:val="20"/>
                <w:szCs w:val="20"/>
              </w:rPr>
            </w:pPr>
            <w:r>
              <w:rPr>
                <w:b/>
                <w:i/>
                <w:sz w:val="20"/>
                <w:szCs w:val="20"/>
              </w:rPr>
              <w:t>4/1</w:t>
            </w:r>
            <w:r w:rsidR="008437B1">
              <w:rPr>
                <w:b/>
                <w:i/>
                <w:sz w:val="20"/>
                <w:szCs w:val="20"/>
              </w:rPr>
              <w:t>4</w:t>
            </w:r>
          </w:p>
          <w:p w14:paraId="19625C80" w14:textId="77777777" w:rsidR="005479AC" w:rsidRPr="00CB6962" w:rsidRDefault="005479AC" w:rsidP="005479AC">
            <w:pPr>
              <w:rPr>
                <w:b/>
                <w:i/>
                <w:sz w:val="20"/>
                <w:szCs w:val="20"/>
              </w:rPr>
            </w:pPr>
          </w:p>
        </w:tc>
        <w:tc>
          <w:tcPr>
            <w:tcW w:w="8640" w:type="dxa"/>
            <w:tcBorders>
              <w:right w:val="double" w:sz="2" w:space="0" w:color="auto"/>
            </w:tcBorders>
          </w:tcPr>
          <w:p w14:paraId="6D836A5F" w14:textId="77777777" w:rsidR="005479AC" w:rsidRDefault="005479AC" w:rsidP="005479AC">
            <w:pPr>
              <w:rPr>
                <w:sz w:val="20"/>
                <w:szCs w:val="20"/>
              </w:rPr>
            </w:pPr>
          </w:p>
          <w:p w14:paraId="6594B07A" w14:textId="2230AD0A" w:rsidR="005479AC" w:rsidRPr="006C6829" w:rsidRDefault="006B126A" w:rsidP="005479AC">
            <w:pPr>
              <w:rPr>
                <w:b/>
                <w:sz w:val="20"/>
                <w:szCs w:val="20"/>
                <w:u w:val="single"/>
              </w:rPr>
            </w:pPr>
            <w:r w:rsidRPr="00A27965">
              <w:rPr>
                <w:sz w:val="20"/>
              </w:rPr>
              <w:t xml:space="preserve">Group </w:t>
            </w:r>
            <w:r>
              <w:rPr>
                <w:sz w:val="20"/>
              </w:rPr>
              <w:t xml:space="preserve">#1 </w:t>
            </w:r>
            <w:r w:rsidRPr="00A27965">
              <w:rPr>
                <w:sz w:val="20"/>
              </w:rPr>
              <w:t>Research Project Presentation – Reading TBA, depending on topic chosen by group</w:t>
            </w:r>
          </w:p>
        </w:tc>
      </w:tr>
      <w:tr w:rsidR="005479AC" w:rsidRPr="00E56524" w14:paraId="093D0464" w14:textId="77777777" w:rsidTr="00105319">
        <w:tc>
          <w:tcPr>
            <w:tcW w:w="738" w:type="dxa"/>
            <w:tcBorders>
              <w:left w:val="double" w:sz="4" w:space="0" w:color="auto"/>
            </w:tcBorders>
          </w:tcPr>
          <w:p w14:paraId="6DB4AE33" w14:textId="77777777" w:rsidR="005479AC" w:rsidRDefault="005479AC" w:rsidP="005479AC">
            <w:pPr>
              <w:rPr>
                <w:b/>
                <w:i/>
                <w:sz w:val="20"/>
                <w:szCs w:val="20"/>
              </w:rPr>
            </w:pPr>
          </w:p>
          <w:p w14:paraId="478BD08A" w14:textId="1C76145F" w:rsidR="005479AC" w:rsidRDefault="005479AC" w:rsidP="005479AC">
            <w:pPr>
              <w:rPr>
                <w:b/>
                <w:i/>
                <w:sz w:val="20"/>
                <w:szCs w:val="20"/>
              </w:rPr>
            </w:pPr>
            <w:r>
              <w:rPr>
                <w:b/>
                <w:i/>
                <w:sz w:val="20"/>
                <w:szCs w:val="20"/>
              </w:rPr>
              <w:t>4/1</w:t>
            </w:r>
            <w:r w:rsidR="008437B1">
              <w:rPr>
                <w:b/>
                <w:i/>
                <w:sz w:val="20"/>
                <w:szCs w:val="20"/>
              </w:rPr>
              <w:t>6</w:t>
            </w:r>
          </w:p>
          <w:p w14:paraId="59CC1B44" w14:textId="77777777" w:rsidR="005479AC" w:rsidRDefault="005479AC" w:rsidP="005479AC">
            <w:pPr>
              <w:rPr>
                <w:b/>
                <w:i/>
                <w:sz w:val="20"/>
                <w:szCs w:val="20"/>
              </w:rPr>
            </w:pPr>
          </w:p>
        </w:tc>
        <w:tc>
          <w:tcPr>
            <w:tcW w:w="8640" w:type="dxa"/>
            <w:tcBorders>
              <w:right w:val="double" w:sz="2" w:space="0" w:color="auto"/>
            </w:tcBorders>
          </w:tcPr>
          <w:p w14:paraId="063EF771" w14:textId="77777777" w:rsidR="005479AC" w:rsidRDefault="005479AC" w:rsidP="005479AC">
            <w:pPr>
              <w:rPr>
                <w:sz w:val="20"/>
              </w:rPr>
            </w:pPr>
          </w:p>
          <w:p w14:paraId="38A76791" w14:textId="6693F624" w:rsidR="005479AC" w:rsidRDefault="005479AC" w:rsidP="005479AC">
            <w:pPr>
              <w:rPr>
                <w:sz w:val="20"/>
                <w:szCs w:val="20"/>
              </w:rPr>
            </w:pPr>
            <w:r w:rsidRPr="00A27965">
              <w:rPr>
                <w:sz w:val="20"/>
              </w:rPr>
              <w:t xml:space="preserve">Group </w:t>
            </w:r>
            <w:r>
              <w:rPr>
                <w:sz w:val="20"/>
              </w:rPr>
              <w:t>#</w:t>
            </w:r>
            <w:r w:rsidR="006B126A">
              <w:rPr>
                <w:sz w:val="20"/>
              </w:rPr>
              <w:t>2</w:t>
            </w:r>
            <w:r>
              <w:rPr>
                <w:sz w:val="20"/>
              </w:rPr>
              <w:t xml:space="preserve"> </w:t>
            </w:r>
            <w:r w:rsidRPr="00A27965">
              <w:rPr>
                <w:sz w:val="20"/>
              </w:rPr>
              <w:t>Research Project Presentation – Reading TBA, depending on topic chosen by group</w:t>
            </w:r>
          </w:p>
        </w:tc>
      </w:tr>
      <w:tr w:rsidR="005479AC" w:rsidRPr="00E56524" w14:paraId="0F0EA5AB" w14:textId="77777777" w:rsidTr="00105319">
        <w:tc>
          <w:tcPr>
            <w:tcW w:w="738" w:type="dxa"/>
            <w:tcBorders>
              <w:left w:val="double" w:sz="4" w:space="0" w:color="auto"/>
            </w:tcBorders>
          </w:tcPr>
          <w:p w14:paraId="6493761B" w14:textId="77777777" w:rsidR="005479AC" w:rsidRDefault="005479AC" w:rsidP="005479AC">
            <w:pPr>
              <w:rPr>
                <w:b/>
                <w:i/>
                <w:sz w:val="20"/>
                <w:szCs w:val="20"/>
              </w:rPr>
            </w:pPr>
          </w:p>
          <w:p w14:paraId="0826E658" w14:textId="68EBB4AB" w:rsidR="005479AC" w:rsidRDefault="005479AC" w:rsidP="005479AC">
            <w:pPr>
              <w:rPr>
                <w:b/>
                <w:i/>
                <w:sz w:val="20"/>
                <w:szCs w:val="20"/>
              </w:rPr>
            </w:pPr>
            <w:r>
              <w:rPr>
                <w:b/>
                <w:i/>
                <w:sz w:val="20"/>
                <w:szCs w:val="20"/>
              </w:rPr>
              <w:t>4/2</w:t>
            </w:r>
            <w:r w:rsidR="008437B1">
              <w:rPr>
                <w:b/>
                <w:i/>
                <w:sz w:val="20"/>
                <w:szCs w:val="20"/>
              </w:rPr>
              <w:t>1</w:t>
            </w:r>
          </w:p>
          <w:p w14:paraId="4AD3C66A" w14:textId="3FF63D08" w:rsidR="005479AC" w:rsidRDefault="005479AC" w:rsidP="005479AC">
            <w:pPr>
              <w:rPr>
                <w:b/>
                <w:i/>
                <w:sz w:val="20"/>
                <w:szCs w:val="20"/>
              </w:rPr>
            </w:pPr>
          </w:p>
        </w:tc>
        <w:tc>
          <w:tcPr>
            <w:tcW w:w="8640" w:type="dxa"/>
            <w:tcBorders>
              <w:right w:val="double" w:sz="2" w:space="0" w:color="auto"/>
            </w:tcBorders>
          </w:tcPr>
          <w:p w14:paraId="0834970D" w14:textId="77777777" w:rsidR="005479AC" w:rsidRDefault="005479AC" w:rsidP="005479AC">
            <w:pPr>
              <w:rPr>
                <w:sz w:val="20"/>
              </w:rPr>
            </w:pPr>
          </w:p>
          <w:p w14:paraId="396FBF67" w14:textId="7C29D75A" w:rsidR="005479AC" w:rsidRDefault="005479AC" w:rsidP="005479AC">
            <w:pPr>
              <w:rPr>
                <w:sz w:val="20"/>
              </w:rPr>
            </w:pPr>
            <w:r w:rsidRPr="00A27965">
              <w:rPr>
                <w:sz w:val="20"/>
              </w:rPr>
              <w:t xml:space="preserve">Group </w:t>
            </w:r>
            <w:r>
              <w:rPr>
                <w:sz w:val="20"/>
              </w:rPr>
              <w:t>#</w:t>
            </w:r>
            <w:r w:rsidR="006B126A">
              <w:rPr>
                <w:sz w:val="20"/>
              </w:rPr>
              <w:t>3</w:t>
            </w:r>
            <w:r>
              <w:rPr>
                <w:sz w:val="20"/>
              </w:rPr>
              <w:t xml:space="preserve"> </w:t>
            </w:r>
            <w:r w:rsidRPr="00A27965">
              <w:rPr>
                <w:sz w:val="20"/>
              </w:rPr>
              <w:t>Research Project Presentation – Reading TBA, depending on topic chosen by group</w:t>
            </w:r>
          </w:p>
        </w:tc>
      </w:tr>
      <w:tr w:rsidR="005479AC" w:rsidRPr="00E56524" w14:paraId="3C454642" w14:textId="77777777" w:rsidTr="00105319">
        <w:trPr>
          <w:trHeight w:val="2465"/>
        </w:trPr>
        <w:tc>
          <w:tcPr>
            <w:tcW w:w="738" w:type="dxa"/>
            <w:tcBorders>
              <w:left w:val="double" w:sz="4" w:space="0" w:color="auto"/>
              <w:bottom w:val="double" w:sz="4" w:space="0" w:color="auto"/>
            </w:tcBorders>
          </w:tcPr>
          <w:p w14:paraId="5B18C05F" w14:textId="19C40262" w:rsidR="005479AC" w:rsidRPr="00383188" w:rsidRDefault="005479AC" w:rsidP="005479AC">
            <w:pPr>
              <w:rPr>
                <w:b/>
                <w:i/>
                <w:sz w:val="20"/>
                <w:szCs w:val="20"/>
                <w:highlight w:val="yellow"/>
              </w:rPr>
            </w:pPr>
          </w:p>
          <w:p w14:paraId="0F9C2C97" w14:textId="75675F2A" w:rsidR="006B126A" w:rsidRPr="00383188" w:rsidRDefault="006B126A" w:rsidP="005479AC">
            <w:pPr>
              <w:rPr>
                <w:b/>
                <w:i/>
                <w:sz w:val="20"/>
                <w:szCs w:val="20"/>
                <w:highlight w:val="yellow"/>
              </w:rPr>
            </w:pPr>
          </w:p>
          <w:p w14:paraId="1ADD7F2D" w14:textId="77777777" w:rsidR="006B126A" w:rsidRPr="00383188" w:rsidRDefault="006B126A" w:rsidP="005479AC">
            <w:pPr>
              <w:rPr>
                <w:b/>
                <w:i/>
                <w:sz w:val="20"/>
                <w:szCs w:val="20"/>
                <w:highlight w:val="yellow"/>
              </w:rPr>
            </w:pPr>
          </w:p>
          <w:p w14:paraId="56BA8268" w14:textId="7F5DFA7C" w:rsidR="005479AC" w:rsidRPr="00383188" w:rsidRDefault="008437B1" w:rsidP="005479AC">
            <w:pPr>
              <w:rPr>
                <w:b/>
                <w:i/>
                <w:sz w:val="20"/>
                <w:szCs w:val="20"/>
                <w:highlight w:val="yellow"/>
              </w:rPr>
            </w:pPr>
            <w:r w:rsidRPr="00383188">
              <w:rPr>
                <w:b/>
                <w:i/>
                <w:sz w:val="20"/>
                <w:szCs w:val="20"/>
                <w:highlight w:val="yellow"/>
              </w:rPr>
              <w:t>Tues</w:t>
            </w:r>
            <w:r w:rsidR="005479AC" w:rsidRPr="00383188">
              <w:rPr>
                <w:b/>
                <w:i/>
                <w:sz w:val="20"/>
                <w:szCs w:val="20"/>
                <w:highlight w:val="yellow"/>
              </w:rPr>
              <w:t>.</w:t>
            </w:r>
          </w:p>
          <w:p w14:paraId="4C29B65C" w14:textId="0E2B5273" w:rsidR="005479AC" w:rsidRPr="00383188" w:rsidRDefault="005479AC" w:rsidP="005479AC">
            <w:pPr>
              <w:rPr>
                <w:b/>
                <w:i/>
                <w:sz w:val="20"/>
                <w:szCs w:val="20"/>
                <w:highlight w:val="yellow"/>
              </w:rPr>
            </w:pPr>
            <w:r w:rsidRPr="00383188">
              <w:rPr>
                <w:b/>
                <w:i/>
                <w:sz w:val="20"/>
                <w:szCs w:val="20"/>
                <w:highlight w:val="yellow"/>
              </w:rPr>
              <w:t>4/2</w:t>
            </w:r>
            <w:r w:rsidR="008437B1" w:rsidRPr="00383188">
              <w:rPr>
                <w:b/>
                <w:i/>
                <w:sz w:val="20"/>
                <w:szCs w:val="20"/>
                <w:highlight w:val="yellow"/>
              </w:rPr>
              <w:t>8</w:t>
            </w:r>
          </w:p>
        </w:tc>
        <w:tc>
          <w:tcPr>
            <w:tcW w:w="8640" w:type="dxa"/>
            <w:tcBorders>
              <w:bottom w:val="double" w:sz="4" w:space="0" w:color="auto"/>
              <w:right w:val="double" w:sz="2" w:space="0" w:color="auto"/>
            </w:tcBorders>
          </w:tcPr>
          <w:p w14:paraId="5A8C8009" w14:textId="77777777" w:rsidR="005479AC" w:rsidRPr="00383188" w:rsidRDefault="005479AC" w:rsidP="005479AC">
            <w:pPr>
              <w:rPr>
                <w:b/>
                <w:sz w:val="20"/>
                <w:highlight w:val="yellow"/>
              </w:rPr>
            </w:pPr>
          </w:p>
          <w:p w14:paraId="48286F20" w14:textId="522A1074" w:rsidR="005479AC" w:rsidRPr="00383188" w:rsidRDefault="005479AC" w:rsidP="005479AC">
            <w:pPr>
              <w:rPr>
                <w:rFonts w:asciiTheme="minorHAnsi" w:hAnsiTheme="minorHAnsi"/>
                <w:b/>
                <w:sz w:val="28"/>
                <w:highlight w:val="yellow"/>
              </w:rPr>
            </w:pPr>
            <w:r w:rsidRPr="00383188">
              <w:rPr>
                <w:rFonts w:asciiTheme="minorHAnsi" w:hAnsiTheme="minorHAnsi"/>
                <w:b/>
                <w:sz w:val="28"/>
                <w:highlight w:val="yellow"/>
              </w:rPr>
              <w:t xml:space="preserve">THE OFFICIAL FINAL EXAM PERIOD @ </w:t>
            </w:r>
            <w:r w:rsidR="008437B1" w:rsidRPr="00383188">
              <w:rPr>
                <w:rFonts w:asciiTheme="minorHAnsi" w:hAnsiTheme="minorHAnsi"/>
                <w:b/>
                <w:sz w:val="28"/>
                <w:highlight w:val="yellow"/>
              </w:rPr>
              <w:t>8am</w:t>
            </w:r>
            <w:r w:rsidRPr="00383188">
              <w:rPr>
                <w:rFonts w:asciiTheme="minorHAnsi" w:hAnsiTheme="minorHAnsi"/>
                <w:b/>
                <w:sz w:val="28"/>
                <w:highlight w:val="yellow"/>
              </w:rPr>
              <w:t xml:space="preserve"> – </w:t>
            </w:r>
            <w:r w:rsidR="008437B1" w:rsidRPr="00383188">
              <w:rPr>
                <w:rFonts w:asciiTheme="minorHAnsi" w:hAnsiTheme="minorHAnsi"/>
                <w:b/>
                <w:sz w:val="28"/>
                <w:highlight w:val="yellow"/>
              </w:rPr>
              <w:t>10a</w:t>
            </w:r>
            <w:r w:rsidRPr="00383188">
              <w:rPr>
                <w:rFonts w:asciiTheme="minorHAnsi" w:hAnsiTheme="minorHAnsi"/>
                <w:b/>
                <w:sz w:val="28"/>
                <w:highlight w:val="yellow"/>
              </w:rPr>
              <w:t>m</w:t>
            </w:r>
          </w:p>
          <w:p w14:paraId="1643B4DF" w14:textId="77777777" w:rsidR="005479AC" w:rsidRPr="00383188" w:rsidRDefault="005479AC" w:rsidP="005479AC">
            <w:pPr>
              <w:rPr>
                <w:sz w:val="20"/>
                <w:highlight w:val="yellow"/>
              </w:rPr>
            </w:pPr>
          </w:p>
          <w:p w14:paraId="63C8A71B" w14:textId="2A585510" w:rsidR="005479AC" w:rsidRPr="00383188" w:rsidRDefault="005479AC" w:rsidP="005479AC">
            <w:pPr>
              <w:rPr>
                <w:b/>
                <w:sz w:val="20"/>
                <w:highlight w:val="yellow"/>
              </w:rPr>
            </w:pPr>
            <w:r w:rsidRPr="00383188">
              <w:rPr>
                <w:sz w:val="20"/>
                <w:highlight w:val="yellow"/>
              </w:rPr>
              <w:t>Group #</w:t>
            </w:r>
            <w:r w:rsidR="006B126A" w:rsidRPr="00383188">
              <w:rPr>
                <w:sz w:val="20"/>
                <w:highlight w:val="yellow"/>
              </w:rPr>
              <w:t>4</w:t>
            </w:r>
            <w:r w:rsidRPr="00383188">
              <w:rPr>
                <w:sz w:val="20"/>
                <w:highlight w:val="yellow"/>
              </w:rPr>
              <w:t xml:space="preserve"> Research Project Presentation – Reading TBA, depending on topic chosen by group</w:t>
            </w:r>
          </w:p>
          <w:p w14:paraId="74A67841" w14:textId="5810E15D" w:rsidR="008437B1" w:rsidRPr="00383188" w:rsidRDefault="008437B1" w:rsidP="008437B1">
            <w:pPr>
              <w:rPr>
                <w:b/>
                <w:sz w:val="20"/>
                <w:highlight w:val="yellow"/>
              </w:rPr>
            </w:pPr>
            <w:r w:rsidRPr="00383188">
              <w:rPr>
                <w:sz w:val="20"/>
                <w:highlight w:val="yellow"/>
              </w:rPr>
              <w:t>Group #</w:t>
            </w:r>
            <w:r w:rsidRPr="00383188">
              <w:rPr>
                <w:sz w:val="20"/>
                <w:highlight w:val="yellow"/>
              </w:rPr>
              <w:t>5</w:t>
            </w:r>
            <w:r w:rsidRPr="00383188">
              <w:rPr>
                <w:sz w:val="20"/>
                <w:highlight w:val="yellow"/>
              </w:rPr>
              <w:t xml:space="preserve"> Research Project Presentation – Reading TBA, depending on topic chosen by group</w:t>
            </w:r>
          </w:p>
          <w:p w14:paraId="216E0F0A" w14:textId="77777777" w:rsidR="005479AC" w:rsidRPr="00383188" w:rsidRDefault="005479AC" w:rsidP="005479AC">
            <w:pPr>
              <w:tabs>
                <w:tab w:val="right" w:pos="9360"/>
              </w:tabs>
              <w:rPr>
                <w:rFonts w:asciiTheme="minorHAnsi" w:hAnsiTheme="minorHAnsi"/>
                <w:b/>
                <w:sz w:val="16"/>
                <w:szCs w:val="16"/>
                <w:highlight w:val="yellow"/>
              </w:rPr>
            </w:pPr>
          </w:p>
          <w:p w14:paraId="2ABA75F6" w14:textId="77777777" w:rsidR="005479AC" w:rsidRPr="00383188" w:rsidRDefault="005479AC" w:rsidP="005479AC">
            <w:pPr>
              <w:tabs>
                <w:tab w:val="right" w:pos="9360"/>
              </w:tabs>
              <w:ind w:left="360"/>
              <w:rPr>
                <w:rFonts w:asciiTheme="minorHAnsi" w:hAnsiTheme="minorHAnsi"/>
                <w:b/>
                <w:sz w:val="16"/>
                <w:szCs w:val="16"/>
                <w:highlight w:val="yellow"/>
              </w:rPr>
            </w:pPr>
            <w:r w:rsidRPr="00383188">
              <w:rPr>
                <w:rFonts w:asciiTheme="minorHAnsi" w:hAnsiTheme="minorHAnsi"/>
                <w:b/>
                <w:sz w:val="16"/>
                <w:szCs w:val="16"/>
                <w:highlight w:val="yellow"/>
              </w:rPr>
              <w:t xml:space="preserve">NOTE:  </w:t>
            </w:r>
          </w:p>
          <w:p w14:paraId="4E4C1849" w14:textId="670080AD" w:rsidR="005479AC" w:rsidRPr="00383188" w:rsidRDefault="005479AC" w:rsidP="005479AC">
            <w:pPr>
              <w:pStyle w:val="ListParagraph"/>
              <w:numPr>
                <w:ilvl w:val="0"/>
                <w:numId w:val="26"/>
              </w:numPr>
              <w:tabs>
                <w:tab w:val="right" w:pos="9360"/>
              </w:tabs>
              <w:ind w:left="1080"/>
              <w:rPr>
                <w:rFonts w:asciiTheme="minorHAnsi" w:hAnsiTheme="minorHAnsi"/>
                <w:sz w:val="16"/>
                <w:szCs w:val="16"/>
                <w:highlight w:val="yellow"/>
              </w:rPr>
            </w:pPr>
            <w:r w:rsidRPr="00383188">
              <w:rPr>
                <w:rFonts w:asciiTheme="minorHAnsi" w:hAnsiTheme="minorHAnsi"/>
                <w:sz w:val="16"/>
                <w:szCs w:val="16"/>
                <w:highlight w:val="yellow"/>
              </w:rPr>
              <w:t xml:space="preserve">You are required to be present during the final exam period! </w:t>
            </w:r>
          </w:p>
          <w:p w14:paraId="43ABCC1A" w14:textId="77777777" w:rsidR="005479AC" w:rsidRPr="00383188" w:rsidRDefault="005479AC" w:rsidP="005479AC">
            <w:pPr>
              <w:tabs>
                <w:tab w:val="right" w:pos="9360"/>
              </w:tabs>
              <w:ind w:left="360"/>
              <w:rPr>
                <w:rFonts w:asciiTheme="minorHAnsi" w:hAnsiTheme="minorHAnsi"/>
                <w:sz w:val="16"/>
                <w:szCs w:val="16"/>
                <w:highlight w:val="yellow"/>
              </w:rPr>
            </w:pPr>
          </w:p>
          <w:p w14:paraId="6CA0E2CF" w14:textId="30AF46DD" w:rsidR="005479AC" w:rsidRPr="00383188" w:rsidRDefault="005479AC" w:rsidP="005479AC">
            <w:pPr>
              <w:tabs>
                <w:tab w:val="right" w:pos="9360"/>
              </w:tabs>
              <w:ind w:left="360"/>
              <w:rPr>
                <w:rFonts w:asciiTheme="minorHAnsi" w:hAnsiTheme="minorHAnsi"/>
                <w:b/>
                <w:sz w:val="16"/>
                <w:szCs w:val="16"/>
                <w:highlight w:val="yellow"/>
              </w:rPr>
            </w:pPr>
            <w:r w:rsidRPr="00383188">
              <w:rPr>
                <w:rFonts w:asciiTheme="minorHAnsi" w:hAnsiTheme="minorHAnsi"/>
                <w:b/>
                <w:sz w:val="16"/>
                <w:szCs w:val="16"/>
                <w:highlight w:val="yellow"/>
              </w:rPr>
              <w:t>DUE:</w:t>
            </w:r>
          </w:p>
          <w:p w14:paraId="5F98D3F4" w14:textId="43431848" w:rsidR="005479AC" w:rsidRPr="00383188" w:rsidRDefault="005479AC" w:rsidP="005479AC">
            <w:pPr>
              <w:pStyle w:val="ListParagraph"/>
              <w:numPr>
                <w:ilvl w:val="0"/>
                <w:numId w:val="26"/>
              </w:numPr>
              <w:ind w:left="1080"/>
              <w:rPr>
                <w:rFonts w:asciiTheme="minorHAnsi" w:hAnsiTheme="minorHAnsi"/>
                <w:b/>
                <w:smallCaps/>
                <w:sz w:val="24"/>
                <w:szCs w:val="24"/>
                <w:highlight w:val="yellow"/>
              </w:rPr>
            </w:pPr>
            <w:r w:rsidRPr="00383188">
              <w:rPr>
                <w:rFonts w:asciiTheme="minorHAnsi" w:hAnsiTheme="minorHAnsi"/>
                <w:b/>
                <w:smallCaps/>
                <w:sz w:val="24"/>
                <w:szCs w:val="24"/>
                <w:highlight w:val="yellow"/>
              </w:rPr>
              <w:t xml:space="preserve">Your Reading Journals Will Be Due At This Time! </w:t>
            </w:r>
          </w:p>
          <w:p w14:paraId="0C8A9A11" w14:textId="77777777" w:rsidR="005479AC" w:rsidRPr="00383188" w:rsidRDefault="005479AC" w:rsidP="005479AC">
            <w:pPr>
              <w:rPr>
                <w:b/>
                <w:sz w:val="20"/>
                <w:highlight w:val="yellow"/>
              </w:rPr>
            </w:pPr>
          </w:p>
        </w:tc>
      </w:tr>
    </w:tbl>
    <w:p w14:paraId="48A521C6" w14:textId="77777777" w:rsidR="00EC5122" w:rsidRDefault="00EC5122" w:rsidP="00EC5122">
      <w:pPr>
        <w:jc w:val="center"/>
        <w:rPr>
          <w:b/>
          <w:sz w:val="20"/>
        </w:rPr>
      </w:pPr>
    </w:p>
    <w:p w14:paraId="5640F014" w14:textId="77777777" w:rsidR="00802B2D" w:rsidRDefault="00802B2D" w:rsidP="00D964DA">
      <w:pPr>
        <w:jc w:val="center"/>
        <w:rPr>
          <w:b/>
          <w:sz w:val="20"/>
        </w:rPr>
      </w:pPr>
    </w:p>
    <w:p w14:paraId="32C9E249" w14:textId="16AF92A2" w:rsidR="001F074E" w:rsidRDefault="001F074E" w:rsidP="00D964DA">
      <w:pPr>
        <w:jc w:val="center"/>
        <w:rPr>
          <w:b/>
          <w:sz w:val="20"/>
        </w:rPr>
      </w:pPr>
    </w:p>
    <w:p w14:paraId="231CC1B0" w14:textId="77777777" w:rsidR="002C7536" w:rsidRDefault="002C7536" w:rsidP="00D964DA">
      <w:pPr>
        <w:jc w:val="center"/>
        <w:rPr>
          <w:b/>
          <w:sz w:val="20"/>
        </w:rPr>
      </w:pPr>
    </w:p>
    <w:p w14:paraId="127179B9" w14:textId="77777777" w:rsidR="00CC0A33" w:rsidRDefault="00CC0A33" w:rsidP="00D964DA">
      <w:pPr>
        <w:jc w:val="center"/>
        <w:rPr>
          <w:b/>
          <w:sz w:val="20"/>
        </w:rPr>
      </w:pPr>
    </w:p>
    <w:p w14:paraId="26576222" w14:textId="77777777" w:rsidR="00CC0A33" w:rsidRDefault="00CC0A33" w:rsidP="00D964DA">
      <w:pPr>
        <w:jc w:val="center"/>
        <w:rPr>
          <w:b/>
          <w:sz w:val="20"/>
        </w:rPr>
      </w:pPr>
    </w:p>
    <w:p w14:paraId="015C8779" w14:textId="77777777" w:rsidR="00CC0A33" w:rsidRDefault="00CC0A33" w:rsidP="00D964DA">
      <w:pPr>
        <w:jc w:val="center"/>
        <w:rPr>
          <w:b/>
          <w:sz w:val="20"/>
        </w:rPr>
      </w:pPr>
    </w:p>
    <w:p w14:paraId="65DDD422" w14:textId="77777777" w:rsidR="00A72E93" w:rsidRDefault="00A72E93" w:rsidP="00F6333F">
      <w:pPr>
        <w:jc w:val="center"/>
        <w:rPr>
          <w:b/>
          <w:smallCaps/>
          <w:sz w:val="22"/>
          <w:szCs w:val="22"/>
          <w:u w:val="single"/>
        </w:rPr>
      </w:pPr>
    </w:p>
    <w:p w14:paraId="0AC3BE7B" w14:textId="77777777" w:rsidR="00A72E93" w:rsidRDefault="00A72E93" w:rsidP="00F6333F">
      <w:pPr>
        <w:jc w:val="center"/>
        <w:rPr>
          <w:b/>
          <w:smallCaps/>
          <w:sz w:val="22"/>
          <w:szCs w:val="22"/>
          <w:u w:val="single"/>
        </w:rPr>
      </w:pPr>
    </w:p>
    <w:p w14:paraId="4D05A2D5" w14:textId="77777777" w:rsidR="00A72E93" w:rsidRDefault="00A72E93" w:rsidP="00F6333F">
      <w:pPr>
        <w:jc w:val="center"/>
        <w:rPr>
          <w:b/>
          <w:smallCaps/>
          <w:sz w:val="22"/>
          <w:szCs w:val="22"/>
          <w:u w:val="single"/>
        </w:rPr>
      </w:pPr>
    </w:p>
    <w:p w14:paraId="22ADB5B6" w14:textId="00074C0A" w:rsidR="00A72E93" w:rsidRDefault="00A72E93" w:rsidP="00F6333F">
      <w:pPr>
        <w:jc w:val="center"/>
        <w:rPr>
          <w:b/>
          <w:smallCaps/>
          <w:sz w:val="22"/>
          <w:szCs w:val="22"/>
          <w:u w:val="single"/>
        </w:rPr>
      </w:pPr>
    </w:p>
    <w:p w14:paraId="32FCD2DB" w14:textId="2831F061" w:rsidR="00A72E93" w:rsidRDefault="00A72E93" w:rsidP="00F6333F">
      <w:pPr>
        <w:jc w:val="center"/>
        <w:rPr>
          <w:b/>
          <w:smallCaps/>
          <w:sz w:val="22"/>
          <w:szCs w:val="22"/>
          <w:u w:val="single"/>
        </w:rPr>
      </w:pPr>
    </w:p>
    <w:p w14:paraId="1EDF9208" w14:textId="77777777" w:rsidR="00A72E93" w:rsidRDefault="00A72E93" w:rsidP="00F6333F">
      <w:pPr>
        <w:jc w:val="center"/>
        <w:rPr>
          <w:b/>
          <w:smallCaps/>
          <w:sz w:val="22"/>
          <w:szCs w:val="22"/>
          <w:u w:val="single"/>
        </w:rPr>
      </w:pPr>
    </w:p>
    <w:p w14:paraId="0D3F4B65" w14:textId="6C44B3AC" w:rsidR="00BE120D" w:rsidRPr="008E62CE" w:rsidRDefault="00BE120D" w:rsidP="00F6333F">
      <w:pPr>
        <w:jc w:val="center"/>
        <w:rPr>
          <w:b/>
          <w:smallCaps/>
          <w:sz w:val="22"/>
          <w:szCs w:val="22"/>
          <w:u w:val="single"/>
        </w:rPr>
      </w:pPr>
      <w:r>
        <w:rPr>
          <w:b/>
          <w:smallCaps/>
          <w:sz w:val="22"/>
          <w:szCs w:val="22"/>
          <w:u w:val="single"/>
        </w:rPr>
        <w:t>Here’s How I’</w:t>
      </w:r>
      <w:r w:rsidRPr="008E62CE">
        <w:rPr>
          <w:b/>
          <w:smallCaps/>
          <w:sz w:val="22"/>
          <w:szCs w:val="22"/>
          <w:u w:val="single"/>
        </w:rPr>
        <w:t>ll Calculate Your Participation/Attendance Grades</w:t>
      </w:r>
    </w:p>
    <w:p w14:paraId="503C274D" w14:textId="77777777" w:rsidR="00BE120D" w:rsidRDefault="00BE120D" w:rsidP="00F6333F">
      <w:pPr>
        <w:jc w:val="both"/>
        <w:rPr>
          <w:sz w:val="20"/>
          <w:szCs w:val="20"/>
        </w:rPr>
      </w:pPr>
    </w:p>
    <w:p w14:paraId="2EBC84FF" w14:textId="77777777" w:rsidR="00BE120D" w:rsidRPr="008E62CE" w:rsidRDefault="00BE120D" w:rsidP="00F6333F">
      <w:pPr>
        <w:jc w:val="both"/>
        <w:rPr>
          <w:sz w:val="20"/>
          <w:szCs w:val="20"/>
        </w:rPr>
      </w:pPr>
    </w:p>
    <w:p w14:paraId="1147042E" w14:textId="77777777" w:rsidR="00BE120D" w:rsidRPr="008E62CE" w:rsidRDefault="00BE120D" w:rsidP="00F6333F">
      <w:pPr>
        <w:jc w:val="both"/>
        <w:rPr>
          <w:b/>
          <w:bCs/>
          <w:smallCaps/>
          <w:sz w:val="20"/>
          <w:szCs w:val="20"/>
          <w:u w:val="single"/>
        </w:rPr>
      </w:pPr>
      <w:r w:rsidRPr="008E62CE">
        <w:rPr>
          <w:b/>
          <w:bCs/>
          <w:smallCaps/>
          <w:sz w:val="20"/>
          <w:szCs w:val="20"/>
          <w:u w:val="single"/>
        </w:rPr>
        <w:t>The Initial Baseline</w:t>
      </w:r>
    </w:p>
    <w:p w14:paraId="6C780E82" w14:textId="77777777" w:rsidR="00BE120D" w:rsidRPr="008E62CE" w:rsidRDefault="00BE120D" w:rsidP="00F6333F">
      <w:pPr>
        <w:jc w:val="both"/>
        <w:rPr>
          <w:sz w:val="20"/>
          <w:szCs w:val="20"/>
        </w:rPr>
      </w:pPr>
    </w:p>
    <w:p w14:paraId="54D17B19" w14:textId="77777777" w:rsidR="00BE120D" w:rsidRPr="008E62CE" w:rsidRDefault="00BE120D" w:rsidP="00F6333F">
      <w:pPr>
        <w:jc w:val="both"/>
        <w:rPr>
          <w:sz w:val="20"/>
          <w:szCs w:val="20"/>
        </w:rPr>
      </w:pPr>
      <w:r w:rsidRPr="008E62CE">
        <w:rPr>
          <w:sz w:val="20"/>
          <w:szCs w:val="20"/>
        </w:rPr>
        <w:t xml:space="preserve">Effectively, you start out with a grade of </w:t>
      </w:r>
      <w:r>
        <w:rPr>
          <w:b/>
          <w:sz w:val="20"/>
          <w:szCs w:val="20"/>
        </w:rPr>
        <w:t>80</w:t>
      </w:r>
      <w:r w:rsidRPr="008E62CE">
        <w:rPr>
          <w:sz w:val="20"/>
          <w:szCs w:val="20"/>
        </w:rPr>
        <w:t xml:space="preserve">—but </w:t>
      </w:r>
      <w:r w:rsidRPr="008E62CE">
        <w:rPr>
          <w:i/>
          <w:sz w:val="20"/>
          <w:szCs w:val="20"/>
        </w:rPr>
        <w:t>that’s only where you begin</w:t>
      </w:r>
      <w:r w:rsidRPr="008E62CE">
        <w:rPr>
          <w:sz w:val="20"/>
          <w:szCs w:val="20"/>
        </w:rPr>
        <w:t xml:space="preserve">.  That said, this </w:t>
      </w:r>
      <w:r w:rsidRPr="008E62CE">
        <w:rPr>
          <w:i/>
          <w:sz w:val="20"/>
          <w:szCs w:val="20"/>
        </w:rPr>
        <w:t>is</w:t>
      </w:r>
      <w:r w:rsidRPr="008E62CE">
        <w:rPr>
          <w:sz w:val="20"/>
          <w:szCs w:val="20"/>
        </w:rPr>
        <w:t xml:space="preserve"> the final grade you can expect to receive at the end of the semester, if all of the following are true:  </w:t>
      </w:r>
    </w:p>
    <w:p w14:paraId="036C6140" w14:textId="77777777" w:rsidR="00BE120D" w:rsidRPr="008E62CE" w:rsidRDefault="00BE120D" w:rsidP="00F6333F">
      <w:pPr>
        <w:pStyle w:val="ListParagraph"/>
        <w:numPr>
          <w:ilvl w:val="0"/>
          <w:numId w:val="10"/>
        </w:numPr>
        <w:contextualSpacing/>
        <w:jc w:val="both"/>
        <w:rPr>
          <w:rFonts w:ascii="Times New Roman" w:hAnsi="Times New Roman"/>
          <w:sz w:val="20"/>
          <w:szCs w:val="20"/>
        </w:rPr>
      </w:pPr>
      <w:r w:rsidRPr="008E62CE">
        <w:rPr>
          <w:rFonts w:ascii="Times New Roman" w:hAnsi="Times New Roman"/>
          <w:sz w:val="20"/>
          <w:szCs w:val="20"/>
        </w:rPr>
        <w:t xml:space="preserve">you show up to every class meeting; </w:t>
      </w:r>
    </w:p>
    <w:p w14:paraId="6FDB8EB1" w14:textId="77777777" w:rsidR="00BE120D" w:rsidRPr="008E62CE" w:rsidRDefault="00BE120D" w:rsidP="00F6333F">
      <w:pPr>
        <w:pStyle w:val="ListParagraph"/>
        <w:numPr>
          <w:ilvl w:val="0"/>
          <w:numId w:val="10"/>
        </w:numPr>
        <w:contextualSpacing/>
        <w:jc w:val="both"/>
        <w:rPr>
          <w:rFonts w:ascii="Times New Roman" w:hAnsi="Times New Roman"/>
          <w:sz w:val="20"/>
          <w:szCs w:val="20"/>
        </w:rPr>
      </w:pPr>
      <w:r w:rsidRPr="008E62CE">
        <w:rPr>
          <w:rFonts w:ascii="Times New Roman" w:hAnsi="Times New Roman"/>
          <w:sz w:val="20"/>
          <w:szCs w:val="20"/>
        </w:rPr>
        <w:t xml:space="preserve">you show up on time; </w:t>
      </w:r>
    </w:p>
    <w:p w14:paraId="54FE1037" w14:textId="77777777" w:rsidR="00BE120D" w:rsidRPr="008E62CE" w:rsidRDefault="00BE120D" w:rsidP="00F6333F">
      <w:pPr>
        <w:pStyle w:val="ListParagraph"/>
        <w:numPr>
          <w:ilvl w:val="0"/>
          <w:numId w:val="10"/>
        </w:numPr>
        <w:contextualSpacing/>
        <w:jc w:val="both"/>
        <w:rPr>
          <w:rFonts w:ascii="Times New Roman" w:hAnsi="Times New Roman"/>
          <w:sz w:val="20"/>
          <w:szCs w:val="20"/>
        </w:rPr>
      </w:pPr>
      <w:r w:rsidRPr="008E62CE">
        <w:rPr>
          <w:rFonts w:ascii="Times New Roman" w:hAnsi="Times New Roman"/>
          <w:sz w:val="20"/>
          <w:szCs w:val="20"/>
        </w:rPr>
        <w:t xml:space="preserve">you </w:t>
      </w:r>
      <w:r w:rsidRPr="00D35082">
        <w:rPr>
          <w:rFonts w:ascii="Times New Roman" w:hAnsi="Times New Roman"/>
          <w:i/>
          <w:sz w:val="20"/>
          <w:szCs w:val="20"/>
        </w:rPr>
        <w:t>never</w:t>
      </w:r>
      <w:r w:rsidRPr="008E62CE">
        <w:rPr>
          <w:rFonts w:ascii="Times New Roman" w:hAnsi="Times New Roman"/>
          <w:sz w:val="20"/>
          <w:szCs w:val="20"/>
        </w:rPr>
        <w:t xml:space="preserve"> contribute to class discussions; and</w:t>
      </w:r>
    </w:p>
    <w:p w14:paraId="31C0E7D2" w14:textId="77777777" w:rsidR="00BE120D" w:rsidRPr="008E62CE" w:rsidRDefault="00BE120D" w:rsidP="00F6333F">
      <w:pPr>
        <w:pStyle w:val="ListParagraph"/>
        <w:numPr>
          <w:ilvl w:val="0"/>
          <w:numId w:val="10"/>
        </w:numPr>
        <w:contextualSpacing/>
        <w:jc w:val="both"/>
        <w:rPr>
          <w:rFonts w:ascii="Times New Roman" w:hAnsi="Times New Roman"/>
          <w:sz w:val="20"/>
          <w:szCs w:val="20"/>
        </w:rPr>
      </w:pPr>
      <w:r w:rsidRPr="008E62CE">
        <w:rPr>
          <w:rFonts w:ascii="Times New Roman" w:hAnsi="Times New Roman"/>
          <w:sz w:val="20"/>
          <w:szCs w:val="20"/>
        </w:rPr>
        <w:t xml:space="preserve">you </w:t>
      </w:r>
      <w:r w:rsidRPr="00D35082">
        <w:rPr>
          <w:rFonts w:ascii="Times New Roman" w:hAnsi="Times New Roman"/>
          <w:i/>
          <w:sz w:val="20"/>
          <w:szCs w:val="20"/>
        </w:rPr>
        <w:t>never</w:t>
      </w:r>
      <w:r w:rsidRPr="008E62CE">
        <w:rPr>
          <w:rFonts w:ascii="Times New Roman" w:hAnsi="Times New Roman"/>
          <w:sz w:val="20"/>
          <w:szCs w:val="20"/>
        </w:rPr>
        <w:t xml:space="preserve"> do anything to earn a demerit from the initial baseline grade.</w:t>
      </w:r>
    </w:p>
    <w:p w14:paraId="508A34F6" w14:textId="77777777" w:rsidR="00BE120D" w:rsidRPr="008E62CE" w:rsidRDefault="00BE120D" w:rsidP="00F6333F">
      <w:pPr>
        <w:jc w:val="both"/>
        <w:rPr>
          <w:b/>
          <w:i/>
          <w:sz w:val="20"/>
          <w:szCs w:val="20"/>
        </w:rPr>
      </w:pPr>
    </w:p>
    <w:p w14:paraId="611E9AC1" w14:textId="77777777" w:rsidR="00BE120D" w:rsidRPr="008E62CE" w:rsidRDefault="00BE120D" w:rsidP="00F6333F">
      <w:pPr>
        <w:jc w:val="both"/>
        <w:rPr>
          <w:sz w:val="20"/>
          <w:szCs w:val="20"/>
        </w:rPr>
      </w:pPr>
      <w:r w:rsidRPr="008E62CE">
        <w:rPr>
          <w:b/>
          <w:i/>
          <w:sz w:val="20"/>
          <w:szCs w:val="20"/>
        </w:rPr>
        <w:t>From there</w:t>
      </w:r>
      <w:r w:rsidRPr="008E62CE">
        <w:rPr>
          <w:sz w:val="20"/>
          <w:szCs w:val="20"/>
        </w:rPr>
        <w:t xml:space="preserve">, your grade will be higher or lower, depending on the quality of your contribution to class discussions.  In other words, you must </w:t>
      </w:r>
      <w:r w:rsidRPr="008E62CE">
        <w:rPr>
          <w:i/>
          <w:sz w:val="20"/>
          <w:szCs w:val="20"/>
        </w:rPr>
        <w:t>earn</w:t>
      </w:r>
      <w:r w:rsidRPr="008E62CE">
        <w:rPr>
          <w:sz w:val="20"/>
          <w:szCs w:val="20"/>
        </w:rPr>
        <w:t xml:space="preserve"> a higher grade, and you can do things that will indeed lower your grade.</w:t>
      </w:r>
    </w:p>
    <w:p w14:paraId="6E23D2B3" w14:textId="77777777" w:rsidR="00BE120D" w:rsidRPr="008E62CE" w:rsidRDefault="00BE120D" w:rsidP="00F6333F">
      <w:pPr>
        <w:jc w:val="both"/>
        <w:rPr>
          <w:sz w:val="20"/>
          <w:szCs w:val="20"/>
        </w:rPr>
      </w:pPr>
    </w:p>
    <w:p w14:paraId="6F570F24" w14:textId="77777777" w:rsidR="00BE120D" w:rsidRPr="008E62CE" w:rsidRDefault="00BE120D" w:rsidP="00F6333F">
      <w:pPr>
        <w:jc w:val="both"/>
        <w:rPr>
          <w:sz w:val="20"/>
          <w:szCs w:val="20"/>
        </w:rPr>
      </w:pPr>
    </w:p>
    <w:p w14:paraId="79ECCA7E" w14:textId="77777777" w:rsidR="00BE120D" w:rsidRPr="008E62CE" w:rsidRDefault="00BE120D" w:rsidP="00F6333F">
      <w:pPr>
        <w:jc w:val="both"/>
        <w:rPr>
          <w:b/>
          <w:bCs/>
          <w:smallCaps/>
          <w:sz w:val="20"/>
          <w:szCs w:val="20"/>
          <w:u w:val="single"/>
        </w:rPr>
      </w:pPr>
      <w:r w:rsidRPr="008E62CE">
        <w:rPr>
          <w:b/>
          <w:bCs/>
          <w:smallCaps/>
          <w:sz w:val="20"/>
          <w:szCs w:val="20"/>
          <w:u w:val="single"/>
        </w:rPr>
        <w:t xml:space="preserve">What You Can Do to Earn a </w:t>
      </w:r>
      <w:r w:rsidRPr="008E62CE">
        <w:rPr>
          <w:b/>
          <w:bCs/>
          <w:i/>
          <w:smallCaps/>
          <w:sz w:val="20"/>
          <w:szCs w:val="20"/>
          <w:u w:val="single"/>
        </w:rPr>
        <w:t>Higher</w:t>
      </w:r>
      <w:r w:rsidRPr="008E62CE">
        <w:rPr>
          <w:b/>
          <w:bCs/>
          <w:smallCaps/>
          <w:sz w:val="20"/>
          <w:szCs w:val="20"/>
          <w:u w:val="single"/>
        </w:rPr>
        <w:t xml:space="preserve"> Grade</w:t>
      </w:r>
    </w:p>
    <w:p w14:paraId="0C212BB4" w14:textId="77777777" w:rsidR="00BE120D" w:rsidRPr="008E62CE" w:rsidRDefault="00BE120D" w:rsidP="00F6333F">
      <w:pPr>
        <w:jc w:val="both"/>
        <w:rPr>
          <w:sz w:val="20"/>
          <w:szCs w:val="20"/>
        </w:rPr>
      </w:pPr>
    </w:p>
    <w:p w14:paraId="6F964977" w14:textId="77777777" w:rsidR="00BE120D" w:rsidRPr="008E62CE" w:rsidRDefault="00BE120D" w:rsidP="00F6333F">
      <w:pPr>
        <w:jc w:val="both"/>
        <w:rPr>
          <w:sz w:val="20"/>
          <w:szCs w:val="20"/>
        </w:rPr>
      </w:pPr>
      <w:r w:rsidRPr="008E62CE">
        <w:rPr>
          <w:sz w:val="20"/>
          <w:szCs w:val="20"/>
        </w:rPr>
        <w:t xml:space="preserve">In order to earn a </w:t>
      </w:r>
      <w:r>
        <w:rPr>
          <w:sz w:val="20"/>
          <w:szCs w:val="20"/>
        </w:rPr>
        <w:t>grade higher than the initial 80</w:t>
      </w:r>
      <w:r w:rsidRPr="008E62CE">
        <w:rPr>
          <w:sz w:val="20"/>
          <w:szCs w:val="20"/>
        </w:rPr>
        <w:t>, you must participate—and participate</w:t>
      </w:r>
      <w:r w:rsidRPr="008E62CE">
        <w:rPr>
          <w:i/>
          <w:sz w:val="20"/>
          <w:szCs w:val="20"/>
        </w:rPr>
        <w:t xml:space="preserve"> virtuously </w:t>
      </w:r>
      <w:r w:rsidRPr="008E62CE">
        <w:rPr>
          <w:sz w:val="20"/>
          <w:szCs w:val="20"/>
        </w:rPr>
        <w:t>and regularly—in class discussion.  What that means is that you regularly do some or all of the following:</w:t>
      </w:r>
    </w:p>
    <w:p w14:paraId="738D5975" w14:textId="77777777" w:rsidR="00BE120D" w:rsidRPr="008E62CE" w:rsidRDefault="00BE120D" w:rsidP="00F6333F">
      <w:pPr>
        <w:pStyle w:val="ListParagraph"/>
        <w:numPr>
          <w:ilvl w:val="0"/>
          <w:numId w:val="11"/>
        </w:numPr>
        <w:contextualSpacing/>
        <w:jc w:val="both"/>
        <w:rPr>
          <w:rFonts w:ascii="Times New Roman" w:hAnsi="Times New Roman"/>
          <w:sz w:val="20"/>
          <w:szCs w:val="20"/>
        </w:rPr>
      </w:pPr>
      <w:r w:rsidRPr="008E62CE">
        <w:rPr>
          <w:rFonts w:ascii="Times New Roman" w:hAnsi="Times New Roman"/>
          <w:sz w:val="20"/>
          <w:szCs w:val="20"/>
        </w:rPr>
        <w:t xml:space="preserve">you raise good questions; </w:t>
      </w:r>
    </w:p>
    <w:p w14:paraId="10ADC7D5" w14:textId="77777777" w:rsidR="00BE120D" w:rsidRPr="008E62CE" w:rsidRDefault="00BE120D" w:rsidP="00F6333F">
      <w:pPr>
        <w:pStyle w:val="ListParagraph"/>
        <w:numPr>
          <w:ilvl w:val="0"/>
          <w:numId w:val="11"/>
        </w:numPr>
        <w:contextualSpacing/>
        <w:jc w:val="both"/>
        <w:rPr>
          <w:rFonts w:ascii="Times New Roman" w:hAnsi="Times New Roman"/>
          <w:sz w:val="20"/>
          <w:szCs w:val="20"/>
        </w:rPr>
      </w:pPr>
      <w:r w:rsidRPr="008E62CE">
        <w:rPr>
          <w:rFonts w:ascii="Times New Roman" w:hAnsi="Times New Roman"/>
          <w:sz w:val="20"/>
          <w:szCs w:val="20"/>
        </w:rPr>
        <w:t xml:space="preserve">you further develop, or bring more clarity to, a point already made (when needed); </w:t>
      </w:r>
    </w:p>
    <w:p w14:paraId="75D7E043" w14:textId="77777777" w:rsidR="00BE120D" w:rsidRPr="008E62CE" w:rsidRDefault="00BE120D" w:rsidP="00F6333F">
      <w:pPr>
        <w:pStyle w:val="ListParagraph"/>
        <w:numPr>
          <w:ilvl w:val="0"/>
          <w:numId w:val="11"/>
        </w:numPr>
        <w:contextualSpacing/>
        <w:jc w:val="both"/>
        <w:rPr>
          <w:rFonts w:ascii="Times New Roman" w:hAnsi="Times New Roman"/>
          <w:sz w:val="20"/>
          <w:szCs w:val="20"/>
        </w:rPr>
      </w:pPr>
      <w:r w:rsidRPr="008E62CE">
        <w:rPr>
          <w:rFonts w:ascii="Times New Roman" w:hAnsi="Times New Roman"/>
          <w:sz w:val="20"/>
          <w:szCs w:val="20"/>
        </w:rPr>
        <w:t xml:space="preserve">you raise an objection to a position on offer (but always in turn and in a constructive manner); </w:t>
      </w:r>
    </w:p>
    <w:p w14:paraId="75C358C8" w14:textId="77777777" w:rsidR="00BE120D" w:rsidRPr="008E62CE" w:rsidRDefault="00BE120D" w:rsidP="00F6333F">
      <w:pPr>
        <w:pStyle w:val="ListParagraph"/>
        <w:numPr>
          <w:ilvl w:val="0"/>
          <w:numId w:val="11"/>
        </w:numPr>
        <w:contextualSpacing/>
        <w:jc w:val="both"/>
        <w:rPr>
          <w:rFonts w:ascii="Times New Roman" w:hAnsi="Times New Roman"/>
          <w:sz w:val="20"/>
          <w:szCs w:val="20"/>
        </w:rPr>
      </w:pPr>
      <w:r w:rsidRPr="008E62CE">
        <w:rPr>
          <w:rFonts w:ascii="Times New Roman" w:hAnsi="Times New Roman"/>
          <w:sz w:val="20"/>
          <w:szCs w:val="20"/>
        </w:rPr>
        <w:t>you offer a reasonable reply to an objection; or also</w:t>
      </w:r>
    </w:p>
    <w:p w14:paraId="6231E6F7" w14:textId="77777777" w:rsidR="00BE120D" w:rsidRPr="008E62CE" w:rsidRDefault="00BE120D" w:rsidP="00F6333F">
      <w:pPr>
        <w:pStyle w:val="ListParagraph"/>
        <w:numPr>
          <w:ilvl w:val="0"/>
          <w:numId w:val="11"/>
        </w:numPr>
        <w:contextualSpacing/>
        <w:jc w:val="both"/>
        <w:rPr>
          <w:rFonts w:ascii="Times New Roman" w:hAnsi="Times New Roman"/>
          <w:sz w:val="20"/>
          <w:szCs w:val="20"/>
        </w:rPr>
      </w:pPr>
      <w:r w:rsidRPr="008E62CE">
        <w:rPr>
          <w:rFonts w:ascii="Times New Roman" w:hAnsi="Times New Roman"/>
          <w:sz w:val="20"/>
          <w:szCs w:val="20"/>
        </w:rPr>
        <w:t xml:space="preserve">you somehow demonstrate your preparedness for class </w:t>
      </w:r>
    </w:p>
    <w:p w14:paraId="2F768ABE" w14:textId="77777777" w:rsidR="00BE120D" w:rsidRPr="008E62CE" w:rsidRDefault="00BE120D" w:rsidP="00F6333F">
      <w:pPr>
        <w:pStyle w:val="ListParagraph"/>
        <w:jc w:val="both"/>
        <w:rPr>
          <w:rFonts w:ascii="Times New Roman" w:hAnsi="Times New Roman"/>
          <w:sz w:val="20"/>
          <w:szCs w:val="20"/>
        </w:rPr>
      </w:pPr>
    </w:p>
    <w:p w14:paraId="71B55BE9" w14:textId="77777777" w:rsidR="00BE120D" w:rsidRPr="008E62CE" w:rsidRDefault="00BE120D" w:rsidP="00F6333F">
      <w:pPr>
        <w:jc w:val="both"/>
        <w:rPr>
          <w:sz w:val="20"/>
          <w:szCs w:val="20"/>
        </w:rPr>
      </w:pPr>
      <w:r w:rsidRPr="008E62CE">
        <w:rPr>
          <w:b/>
          <w:i/>
          <w:sz w:val="20"/>
          <w:szCs w:val="20"/>
        </w:rPr>
        <w:t>Accordingly</w:t>
      </w:r>
      <w:r w:rsidRPr="008E62CE">
        <w:rPr>
          <w:sz w:val="20"/>
          <w:szCs w:val="20"/>
        </w:rPr>
        <w:t>:</w:t>
      </w:r>
    </w:p>
    <w:p w14:paraId="5593DF06" w14:textId="77777777" w:rsidR="00BE120D" w:rsidRPr="008E62CE" w:rsidRDefault="00BE120D" w:rsidP="00F6333F">
      <w:pPr>
        <w:pStyle w:val="ListParagraph"/>
        <w:numPr>
          <w:ilvl w:val="0"/>
          <w:numId w:val="8"/>
        </w:numPr>
        <w:contextualSpacing/>
        <w:jc w:val="both"/>
        <w:rPr>
          <w:rFonts w:ascii="Times New Roman" w:hAnsi="Times New Roman"/>
          <w:sz w:val="20"/>
          <w:szCs w:val="20"/>
        </w:rPr>
      </w:pPr>
      <w:r w:rsidRPr="008E62CE">
        <w:rPr>
          <w:rFonts w:ascii="Times New Roman" w:hAnsi="Times New Roman"/>
          <w:sz w:val="20"/>
          <w:szCs w:val="20"/>
        </w:rPr>
        <w:t xml:space="preserve">You can expect that your grade will be in the </w:t>
      </w:r>
      <w:r>
        <w:rPr>
          <w:rFonts w:ascii="Times New Roman" w:hAnsi="Times New Roman"/>
          <w:b/>
          <w:sz w:val="20"/>
          <w:szCs w:val="20"/>
        </w:rPr>
        <w:t>80</w:t>
      </w:r>
      <w:r w:rsidRPr="008E62CE">
        <w:rPr>
          <w:rFonts w:ascii="Times New Roman" w:hAnsi="Times New Roman"/>
          <w:b/>
          <w:sz w:val="20"/>
          <w:szCs w:val="20"/>
        </w:rPr>
        <w:t>-9</w:t>
      </w:r>
      <w:r>
        <w:rPr>
          <w:rFonts w:ascii="Times New Roman" w:hAnsi="Times New Roman"/>
          <w:b/>
          <w:sz w:val="20"/>
          <w:szCs w:val="20"/>
        </w:rPr>
        <w:t>0</w:t>
      </w:r>
      <w:r w:rsidRPr="008E62CE">
        <w:rPr>
          <w:rFonts w:ascii="Times New Roman" w:hAnsi="Times New Roman"/>
          <w:sz w:val="20"/>
          <w:szCs w:val="20"/>
        </w:rPr>
        <w:t xml:space="preserve"> range if (a) you consistently contribute meaningfully to the class discussions, (b) you always show up on time to every class, and (c) you avoid getting demerits.</w:t>
      </w:r>
    </w:p>
    <w:p w14:paraId="24DFB9E1" w14:textId="77777777" w:rsidR="00BE120D" w:rsidRPr="008E62CE" w:rsidRDefault="00BE120D" w:rsidP="00F6333F">
      <w:pPr>
        <w:pStyle w:val="ListParagraph"/>
        <w:numPr>
          <w:ilvl w:val="0"/>
          <w:numId w:val="8"/>
        </w:numPr>
        <w:contextualSpacing/>
        <w:jc w:val="both"/>
        <w:rPr>
          <w:rFonts w:ascii="Times New Roman" w:hAnsi="Times New Roman"/>
          <w:sz w:val="20"/>
          <w:szCs w:val="20"/>
        </w:rPr>
      </w:pPr>
      <w:r w:rsidRPr="008E62CE">
        <w:rPr>
          <w:rFonts w:ascii="Times New Roman" w:hAnsi="Times New Roman"/>
          <w:sz w:val="20"/>
          <w:szCs w:val="20"/>
        </w:rPr>
        <w:t xml:space="preserve">You can expect that your grade will be in the </w:t>
      </w:r>
      <w:r>
        <w:rPr>
          <w:rFonts w:ascii="Times New Roman" w:hAnsi="Times New Roman"/>
          <w:b/>
          <w:sz w:val="20"/>
          <w:szCs w:val="20"/>
        </w:rPr>
        <w:t>90</w:t>
      </w:r>
      <w:r w:rsidRPr="008E62CE">
        <w:rPr>
          <w:rFonts w:ascii="Times New Roman" w:hAnsi="Times New Roman"/>
          <w:b/>
          <w:sz w:val="20"/>
          <w:szCs w:val="20"/>
        </w:rPr>
        <w:t xml:space="preserve">-100 </w:t>
      </w:r>
      <w:r w:rsidRPr="008E62CE">
        <w:rPr>
          <w:rFonts w:ascii="Times New Roman" w:hAnsi="Times New Roman"/>
          <w:sz w:val="20"/>
          <w:szCs w:val="20"/>
        </w:rPr>
        <w:t>range if (a) you stand out as an especially valuable participant in the class, (b) you always show up on time to every class, and (c) you avoid getting demerits.</w:t>
      </w:r>
    </w:p>
    <w:p w14:paraId="35EAB844" w14:textId="77777777" w:rsidR="00BE120D" w:rsidRPr="008E62CE" w:rsidRDefault="00BE120D" w:rsidP="00F6333F">
      <w:pPr>
        <w:jc w:val="both"/>
        <w:rPr>
          <w:sz w:val="20"/>
          <w:szCs w:val="20"/>
        </w:rPr>
      </w:pPr>
    </w:p>
    <w:p w14:paraId="08ABE624" w14:textId="77777777" w:rsidR="00BE120D" w:rsidRPr="008E62CE" w:rsidRDefault="00BE120D" w:rsidP="00F6333F">
      <w:pPr>
        <w:jc w:val="both"/>
        <w:rPr>
          <w:sz w:val="20"/>
          <w:szCs w:val="20"/>
        </w:rPr>
      </w:pPr>
    </w:p>
    <w:p w14:paraId="45A8B9F6" w14:textId="77777777" w:rsidR="00BE120D" w:rsidRPr="008E62CE" w:rsidRDefault="00BE120D" w:rsidP="00F6333F">
      <w:pPr>
        <w:jc w:val="both"/>
        <w:rPr>
          <w:b/>
          <w:bCs/>
          <w:smallCaps/>
          <w:sz w:val="20"/>
          <w:szCs w:val="20"/>
          <w:u w:val="single"/>
        </w:rPr>
      </w:pPr>
      <w:r w:rsidRPr="008E62CE">
        <w:rPr>
          <w:b/>
          <w:bCs/>
          <w:smallCaps/>
          <w:sz w:val="20"/>
          <w:szCs w:val="20"/>
          <w:u w:val="single"/>
        </w:rPr>
        <w:t xml:space="preserve">What You Can Do to </w:t>
      </w:r>
      <w:r w:rsidRPr="008E62CE">
        <w:rPr>
          <w:b/>
          <w:bCs/>
          <w:i/>
          <w:smallCaps/>
          <w:sz w:val="20"/>
          <w:szCs w:val="20"/>
          <w:u w:val="single"/>
        </w:rPr>
        <w:t>Lower</w:t>
      </w:r>
      <w:r w:rsidRPr="008E62CE">
        <w:rPr>
          <w:b/>
          <w:bCs/>
          <w:smallCaps/>
          <w:sz w:val="20"/>
          <w:szCs w:val="20"/>
          <w:u w:val="single"/>
        </w:rPr>
        <w:t xml:space="preserve"> Your Grade</w:t>
      </w:r>
    </w:p>
    <w:p w14:paraId="74F2E5C2" w14:textId="77777777" w:rsidR="00BE120D" w:rsidRPr="008E62CE" w:rsidRDefault="00BE120D" w:rsidP="00F6333F">
      <w:pPr>
        <w:jc w:val="both"/>
        <w:rPr>
          <w:b/>
          <w:bCs/>
          <w:smallCaps/>
          <w:sz w:val="20"/>
          <w:szCs w:val="20"/>
          <w:u w:val="single"/>
        </w:rPr>
      </w:pPr>
    </w:p>
    <w:p w14:paraId="25654A0D" w14:textId="77777777" w:rsidR="00BE120D" w:rsidRPr="008E62CE" w:rsidRDefault="00BE120D" w:rsidP="00F6333F">
      <w:pPr>
        <w:jc w:val="both"/>
        <w:rPr>
          <w:sz w:val="20"/>
          <w:szCs w:val="20"/>
        </w:rPr>
      </w:pPr>
      <w:r w:rsidRPr="008E62CE">
        <w:rPr>
          <w:sz w:val="20"/>
          <w:szCs w:val="20"/>
        </w:rPr>
        <w:t>There are several things you can do that will knock points off your final participation/attendance grades, no matter what you would have otherwise scored.  Consider the following:</w:t>
      </w:r>
    </w:p>
    <w:p w14:paraId="39D690E4" w14:textId="77777777" w:rsidR="00BE120D" w:rsidRPr="008E62CE" w:rsidRDefault="00BE120D" w:rsidP="00F6333F">
      <w:pPr>
        <w:pStyle w:val="ListParagraph"/>
        <w:numPr>
          <w:ilvl w:val="0"/>
          <w:numId w:val="9"/>
        </w:numPr>
        <w:contextualSpacing/>
        <w:jc w:val="both"/>
        <w:rPr>
          <w:rFonts w:ascii="Times New Roman" w:hAnsi="Times New Roman"/>
          <w:sz w:val="20"/>
          <w:szCs w:val="20"/>
        </w:rPr>
      </w:pPr>
      <w:r w:rsidRPr="008E62CE">
        <w:rPr>
          <w:rFonts w:ascii="Times New Roman" w:hAnsi="Times New Roman"/>
          <w:sz w:val="20"/>
          <w:szCs w:val="20"/>
        </w:rPr>
        <w:t xml:space="preserve">You will be docked </w:t>
      </w:r>
      <w:r w:rsidRPr="008E62CE">
        <w:rPr>
          <w:rFonts w:ascii="Times New Roman" w:hAnsi="Times New Roman"/>
          <w:b/>
          <w:sz w:val="20"/>
          <w:szCs w:val="20"/>
        </w:rPr>
        <w:t>5 points</w:t>
      </w:r>
      <w:r w:rsidRPr="008E62CE">
        <w:rPr>
          <w:rFonts w:ascii="Times New Roman" w:hAnsi="Times New Roman"/>
          <w:sz w:val="20"/>
          <w:szCs w:val="20"/>
        </w:rPr>
        <w:t xml:space="preserve"> for every absence beyond the two freebies allotted to you. </w:t>
      </w:r>
    </w:p>
    <w:p w14:paraId="77814F32" w14:textId="77777777" w:rsidR="00BE120D" w:rsidRPr="008E62CE" w:rsidRDefault="00BE120D" w:rsidP="00F6333F">
      <w:pPr>
        <w:pStyle w:val="ListParagraph"/>
        <w:numPr>
          <w:ilvl w:val="0"/>
          <w:numId w:val="9"/>
        </w:numPr>
        <w:contextualSpacing/>
        <w:jc w:val="both"/>
        <w:rPr>
          <w:rFonts w:ascii="Times New Roman" w:hAnsi="Times New Roman"/>
          <w:sz w:val="20"/>
          <w:szCs w:val="20"/>
        </w:rPr>
      </w:pPr>
      <w:r w:rsidRPr="008E62CE">
        <w:rPr>
          <w:rFonts w:ascii="Times New Roman" w:hAnsi="Times New Roman"/>
          <w:sz w:val="20"/>
          <w:szCs w:val="20"/>
        </w:rPr>
        <w:t xml:space="preserve">You will be docked </w:t>
      </w:r>
      <w:r w:rsidRPr="008E62CE">
        <w:rPr>
          <w:rFonts w:ascii="Times New Roman" w:hAnsi="Times New Roman"/>
          <w:b/>
          <w:sz w:val="20"/>
          <w:szCs w:val="20"/>
        </w:rPr>
        <w:t>2 points</w:t>
      </w:r>
      <w:r w:rsidRPr="008E62CE">
        <w:rPr>
          <w:rFonts w:ascii="Times New Roman" w:hAnsi="Times New Roman"/>
          <w:sz w:val="20"/>
          <w:szCs w:val="20"/>
        </w:rPr>
        <w:t xml:space="preserve"> for e</w:t>
      </w:r>
      <w:r>
        <w:rPr>
          <w:rFonts w:ascii="Times New Roman" w:hAnsi="Times New Roman"/>
          <w:sz w:val="20"/>
          <w:szCs w:val="20"/>
        </w:rPr>
        <w:t>very time you are late to class.</w:t>
      </w:r>
    </w:p>
    <w:p w14:paraId="36C81F3C" w14:textId="77777777" w:rsidR="00BE120D" w:rsidRPr="008E62CE" w:rsidRDefault="00BE120D" w:rsidP="00F6333F">
      <w:pPr>
        <w:pStyle w:val="ListParagraph"/>
        <w:numPr>
          <w:ilvl w:val="0"/>
          <w:numId w:val="9"/>
        </w:numPr>
        <w:contextualSpacing/>
        <w:jc w:val="both"/>
        <w:rPr>
          <w:rFonts w:ascii="Times New Roman" w:hAnsi="Times New Roman"/>
          <w:sz w:val="20"/>
          <w:szCs w:val="20"/>
        </w:rPr>
      </w:pPr>
      <w:r w:rsidRPr="008E62CE">
        <w:rPr>
          <w:rFonts w:ascii="Times New Roman" w:hAnsi="Times New Roman"/>
          <w:sz w:val="20"/>
          <w:szCs w:val="20"/>
        </w:rPr>
        <w:t xml:space="preserve">You will be docked </w:t>
      </w:r>
      <w:r w:rsidRPr="008E62CE">
        <w:rPr>
          <w:rFonts w:ascii="Times New Roman" w:hAnsi="Times New Roman"/>
          <w:b/>
          <w:sz w:val="20"/>
          <w:szCs w:val="20"/>
        </w:rPr>
        <w:t>5 points</w:t>
      </w:r>
      <w:r w:rsidRPr="008E62CE">
        <w:rPr>
          <w:rFonts w:ascii="Times New Roman" w:hAnsi="Times New Roman"/>
          <w:sz w:val="20"/>
          <w:szCs w:val="20"/>
        </w:rPr>
        <w:t xml:space="preserve"> for every time you do something disruptive or speak out of turn or out of line. This includes being rude, being disruptively silly, whispering or chatting when others have the floor, texting, etc.  </w:t>
      </w:r>
    </w:p>
    <w:p w14:paraId="36631431" w14:textId="77777777" w:rsidR="00BE120D" w:rsidRPr="008E62CE" w:rsidRDefault="00BE120D" w:rsidP="00F6333F">
      <w:pPr>
        <w:jc w:val="both"/>
        <w:rPr>
          <w:sz w:val="20"/>
          <w:szCs w:val="20"/>
        </w:rPr>
      </w:pPr>
    </w:p>
    <w:p w14:paraId="120A7C03" w14:textId="77777777" w:rsidR="00BE120D" w:rsidRPr="008E62CE" w:rsidRDefault="00BE120D" w:rsidP="00F6333F">
      <w:pPr>
        <w:jc w:val="both"/>
        <w:rPr>
          <w:sz w:val="20"/>
          <w:szCs w:val="20"/>
        </w:rPr>
      </w:pPr>
      <w:r w:rsidRPr="008E62CE">
        <w:rPr>
          <w:sz w:val="20"/>
          <w:szCs w:val="20"/>
        </w:rPr>
        <w:t>Exceptions to the first two rules will be made only in cases of medical or family emergencies that require you to be absent beyond the two freebies already allotted to you.  (There are no exceptions to the third rule.)</w:t>
      </w:r>
    </w:p>
    <w:p w14:paraId="37443B42" w14:textId="77777777" w:rsidR="00BE120D" w:rsidRPr="008E62CE" w:rsidRDefault="00BE120D" w:rsidP="00F6333F">
      <w:pPr>
        <w:jc w:val="both"/>
        <w:rPr>
          <w:sz w:val="20"/>
          <w:szCs w:val="20"/>
        </w:rPr>
      </w:pPr>
    </w:p>
    <w:p w14:paraId="4FA22758" w14:textId="77777777" w:rsidR="00BE120D" w:rsidRPr="008E62CE" w:rsidRDefault="00BE120D" w:rsidP="00F6333F">
      <w:pPr>
        <w:jc w:val="both"/>
        <w:rPr>
          <w:b/>
          <w:i/>
          <w:sz w:val="20"/>
          <w:szCs w:val="20"/>
        </w:rPr>
      </w:pPr>
      <w:r w:rsidRPr="008E62CE">
        <w:rPr>
          <w:b/>
          <w:i/>
          <w:sz w:val="20"/>
          <w:szCs w:val="20"/>
        </w:rPr>
        <w:t>Accordingly:</w:t>
      </w:r>
    </w:p>
    <w:p w14:paraId="1ACC490A" w14:textId="77777777" w:rsidR="00BE120D" w:rsidRPr="008E62CE" w:rsidRDefault="00BE120D" w:rsidP="00F6333F">
      <w:pPr>
        <w:pStyle w:val="ListParagraph"/>
        <w:numPr>
          <w:ilvl w:val="0"/>
          <w:numId w:val="12"/>
        </w:numPr>
        <w:contextualSpacing/>
        <w:jc w:val="both"/>
        <w:rPr>
          <w:rFonts w:ascii="Times New Roman" w:hAnsi="Times New Roman"/>
          <w:sz w:val="20"/>
          <w:szCs w:val="20"/>
        </w:rPr>
      </w:pPr>
      <w:r w:rsidRPr="008E62CE">
        <w:rPr>
          <w:rFonts w:ascii="Times New Roman" w:hAnsi="Times New Roman"/>
          <w:sz w:val="20"/>
          <w:szCs w:val="20"/>
        </w:rPr>
        <w:t xml:space="preserve">Assume that because you regularly participate well in class discussions, you would have earned a grade of 90, were it not for all the demerits you’ve acquired along the way.  However, because you’ve been late to class on three separate occasions, because you’ve been absent a total of three times (thus once beyond your allotted two freebies), and because you were disruptive during a class period, your final grade calculation looks like this:  90 -5 -2 -2 -2 -5 = </w:t>
      </w:r>
      <w:r w:rsidRPr="008E62CE">
        <w:rPr>
          <w:rFonts w:ascii="Times New Roman" w:hAnsi="Times New Roman"/>
          <w:b/>
          <w:sz w:val="20"/>
          <w:szCs w:val="20"/>
        </w:rPr>
        <w:t>74</w:t>
      </w:r>
    </w:p>
    <w:p w14:paraId="6D91CBAB" w14:textId="77777777" w:rsidR="00BE120D" w:rsidRDefault="00BE120D" w:rsidP="00F6333F">
      <w:pPr>
        <w:jc w:val="both"/>
        <w:rPr>
          <w:b/>
          <w:smallCaps/>
          <w:sz w:val="22"/>
          <w:u w:val="single"/>
        </w:rPr>
      </w:pPr>
    </w:p>
    <w:p w14:paraId="2A1AD7F4" w14:textId="77777777" w:rsidR="00BE120D" w:rsidRDefault="00BE120D" w:rsidP="00F6333F">
      <w:pPr>
        <w:jc w:val="both"/>
        <w:rPr>
          <w:b/>
          <w:smallCaps/>
          <w:sz w:val="22"/>
          <w:u w:val="single"/>
        </w:rPr>
      </w:pPr>
    </w:p>
    <w:p w14:paraId="62DB84E1" w14:textId="77777777" w:rsidR="00BE120D" w:rsidRDefault="00BE120D" w:rsidP="00F6333F">
      <w:pPr>
        <w:jc w:val="both"/>
        <w:rPr>
          <w:b/>
          <w:smallCaps/>
          <w:sz w:val="22"/>
          <w:u w:val="single"/>
        </w:rPr>
      </w:pPr>
    </w:p>
    <w:p w14:paraId="6750CA2D" w14:textId="77777777" w:rsidR="00E00694" w:rsidRPr="00633A49" w:rsidRDefault="00E00694" w:rsidP="00F6333F">
      <w:pPr>
        <w:jc w:val="center"/>
        <w:rPr>
          <w:b/>
          <w:smallCaps/>
          <w:sz w:val="22"/>
          <w:u w:val="single"/>
        </w:rPr>
      </w:pPr>
      <w:r>
        <w:rPr>
          <w:b/>
          <w:smallCaps/>
          <w:sz w:val="22"/>
          <w:u w:val="single"/>
        </w:rPr>
        <w:t>Here’s How I’ll Grade</w:t>
      </w:r>
      <w:r w:rsidRPr="00633A49">
        <w:rPr>
          <w:b/>
          <w:smallCaps/>
          <w:sz w:val="22"/>
          <w:u w:val="single"/>
        </w:rPr>
        <w:t xml:space="preserve"> </w:t>
      </w:r>
      <w:r>
        <w:rPr>
          <w:b/>
          <w:smallCaps/>
          <w:sz w:val="22"/>
          <w:u w:val="single"/>
        </w:rPr>
        <w:t xml:space="preserve">Your Term </w:t>
      </w:r>
      <w:r w:rsidRPr="00633A49">
        <w:rPr>
          <w:b/>
          <w:smallCaps/>
          <w:sz w:val="22"/>
          <w:u w:val="single"/>
        </w:rPr>
        <w:t>Papers</w:t>
      </w:r>
    </w:p>
    <w:p w14:paraId="21690E32" w14:textId="77777777" w:rsidR="00E00694" w:rsidRPr="00A64E22" w:rsidRDefault="00E00694" w:rsidP="00F6333F">
      <w:pPr>
        <w:tabs>
          <w:tab w:val="left" w:pos="90"/>
        </w:tabs>
        <w:jc w:val="both"/>
        <w:rPr>
          <w:sz w:val="20"/>
          <w:szCs w:val="20"/>
        </w:rPr>
      </w:pPr>
    </w:p>
    <w:p w14:paraId="56525294" w14:textId="53CB657F" w:rsidR="00E00694" w:rsidRPr="00A64E22" w:rsidRDefault="00E00694" w:rsidP="00F6333F">
      <w:pPr>
        <w:pBdr>
          <w:bottom w:val="single" w:sz="6" w:space="1" w:color="auto"/>
        </w:pBdr>
        <w:tabs>
          <w:tab w:val="left" w:pos="90"/>
        </w:tabs>
        <w:jc w:val="both"/>
        <w:rPr>
          <w:sz w:val="20"/>
          <w:szCs w:val="20"/>
        </w:rPr>
      </w:pPr>
      <w:r w:rsidRPr="00A64E22">
        <w:rPr>
          <w:sz w:val="20"/>
          <w:szCs w:val="20"/>
        </w:rPr>
        <w:t>The following items are things to which I will refer when grading your papers.  Note that items 1-26 de</w:t>
      </w:r>
      <w:r>
        <w:rPr>
          <w:sz w:val="20"/>
          <w:szCs w:val="20"/>
        </w:rPr>
        <w:t>al with positive standards that</w:t>
      </w:r>
      <w:r w:rsidRPr="00A64E22">
        <w:rPr>
          <w:sz w:val="20"/>
          <w:szCs w:val="20"/>
        </w:rPr>
        <w:t xml:space="preserve"> your paper should meet; items 26-36 deal with specific problems your paper should avoid.  </w:t>
      </w:r>
      <w:r w:rsidRPr="00A64E22">
        <w:rPr>
          <w:i/>
          <w:sz w:val="20"/>
          <w:szCs w:val="20"/>
        </w:rPr>
        <w:t xml:space="preserve">Please note:  if at any point one of the numbers below is marked in the margin of your graded paper, then there is some </w:t>
      </w:r>
      <w:r w:rsidRPr="00A64E22">
        <w:rPr>
          <w:b/>
          <w:i/>
          <w:sz w:val="20"/>
          <w:szCs w:val="20"/>
        </w:rPr>
        <w:t>failure</w:t>
      </w:r>
      <w:r w:rsidRPr="00A64E22">
        <w:rPr>
          <w:i/>
          <w:sz w:val="20"/>
          <w:szCs w:val="20"/>
        </w:rPr>
        <w:t xml:space="preserve"> in your paper with regard to the corresponding item</w:t>
      </w:r>
      <w:r w:rsidRPr="00A64E22">
        <w:rPr>
          <w:sz w:val="20"/>
          <w:szCs w:val="20"/>
        </w:rPr>
        <w:t>.  So, for example, if in the margin I write “6d,” then your paper has failed to defend adequately that particular premise in the argument of your paper.  Or, if in the margin I write “27,” then your paper suffers from the problem of reading like a book report, when it should be doing more.  Obviously, some of the items below are more important than others.  Your paper’s final grade will ultimately depend on an evaluation of the intensity, frequency, and overall significance of the failures</w:t>
      </w:r>
      <w:r w:rsidR="00725175">
        <w:rPr>
          <w:sz w:val="20"/>
          <w:szCs w:val="20"/>
        </w:rPr>
        <w:t>.</w:t>
      </w:r>
      <w:r w:rsidRPr="00A64E22">
        <w:rPr>
          <w:sz w:val="20"/>
          <w:szCs w:val="20"/>
        </w:rPr>
        <w:t xml:space="preserve"> </w:t>
      </w:r>
    </w:p>
    <w:p w14:paraId="2F36DD5F" w14:textId="77777777" w:rsidR="00E00694" w:rsidRDefault="00E00694" w:rsidP="00F6333F">
      <w:pPr>
        <w:pBdr>
          <w:bottom w:val="single" w:sz="6" w:space="1" w:color="auto"/>
        </w:pBdr>
        <w:tabs>
          <w:tab w:val="left" w:pos="90"/>
        </w:tabs>
        <w:jc w:val="both"/>
        <w:rPr>
          <w:sz w:val="20"/>
          <w:szCs w:val="20"/>
        </w:rPr>
      </w:pPr>
    </w:p>
    <w:p w14:paraId="66D744AD" w14:textId="77777777" w:rsidR="00E00694" w:rsidRPr="00A64E22" w:rsidRDefault="00E00694" w:rsidP="00F6333F">
      <w:pPr>
        <w:pBdr>
          <w:bottom w:val="single" w:sz="6" w:space="1" w:color="auto"/>
        </w:pBdr>
        <w:tabs>
          <w:tab w:val="left" w:pos="90"/>
        </w:tabs>
        <w:jc w:val="both"/>
        <w:rPr>
          <w:sz w:val="20"/>
          <w:szCs w:val="20"/>
        </w:rPr>
      </w:pPr>
    </w:p>
    <w:p w14:paraId="6B727F68" w14:textId="77777777" w:rsidR="00E00694" w:rsidRPr="00A64E22" w:rsidRDefault="00E00694" w:rsidP="00F6333F">
      <w:pPr>
        <w:tabs>
          <w:tab w:val="left" w:pos="90"/>
        </w:tabs>
        <w:jc w:val="both"/>
        <w:rPr>
          <w:sz w:val="20"/>
          <w:szCs w:val="20"/>
        </w:rPr>
      </w:pPr>
    </w:p>
    <w:p w14:paraId="228E9B77" w14:textId="77777777" w:rsidR="00E00694" w:rsidRPr="00A64E22" w:rsidRDefault="00E00694" w:rsidP="00F6333F">
      <w:pPr>
        <w:tabs>
          <w:tab w:val="left" w:pos="90"/>
        </w:tabs>
        <w:jc w:val="both"/>
        <w:rPr>
          <w:sz w:val="20"/>
          <w:szCs w:val="20"/>
        </w:rPr>
      </w:pPr>
    </w:p>
    <w:p w14:paraId="53EEE03F" w14:textId="77777777" w:rsidR="00E00694" w:rsidRPr="00A64E22" w:rsidRDefault="00E00694" w:rsidP="00F6333F">
      <w:pPr>
        <w:tabs>
          <w:tab w:val="left" w:pos="90"/>
        </w:tabs>
        <w:jc w:val="both"/>
        <w:rPr>
          <w:b/>
          <w:smallCaps/>
          <w:sz w:val="20"/>
          <w:szCs w:val="20"/>
          <w:u w:val="single"/>
        </w:rPr>
      </w:pPr>
      <w:r>
        <w:rPr>
          <w:b/>
          <w:smallCaps/>
          <w:sz w:val="20"/>
          <w:szCs w:val="20"/>
          <w:u w:val="single"/>
        </w:rPr>
        <w:t>re</w:t>
      </w:r>
      <w:r w:rsidRPr="00A64E22">
        <w:rPr>
          <w:b/>
          <w:smallCaps/>
          <w:sz w:val="20"/>
          <w:szCs w:val="20"/>
          <w:u w:val="single"/>
        </w:rPr>
        <w:t xml:space="preserve">:  Thesis  </w:t>
      </w:r>
    </w:p>
    <w:p w14:paraId="0E1DBDB0" w14:textId="77777777" w:rsidR="00E00694" w:rsidRPr="00A64E22" w:rsidRDefault="00E00694" w:rsidP="00F6333F">
      <w:pPr>
        <w:tabs>
          <w:tab w:val="left" w:pos="90"/>
        </w:tabs>
        <w:ind w:left="360"/>
        <w:jc w:val="both"/>
        <w:rPr>
          <w:sz w:val="20"/>
          <w:szCs w:val="20"/>
        </w:rPr>
      </w:pPr>
    </w:p>
    <w:p w14:paraId="2602B286" w14:textId="77777777" w:rsidR="00E00694" w:rsidRPr="00A64E22" w:rsidRDefault="00E00694" w:rsidP="00F6333F">
      <w:pPr>
        <w:numPr>
          <w:ilvl w:val="0"/>
          <w:numId w:val="7"/>
        </w:numPr>
        <w:tabs>
          <w:tab w:val="left" w:pos="90"/>
        </w:tabs>
        <w:jc w:val="both"/>
        <w:rPr>
          <w:sz w:val="20"/>
          <w:szCs w:val="20"/>
        </w:rPr>
      </w:pPr>
      <w:r w:rsidRPr="00A64E22">
        <w:rPr>
          <w:sz w:val="20"/>
          <w:szCs w:val="20"/>
        </w:rPr>
        <w:t xml:space="preserve">It’s obvious what the paper’s thesis is, and it’s explicitly stated at the beginning of the paper.  </w:t>
      </w:r>
    </w:p>
    <w:p w14:paraId="50879140" w14:textId="77777777" w:rsidR="00E00694" w:rsidRPr="00A64E22" w:rsidRDefault="00E00694" w:rsidP="00F6333F">
      <w:pPr>
        <w:numPr>
          <w:ilvl w:val="0"/>
          <w:numId w:val="7"/>
        </w:numPr>
        <w:tabs>
          <w:tab w:val="left" w:pos="90"/>
        </w:tabs>
        <w:jc w:val="both"/>
        <w:rPr>
          <w:sz w:val="20"/>
          <w:szCs w:val="20"/>
        </w:rPr>
      </w:pPr>
      <w:r w:rsidRPr="00A64E22">
        <w:rPr>
          <w:sz w:val="20"/>
          <w:szCs w:val="20"/>
        </w:rPr>
        <w:t xml:space="preserve">The thesis states:  a) what the author will be arguing; and b) how the author will go about arguing it.  The thesis thereby acts as a sort of guide for the reader, briefly indicating what the reader can expect as he/she reads the paper.  </w:t>
      </w:r>
    </w:p>
    <w:p w14:paraId="7BDC2488" w14:textId="77777777" w:rsidR="00E00694" w:rsidRPr="00A64E22" w:rsidRDefault="00E00694" w:rsidP="00F6333F">
      <w:pPr>
        <w:numPr>
          <w:ilvl w:val="0"/>
          <w:numId w:val="7"/>
        </w:numPr>
        <w:tabs>
          <w:tab w:val="left" w:pos="90"/>
        </w:tabs>
        <w:jc w:val="both"/>
        <w:rPr>
          <w:sz w:val="20"/>
          <w:szCs w:val="20"/>
        </w:rPr>
      </w:pPr>
      <w:r w:rsidRPr="00A64E22">
        <w:rPr>
          <w:sz w:val="20"/>
          <w:szCs w:val="20"/>
        </w:rPr>
        <w:t>The paper’s thesis fully satisfies the given assignment.  For example, if the assignment is to answer certain questions, the thesis is an overt and direct response to those questions.</w:t>
      </w:r>
    </w:p>
    <w:p w14:paraId="47725EE8" w14:textId="77777777" w:rsidR="00E00694" w:rsidRPr="00A64E22" w:rsidRDefault="00E00694" w:rsidP="00F6333F">
      <w:pPr>
        <w:numPr>
          <w:ilvl w:val="0"/>
          <w:numId w:val="7"/>
        </w:numPr>
        <w:tabs>
          <w:tab w:val="left" w:pos="90"/>
        </w:tabs>
        <w:jc w:val="both"/>
        <w:rPr>
          <w:sz w:val="20"/>
          <w:szCs w:val="20"/>
        </w:rPr>
      </w:pPr>
      <w:r w:rsidRPr="00A64E22">
        <w:rPr>
          <w:sz w:val="20"/>
          <w:szCs w:val="20"/>
        </w:rPr>
        <w:t>The paper’s thesis is significant and decisive.  For example, if the assignment is to answer the question “What is knowledge?”, the thesis is not:  “It’s hard to say what knowledge is, and there are lots of interesting things it might be.”</w:t>
      </w:r>
    </w:p>
    <w:p w14:paraId="09AFBA88" w14:textId="77777777" w:rsidR="00E00694" w:rsidRPr="00A64E22" w:rsidRDefault="00E00694" w:rsidP="00F6333F">
      <w:pPr>
        <w:numPr>
          <w:ilvl w:val="0"/>
          <w:numId w:val="7"/>
        </w:numPr>
        <w:tabs>
          <w:tab w:val="left" w:pos="90"/>
        </w:tabs>
        <w:jc w:val="both"/>
        <w:rPr>
          <w:sz w:val="20"/>
          <w:szCs w:val="20"/>
        </w:rPr>
      </w:pPr>
      <w:r w:rsidRPr="00A64E22">
        <w:rPr>
          <w:sz w:val="20"/>
          <w:szCs w:val="20"/>
        </w:rPr>
        <w:t xml:space="preserve">The thesis is stated in just a few sentences.  </w:t>
      </w:r>
    </w:p>
    <w:p w14:paraId="3593BB7D" w14:textId="77777777" w:rsidR="00E00694" w:rsidRPr="00A64E22" w:rsidRDefault="00E00694" w:rsidP="00F6333F">
      <w:pPr>
        <w:tabs>
          <w:tab w:val="left" w:pos="90"/>
        </w:tabs>
        <w:jc w:val="both"/>
        <w:rPr>
          <w:sz w:val="20"/>
          <w:szCs w:val="20"/>
        </w:rPr>
      </w:pPr>
    </w:p>
    <w:p w14:paraId="7F8C7A35" w14:textId="77777777" w:rsidR="00E00694" w:rsidRPr="00A64E22" w:rsidRDefault="00E00694" w:rsidP="00F6333F">
      <w:pPr>
        <w:tabs>
          <w:tab w:val="left" w:pos="90"/>
        </w:tabs>
        <w:jc w:val="both"/>
        <w:rPr>
          <w:sz w:val="20"/>
          <w:szCs w:val="20"/>
        </w:rPr>
      </w:pPr>
    </w:p>
    <w:p w14:paraId="4B392E40" w14:textId="77777777" w:rsidR="00E00694" w:rsidRPr="00A64E22" w:rsidRDefault="00E00694" w:rsidP="00F6333F">
      <w:pPr>
        <w:tabs>
          <w:tab w:val="left" w:pos="90"/>
        </w:tabs>
        <w:jc w:val="both"/>
        <w:rPr>
          <w:b/>
          <w:smallCaps/>
          <w:sz w:val="20"/>
          <w:szCs w:val="20"/>
          <w:u w:val="single"/>
        </w:rPr>
      </w:pPr>
      <w:r>
        <w:rPr>
          <w:b/>
          <w:smallCaps/>
          <w:sz w:val="20"/>
          <w:szCs w:val="20"/>
          <w:u w:val="single"/>
        </w:rPr>
        <w:t>re</w:t>
      </w:r>
      <w:r w:rsidRPr="00A64E22">
        <w:rPr>
          <w:b/>
          <w:smallCaps/>
          <w:sz w:val="20"/>
          <w:szCs w:val="20"/>
          <w:u w:val="single"/>
        </w:rPr>
        <w:t>:  Argument</w:t>
      </w:r>
    </w:p>
    <w:p w14:paraId="6BB035C6" w14:textId="77777777" w:rsidR="00E00694" w:rsidRPr="00A64E22" w:rsidRDefault="00E00694" w:rsidP="00F6333F">
      <w:pPr>
        <w:tabs>
          <w:tab w:val="left" w:pos="90"/>
        </w:tabs>
        <w:jc w:val="both"/>
        <w:rPr>
          <w:sz w:val="20"/>
          <w:szCs w:val="20"/>
        </w:rPr>
      </w:pPr>
    </w:p>
    <w:p w14:paraId="620BD5AD" w14:textId="77777777" w:rsidR="00E00694" w:rsidRPr="00A64E22" w:rsidRDefault="00E00694" w:rsidP="00F6333F">
      <w:pPr>
        <w:numPr>
          <w:ilvl w:val="0"/>
          <w:numId w:val="7"/>
        </w:numPr>
        <w:tabs>
          <w:tab w:val="left" w:pos="90"/>
        </w:tabs>
        <w:jc w:val="both"/>
        <w:rPr>
          <w:sz w:val="20"/>
          <w:szCs w:val="20"/>
        </w:rPr>
      </w:pPr>
      <w:r w:rsidRPr="00A64E22">
        <w:rPr>
          <w:sz w:val="20"/>
          <w:szCs w:val="20"/>
        </w:rPr>
        <w:t>The argument in the paper is especially promising.  For example:</w:t>
      </w:r>
    </w:p>
    <w:p w14:paraId="7B114BA6" w14:textId="77777777" w:rsidR="00E00694" w:rsidRPr="00A64E22" w:rsidRDefault="00E00694" w:rsidP="00F6333F">
      <w:pPr>
        <w:tabs>
          <w:tab w:val="left" w:pos="90"/>
        </w:tabs>
        <w:ind w:left="720"/>
        <w:jc w:val="both"/>
        <w:rPr>
          <w:b/>
          <w:sz w:val="20"/>
          <w:szCs w:val="20"/>
        </w:rPr>
      </w:pPr>
      <w:r w:rsidRPr="00861340">
        <w:rPr>
          <w:rFonts w:asciiTheme="minorHAnsi" w:hAnsiTheme="minorHAnsi"/>
          <w:b/>
          <w:sz w:val="16"/>
          <w:szCs w:val="20"/>
        </w:rPr>
        <w:t>[a]</w:t>
      </w:r>
      <w:r w:rsidRPr="00861340">
        <w:rPr>
          <w:sz w:val="16"/>
          <w:szCs w:val="20"/>
        </w:rPr>
        <w:t xml:space="preserve"> </w:t>
      </w:r>
      <w:r>
        <w:rPr>
          <w:sz w:val="16"/>
          <w:szCs w:val="20"/>
        </w:rPr>
        <w:t xml:space="preserve"> </w:t>
      </w:r>
      <w:r w:rsidRPr="00A64E22">
        <w:rPr>
          <w:sz w:val="20"/>
          <w:szCs w:val="20"/>
        </w:rPr>
        <w:t>the paper makes no error in reasoning,</w:t>
      </w:r>
      <w:r w:rsidRPr="00A64E22">
        <w:rPr>
          <w:b/>
          <w:sz w:val="20"/>
          <w:szCs w:val="20"/>
        </w:rPr>
        <w:t xml:space="preserve"> </w:t>
      </w:r>
    </w:p>
    <w:p w14:paraId="61901E88" w14:textId="77777777" w:rsidR="00E00694" w:rsidRPr="00A64E22" w:rsidRDefault="00E00694" w:rsidP="00F6333F">
      <w:pPr>
        <w:tabs>
          <w:tab w:val="left" w:pos="90"/>
        </w:tabs>
        <w:ind w:left="720"/>
        <w:jc w:val="both"/>
        <w:rPr>
          <w:sz w:val="20"/>
          <w:szCs w:val="20"/>
        </w:rPr>
      </w:pPr>
      <w:r w:rsidRPr="00861340">
        <w:rPr>
          <w:rFonts w:asciiTheme="minorHAnsi" w:hAnsiTheme="minorHAnsi"/>
          <w:b/>
          <w:sz w:val="16"/>
          <w:szCs w:val="20"/>
        </w:rPr>
        <w:t>[b]</w:t>
      </w:r>
      <w:r w:rsidRPr="00861340">
        <w:rPr>
          <w:sz w:val="16"/>
          <w:szCs w:val="20"/>
        </w:rPr>
        <w:t xml:space="preserve"> </w:t>
      </w:r>
      <w:r>
        <w:rPr>
          <w:sz w:val="16"/>
          <w:szCs w:val="20"/>
        </w:rPr>
        <w:t xml:space="preserve"> </w:t>
      </w:r>
      <w:r w:rsidRPr="00A64E22">
        <w:rPr>
          <w:sz w:val="20"/>
          <w:szCs w:val="20"/>
        </w:rPr>
        <w:t xml:space="preserve">the paper lays out all the important premises in the argument, </w:t>
      </w:r>
    </w:p>
    <w:p w14:paraId="70F031BA" w14:textId="77777777" w:rsidR="00E00694" w:rsidRPr="00A64E22" w:rsidRDefault="00E00694" w:rsidP="00F6333F">
      <w:pPr>
        <w:tabs>
          <w:tab w:val="left" w:pos="90"/>
        </w:tabs>
        <w:ind w:left="720"/>
        <w:jc w:val="both"/>
        <w:rPr>
          <w:sz w:val="20"/>
          <w:szCs w:val="20"/>
        </w:rPr>
      </w:pPr>
      <w:r w:rsidRPr="00861340">
        <w:rPr>
          <w:rFonts w:asciiTheme="minorHAnsi" w:hAnsiTheme="minorHAnsi"/>
          <w:b/>
          <w:sz w:val="16"/>
          <w:szCs w:val="20"/>
        </w:rPr>
        <w:t>[c]</w:t>
      </w:r>
      <w:r w:rsidRPr="00A64E22">
        <w:rPr>
          <w:sz w:val="20"/>
          <w:szCs w:val="20"/>
        </w:rPr>
        <w:t xml:space="preserve"> </w:t>
      </w:r>
      <w:r>
        <w:rPr>
          <w:sz w:val="20"/>
          <w:szCs w:val="20"/>
        </w:rPr>
        <w:t xml:space="preserve"> </w:t>
      </w:r>
      <w:r w:rsidRPr="00A64E22">
        <w:rPr>
          <w:sz w:val="20"/>
          <w:szCs w:val="20"/>
        </w:rPr>
        <w:t xml:space="preserve">the paper explains those premises when necessary, </w:t>
      </w:r>
    </w:p>
    <w:p w14:paraId="49B0A31B" w14:textId="77777777" w:rsidR="00E00694" w:rsidRPr="00A64E22" w:rsidRDefault="00E00694" w:rsidP="00F6333F">
      <w:pPr>
        <w:tabs>
          <w:tab w:val="left" w:pos="90"/>
        </w:tabs>
        <w:ind w:left="720"/>
        <w:jc w:val="both"/>
        <w:rPr>
          <w:sz w:val="20"/>
          <w:szCs w:val="20"/>
        </w:rPr>
      </w:pPr>
      <w:r w:rsidRPr="00861340">
        <w:rPr>
          <w:rFonts w:asciiTheme="minorHAnsi" w:hAnsiTheme="minorHAnsi"/>
          <w:b/>
          <w:sz w:val="16"/>
          <w:szCs w:val="20"/>
        </w:rPr>
        <w:t>[d]</w:t>
      </w:r>
      <w:r w:rsidRPr="00A64E22">
        <w:rPr>
          <w:sz w:val="20"/>
          <w:szCs w:val="20"/>
        </w:rPr>
        <w:t xml:space="preserve"> </w:t>
      </w:r>
      <w:r>
        <w:rPr>
          <w:sz w:val="20"/>
          <w:szCs w:val="20"/>
        </w:rPr>
        <w:t xml:space="preserve"> </w:t>
      </w:r>
      <w:r w:rsidRPr="00A64E22">
        <w:rPr>
          <w:sz w:val="20"/>
          <w:szCs w:val="20"/>
        </w:rPr>
        <w:t xml:space="preserve">the paper defends them when necessary, </w:t>
      </w:r>
    </w:p>
    <w:p w14:paraId="186E2A70" w14:textId="77777777" w:rsidR="00E00694" w:rsidRPr="00A64E22" w:rsidRDefault="00E00694" w:rsidP="00F6333F">
      <w:pPr>
        <w:tabs>
          <w:tab w:val="left" w:pos="90"/>
        </w:tabs>
        <w:ind w:left="720"/>
        <w:jc w:val="both"/>
        <w:rPr>
          <w:sz w:val="20"/>
          <w:szCs w:val="20"/>
        </w:rPr>
      </w:pPr>
      <w:r w:rsidRPr="00861340">
        <w:rPr>
          <w:rFonts w:asciiTheme="minorHAnsi" w:hAnsiTheme="minorHAnsi"/>
          <w:b/>
          <w:sz w:val="16"/>
          <w:szCs w:val="20"/>
        </w:rPr>
        <w:t>[e]</w:t>
      </w:r>
      <w:r w:rsidRPr="00A64E22">
        <w:rPr>
          <w:sz w:val="20"/>
          <w:szCs w:val="20"/>
        </w:rPr>
        <w:t xml:space="preserve"> </w:t>
      </w:r>
      <w:r>
        <w:rPr>
          <w:sz w:val="20"/>
          <w:szCs w:val="20"/>
        </w:rPr>
        <w:t xml:space="preserve"> </w:t>
      </w:r>
      <w:r w:rsidRPr="00A64E22">
        <w:rPr>
          <w:sz w:val="20"/>
          <w:szCs w:val="20"/>
        </w:rPr>
        <w:t xml:space="preserve">the argument in the paper doesn’t rest on uncritical assumptions, and </w:t>
      </w:r>
    </w:p>
    <w:p w14:paraId="555EC62E" w14:textId="77777777" w:rsidR="00E00694" w:rsidRPr="00A64E22" w:rsidRDefault="00E00694" w:rsidP="00F6333F">
      <w:pPr>
        <w:tabs>
          <w:tab w:val="left" w:pos="90"/>
        </w:tabs>
        <w:ind w:left="720"/>
        <w:jc w:val="both"/>
        <w:rPr>
          <w:sz w:val="20"/>
          <w:szCs w:val="20"/>
        </w:rPr>
      </w:pPr>
      <w:r w:rsidRPr="00861340">
        <w:rPr>
          <w:rFonts w:asciiTheme="minorHAnsi" w:hAnsiTheme="minorHAnsi"/>
          <w:b/>
          <w:sz w:val="16"/>
          <w:szCs w:val="20"/>
        </w:rPr>
        <w:t>[f]</w:t>
      </w:r>
      <w:r w:rsidRPr="00A64E22">
        <w:rPr>
          <w:sz w:val="20"/>
          <w:szCs w:val="20"/>
        </w:rPr>
        <w:t xml:space="preserve"> </w:t>
      </w:r>
      <w:r>
        <w:rPr>
          <w:sz w:val="20"/>
          <w:szCs w:val="20"/>
        </w:rPr>
        <w:t xml:space="preserve"> </w:t>
      </w:r>
      <w:r w:rsidRPr="00A64E22">
        <w:rPr>
          <w:sz w:val="20"/>
          <w:szCs w:val="20"/>
        </w:rPr>
        <w:t>the paper handles all the notable objections and counterarguments.</w:t>
      </w:r>
    </w:p>
    <w:p w14:paraId="2FE5B518" w14:textId="77777777" w:rsidR="00E00694" w:rsidRPr="00A64E22" w:rsidRDefault="00E00694" w:rsidP="00F6333F">
      <w:pPr>
        <w:numPr>
          <w:ilvl w:val="0"/>
          <w:numId w:val="7"/>
        </w:numPr>
        <w:tabs>
          <w:tab w:val="left" w:pos="90"/>
        </w:tabs>
        <w:jc w:val="both"/>
        <w:rPr>
          <w:sz w:val="20"/>
          <w:szCs w:val="20"/>
        </w:rPr>
      </w:pPr>
      <w:r w:rsidRPr="00A64E22">
        <w:rPr>
          <w:sz w:val="20"/>
          <w:szCs w:val="20"/>
        </w:rPr>
        <w:t>The paper doesn’t make an assertion at a point where it should be offering an argument.</w:t>
      </w:r>
    </w:p>
    <w:p w14:paraId="1A612027" w14:textId="77777777" w:rsidR="00E00694" w:rsidRPr="00A64E22" w:rsidRDefault="00E00694" w:rsidP="00F6333F">
      <w:pPr>
        <w:numPr>
          <w:ilvl w:val="0"/>
          <w:numId w:val="7"/>
        </w:numPr>
        <w:tabs>
          <w:tab w:val="left" w:pos="90"/>
        </w:tabs>
        <w:jc w:val="both"/>
        <w:rPr>
          <w:sz w:val="20"/>
          <w:szCs w:val="20"/>
        </w:rPr>
      </w:pPr>
      <w:r w:rsidRPr="00A64E22">
        <w:rPr>
          <w:sz w:val="20"/>
          <w:szCs w:val="20"/>
        </w:rPr>
        <w:t>The paper doesn’t employ unnecessary and vicious rhetoric.  Instead, the paper relies on the strength of the reasons and arguments given, not on the rhetoric employed.</w:t>
      </w:r>
    </w:p>
    <w:p w14:paraId="1B1B481E" w14:textId="77777777" w:rsidR="00E00694" w:rsidRPr="00A64E22" w:rsidRDefault="00E00694" w:rsidP="00F6333F">
      <w:pPr>
        <w:tabs>
          <w:tab w:val="left" w:pos="90"/>
        </w:tabs>
        <w:ind w:left="360"/>
        <w:jc w:val="both"/>
        <w:rPr>
          <w:sz w:val="20"/>
          <w:szCs w:val="20"/>
        </w:rPr>
      </w:pPr>
    </w:p>
    <w:p w14:paraId="00AA7979" w14:textId="77777777" w:rsidR="00E00694" w:rsidRPr="00A64E22" w:rsidRDefault="00E00694" w:rsidP="00F6333F">
      <w:pPr>
        <w:tabs>
          <w:tab w:val="left" w:pos="90"/>
        </w:tabs>
        <w:ind w:left="360"/>
        <w:jc w:val="both"/>
        <w:rPr>
          <w:sz w:val="20"/>
          <w:szCs w:val="20"/>
        </w:rPr>
      </w:pPr>
    </w:p>
    <w:p w14:paraId="2702D0E1" w14:textId="77777777" w:rsidR="00E00694" w:rsidRPr="00A64E22" w:rsidRDefault="00E00694" w:rsidP="00F6333F">
      <w:pPr>
        <w:tabs>
          <w:tab w:val="left" w:pos="90"/>
        </w:tabs>
        <w:jc w:val="both"/>
        <w:rPr>
          <w:b/>
          <w:smallCaps/>
          <w:sz w:val="20"/>
          <w:szCs w:val="20"/>
          <w:u w:val="single"/>
        </w:rPr>
      </w:pPr>
      <w:r>
        <w:rPr>
          <w:b/>
          <w:smallCaps/>
          <w:sz w:val="20"/>
          <w:szCs w:val="20"/>
          <w:u w:val="single"/>
        </w:rPr>
        <w:t>re</w:t>
      </w:r>
      <w:r w:rsidRPr="00A64E22">
        <w:rPr>
          <w:b/>
          <w:smallCaps/>
          <w:sz w:val="20"/>
          <w:szCs w:val="20"/>
          <w:u w:val="single"/>
        </w:rPr>
        <w:t>:  Organization, Writing &amp; Execution</w:t>
      </w:r>
    </w:p>
    <w:p w14:paraId="32140AE0" w14:textId="77777777" w:rsidR="00E00694" w:rsidRPr="00A64E22" w:rsidRDefault="00E00694" w:rsidP="00F6333F">
      <w:pPr>
        <w:tabs>
          <w:tab w:val="left" w:pos="90"/>
        </w:tabs>
        <w:jc w:val="both"/>
        <w:rPr>
          <w:sz w:val="20"/>
          <w:szCs w:val="20"/>
        </w:rPr>
      </w:pPr>
    </w:p>
    <w:p w14:paraId="45F20F20" w14:textId="77777777" w:rsidR="00E00694" w:rsidRPr="00A64E22" w:rsidRDefault="00E00694" w:rsidP="00F6333F">
      <w:pPr>
        <w:numPr>
          <w:ilvl w:val="0"/>
          <w:numId w:val="7"/>
        </w:numPr>
        <w:tabs>
          <w:tab w:val="left" w:pos="90"/>
        </w:tabs>
        <w:jc w:val="both"/>
        <w:rPr>
          <w:sz w:val="20"/>
          <w:szCs w:val="20"/>
        </w:rPr>
      </w:pPr>
      <w:r w:rsidRPr="00A64E22">
        <w:rPr>
          <w:sz w:val="20"/>
          <w:szCs w:val="20"/>
        </w:rPr>
        <w:t xml:space="preserve">The paper is well organized and structured in such a way that makes it easy to follow the argument throughout the entire paper.    </w:t>
      </w:r>
    </w:p>
    <w:p w14:paraId="723B155A" w14:textId="77777777" w:rsidR="00E00694" w:rsidRPr="00A64E22" w:rsidRDefault="00E00694" w:rsidP="00F6333F">
      <w:pPr>
        <w:numPr>
          <w:ilvl w:val="0"/>
          <w:numId w:val="7"/>
        </w:numPr>
        <w:tabs>
          <w:tab w:val="left" w:pos="90"/>
        </w:tabs>
        <w:jc w:val="both"/>
        <w:rPr>
          <w:sz w:val="20"/>
          <w:szCs w:val="20"/>
        </w:rPr>
      </w:pPr>
      <w:r w:rsidRPr="00A64E22">
        <w:rPr>
          <w:sz w:val="20"/>
          <w:szCs w:val="20"/>
        </w:rPr>
        <w:t>The paper contains appropriate definitions of terms when necessary.</w:t>
      </w:r>
    </w:p>
    <w:p w14:paraId="5FAF143B" w14:textId="77777777" w:rsidR="00E00694" w:rsidRPr="00A64E22" w:rsidRDefault="00E00694" w:rsidP="00F6333F">
      <w:pPr>
        <w:numPr>
          <w:ilvl w:val="0"/>
          <w:numId w:val="7"/>
        </w:numPr>
        <w:tabs>
          <w:tab w:val="left" w:pos="90"/>
        </w:tabs>
        <w:jc w:val="both"/>
        <w:rPr>
          <w:sz w:val="20"/>
          <w:szCs w:val="20"/>
        </w:rPr>
      </w:pPr>
      <w:r w:rsidRPr="00A64E22">
        <w:rPr>
          <w:sz w:val="20"/>
          <w:szCs w:val="20"/>
        </w:rPr>
        <w:t>The paper doesn’t make a claim (or a set of claims) that stands in need of being fleshed out, explained, or further elaborated.</w:t>
      </w:r>
    </w:p>
    <w:p w14:paraId="5AA8030F" w14:textId="77777777" w:rsidR="00E00694" w:rsidRPr="00A64E22" w:rsidRDefault="00E00694" w:rsidP="00F6333F">
      <w:pPr>
        <w:numPr>
          <w:ilvl w:val="0"/>
          <w:numId w:val="7"/>
        </w:numPr>
        <w:tabs>
          <w:tab w:val="left" w:pos="90"/>
        </w:tabs>
        <w:jc w:val="both"/>
        <w:rPr>
          <w:sz w:val="20"/>
          <w:szCs w:val="20"/>
        </w:rPr>
      </w:pPr>
      <w:r w:rsidRPr="00A64E22">
        <w:rPr>
          <w:sz w:val="20"/>
          <w:szCs w:val="20"/>
        </w:rPr>
        <w:t>The paper is clear.</w:t>
      </w:r>
    </w:p>
    <w:p w14:paraId="7A8A384D" w14:textId="77777777" w:rsidR="00E00694" w:rsidRPr="00A64E22" w:rsidRDefault="00E00694" w:rsidP="00F6333F">
      <w:pPr>
        <w:numPr>
          <w:ilvl w:val="0"/>
          <w:numId w:val="7"/>
        </w:numPr>
        <w:tabs>
          <w:tab w:val="left" w:pos="90"/>
        </w:tabs>
        <w:jc w:val="both"/>
        <w:rPr>
          <w:sz w:val="20"/>
          <w:szCs w:val="20"/>
        </w:rPr>
      </w:pPr>
      <w:r w:rsidRPr="00A64E22">
        <w:rPr>
          <w:sz w:val="20"/>
          <w:szCs w:val="20"/>
        </w:rPr>
        <w:t xml:space="preserve">The paper is lucid enough, meaning that it’s easy enough to understand quickly. </w:t>
      </w:r>
    </w:p>
    <w:p w14:paraId="239EEAB8" w14:textId="77777777" w:rsidR="00E00694" w:rsidRPr="00A64E22" w:rsidRDefault="00E00694" w:rsidP="00F6333F">
      <w:pPr>
        <w:numPr>
          <w:ilvl w:val="0"/>
          <w:numId w:val="7"/>
        </w:numPr>
        <w:tabs>
          <w:tab w:val="left" w:pos="90"/>
        </w:tabs>
        <w:jc w:val="both"/>
        <w:rPr>
          <w:sz w:val="20"/>
          <w:szCs w:val="20"/>
        </w:rPr>
      </w:pPr>
      <w:r w:rsidRPr="00A64E22">
        <w:rPr>
          <w:sz w:val="20"/>
          <w:szCs w:val="20"/>
        </w:rPr>
        <w:t>The paper doesn’t contain unnecessarily highfalutin or complicated wording.  (Smooth and simple wording is much better.)</w:t>
      </w:r>
    </w:p>
    <w:p w14:paraId="229F5B5A" w14:textId="77777777" w:rsidR="00E00694" w:rsidRPr="00A64E22" w:rsidRDefault="00E00694" w:rsidP="00F6333F">
      <w:pPr>
        <w:numPr>
          <w:ilvl w:val="0"/>
          <w:numId w:val="7"/>
        </w:numPr>
        <w:tabs>
          <w:tab w:val="left" w:pos="90"/>
        </w:tabs>
        <w:jc w:val="both"/>
        <w:rPr>
          <w:sz w:val="20"/>
          <w:szCs w:val="20"/>
        </w:rPr>
      </w:pPr>
      <w:r w:rsidRPr="00A64E22">
        <w:rPr>
          <w:sz w:val="20"/>
          <w:szCs w:val="20"/>
        </w:rPr>
        <w:t>The paper contains no unnecessary fluff, only meaty and significant claims.</w:t>
      </w:r>
    </w:p>
    <w:p w14:paraId="5680629C" w14:textId="77777777" w:rsidR="00E00694" w:rsidRPr="00A64E22" w:rsidRDefault="00E00694" w:rsidP="00F6333F">
      <w:pPr>
        <w:numPr>
          <w:ilvl w:val="0"/>
          <w:numId w:val="7"/>
        </w:numPr>
        <w:tabs>
          <w:tab w:val="left" w:pos="90"/>
        </w:tabs>
        <w:jc w:val="both"/>
        <w:rPr>
          <w:sz w:val="20"/>
          <w:szCs w:val="20"/>
        </w:rPr>
      </w:pPr>
      <w:r w:rsidRPr="00A64E22">
        <w:rPr>
          <w:sz w:val="20"/>
          <w:szCs w:val="20"/>
        </w:rPr>
        <w:lastRenderedPageBreak/>
        <w:t>Nothing in the paper is extraneous or distracting.  In other words, the paper contains nothing that doesn’t strengthen its argument.</w:t>
      </w:r>
    </w:p>
    <w:p w14:paraId="1653EF7D" w14:textId="77777777" w:rsidR="00E00694" w:rsidRPr="00A64E22" w:rsidRDefault="00E00694" w:rsidP="00F6333F">
      <w:pPr>
        <w:numPr>
          <w:ilvl w:val="0"/>
          <w:numId w:val="7"/>
        </w:numPr>
        <w:tabs>
          <w:tab w:val="left" w:pos="90"/>
        </w:tabs>
        <w:jc w:val="both"/>
        <w:rPr>
          <w:sz w:val="20"/>
          <w:szCs w:val="20"/>
        </w:rPr>
      </w:pPr>
      <w:r w:rsidRPr="00A64E22">
        <w:rPr>
          <w:sz w:val="20"/>
          <w:szCs w:val="20"/>
        </w:rPr>
        <w:t>The paper contains no grammatical, spelling, or typographical errors.</w:t>
      </w:r>
    </w:p>
    <w:p w14:paraId="2D1748B5" w14:textId="77777777" w:rsidR="00E00694" w:rsidRPr="00A64E22" w:rsidRDefault="00E00694" w:rsidP="00F6333F">
      <w:pPr>
        <w:numPr>
          <w:ilvl w:val="0"/>
          <w:numId w:val="7"/>
        </w:numPr>
        <w:tabs>
          <w:tab w:val="left" w:pos="90"/>
        </w:tabs>
        <w:jc w:val="both"/>
        <w:rPr>
          <w:sz w:val="20"/>
          <w:szCs w:val="20"/>
        </w:rPr>
      </w:pPr>
      <w:r w:rsidRPr="00A64E22">
        <w:rPr>
          <w:sz w:val="20"/>
          <w:szCs w:val="20"/>
        </w:rPr>
        <w:t>The paper is polished, reflecting how carefully it was written, rewritten, and edited.</w:t>
      </w:r>
    </w:p>
    <w:p w14:paraId="714D075E" w14:textId="77777777" w:rsidR="00E00694" w:rsidRPr="00A64E22" w:rsidRDefault="00E00694" w:rsidP="00F6333F">
      <w:pPr>
        <w:tabs>
          <w:tab w:val="left" w:pos="90"/>
        </w:tabs>
        <w:jc w:val="both"/>
        <w:rPr>
          <w:sz w:val="20"/>
          <w:szCs w:val="20"/>
        </w:rPr>
      </w:pPr>
    </w:p>
    <w:p w14:paraId="33208328" w14:textId="77777777" w:rsidR="00E00694" w:rsidRPr="00A64E22" w:rsidRDefault="00E00694" w:rsidP="00F6333F">
      <w:pPr>
        <w:tabs>
          <w:tab w:val="left" w:pos="90"/>
        </w:tabs>
        <w:jc w:val="both"/>
        <w:rPr>
          <w:sz w:val="20"/>
          <w:szCs w:val="20"/>
        </w:rPr>
      </w:pPr>
      <w:r>
        <w:rPr>
          <w:b/>
          <w:noProof/>
          <w:sz w:val="20"/>
          <w:szCs w:val="20"/>
        </w:rPr>
        <mc:AlternateContent>
          <mc:Choice Requires="wps">
            <w:drawing>
              <wp:anchor distT="0" distB="0" distL="114300" distR="114300" simplePos="0" relativeHeight="251670528" behindDoc="0" locked="0" layoutInCell="1" allowOverlap="1" wp14:anchorId="5A885263" wp14:editId="3ACD802C">
                <wp:simplePos x="0" y="0"/>
                <wp:positionH relativeFrom="column">
                  <wp:posOffset>6023610</wp:posOffset>
                </wp:positionH>
                <wp:positionV relativeFrom="paragraph">
                  <wp:posOffset>-552450</wp:posOffset>
                </wp:positionV>
                <wp:extent cx="228600" cy="228600"/>
                <wp:effectExtent l="0" t="0" r="0" b="0"/>
                <wp:wrapNone/>
                <wp:docPr id="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CB5D000" id="Rectangle 24" o:spid="_x0000_s1026" style="position:absolute;margin-left:474.3pt;margin-top:-43.45pt;width:18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" strokecolor="white"/>
            </w:pict>
          </mc:Fallback>
        </mc:AlternateContent>
      </w:r>
    </w:p>
    <w:p w14:paraId="01545F7D" w14:textId="77777777" w:rsidR="00E00694" w:rsidRPr="00A64E22" w:rsidRDefault="00E00694" w:rsidP="00F6333F">
      <w:pPr>
        <w:tabs>
          <w:tab w:val="left" w:pos="90"/>
        </w:tabs>
        <w:jc w:val="both"/>
        <w:rPr>
          <w:b/>
          <w:smallCaps/>
          <w:sz w:val="20"/>
          <w:szCs w:val="20"/>
          <w:u w:val="single"/>
        </w:rPr>
      </w:pPr>
      <w:r>
        <w:rPr>
          <w:b/>
          <w:smallCaps/>
          <w:sz w:val="20"/>
          <w:szCs w:val="20"/>
          <w:u w:val="single"/>
        </w:rPr>
        <w:t>re</w:t>
      </w:r>
      <w:r w:rsidRPr="00A64E22">
        <w:rPr>
          <w:b/>
          <w:smallCaps/>
          <w:sz w:val="20"/>
          <w:szCs w:val="20"/>
          <w:u w:val="single"/>
        </w:rPr>
        <w:t>:  Research, Citation &amp; Format</w:t>
      </w:r>
    </w:p>
    <w:p w14:paraId="1CDFFC9A" w14:textId="77777777" w:rsidR="00E00694" w:rsidRPr="00A64E22" w:rsidRDefault="00E00694" w:rsidP="00F6333F">
      <w:pPr>
        <w:tabs>
          <w:tab w:val="left" w:pos="90"/>
        </w:tabs>
        <w:jc w:val="both"/>
        <w:rPr>
          <w:sz w:val="20"/>
          <w:szCs w:val="20"/>
        </w:rPr>
      </w:pPr>
    </w:p>
    <w:p w14:paraId="57EA70A5" w14:textId="77777777" w:rsidR="00E00694" w:rsidRPr="00A64E22" w:rsidRDefault="00E00694" w:rsidP="00F6333F">
      <w:pPr>
        <w:numPr>
          <w:ilvl w:val="0"/>
          <w:numId w:val="7"/>
        </w:numPr>
        <w:tabs>
          <w:tab w:val="left" w:pos="90"/>
        </w:tabs>
        <w:jc w:val="both"/>
        <w:rPr>
          <w:sz w:val="20"/>
          <w:szCs w:val="20"/>
        </w:rPr>
      </w:pPr>
      <w:r w:rsidRPr="00A64E22">
        <w:rPr>
          <w:sz w:val="20"/>
          <w:szCs w:val="20"/>
        </w:rPr>
        <w:t>The paper displays a proper amount of outside research, consistent with the requirements of the given assignment.</w:t>
      </w:r>
    </w:p>
    <w:p w14:paraId="57F040F8" w14:textId="77777777" w:rsidR="00E00694" w:rsidRPr="00A64E22" w:rsidRDefault="00E00694" w:rsidP="00F6333F">
      <w:pPr>
        <w:numPr>
          <w:ilvl w:val="0"/>
          <w:numId w:val="7"/>
        </w:numPr>
        <w:tabs>
          <w:tab w:val="left" w:pos="90"/>
        </w:tabs>
        <w:jc w:val="both"/>
        <w:rPr>
          <w:sz w:val="20"/>
          <w:szCs w:val="20"/>
        </w:rPr>
      </w:pPr>
      <w:r w:rsidRPr="00A64E22">
        <w:rPr>
          <w:sz w:val="20"/>
          <w:szCs w:val="20"/>
        </w:rPr>
        <w:t>The paper contains proper citations.</w:t>
      </w:r>
    </w:p>
    <w:p w14:paraId="36F95624" w14:textId="77777777" w:rsidR="00E00694" w:rsidRPr="00A64E22" w:rsidRDefault="00E00694" w:rsidP="00F6333F">
      <w:pPr>
        <w:numPr>
          <w:ilvl w:val="0"/>
          <w:numId w:val="7"/>
        </w:numPr>
        <w:tabs>
          <w:tab w:val="left" w:pos="90"/>
        </w:tabs>
        <w:jc w:val="both"/>
        <w:rPr>
          <w:sz w:val="20"/>
          <w:szCs w:val="20"/>
        </w:rPr>
      </w:pPr>
      <w:r w:rsidRPr="00A64E22">
        <w:rPr>
          <w:sz w:val="20"/>
          <w:szCs w:val="20"/>
        </w:rPr>
        <w:t xml:space="preserve">In the sentence(s) that immediately precede(s) each quotation, the paper briefly introduces the quotation.  (Here’s an example:  Richard Swinburne recognizes the significance of this point.  He argues that “you should always introduce quoted material—it’s bad form to just toss a quote out there at random.”)  </w:t>
      </w:r>
    </w:p>
    <w:p w14:paraId="166A7A13" w14:textId="77777777" w:rsidR="00E00694" w:rsidRPr="00A64E22" w:rsidRDefault="00E00694" w:rsidP="00F6333F">
      <w:pPr>
        <w:numPr>
          <w:ilvl w:val="0"/>
          <w:numId w:val="7"/>
        </w:numPr>
        <w:tabs>
          <w:tab w:val="left" w:pos="90"/>
        </w:tabs>
        <w:jc w:val="both"/>
        <w:rPr>
          <w:sz w:val="20"/>
          <w:szCs w:val="20"/>
        </w:rPr>
      </w:pPr>
      <w:r w:rsidRPr="00A64E22">
        <w:rPr>
          <w:sz w:val="20"/>
          <w:szCs w:val="20"/>
        </w:rPr>
        <w:t>In the sentences that immediately follow each quotation, the paper explains what the quotation means, and the paper indicates how the quotation strengthens the paper’s argument.</w:t>
      </w:r>
    </w:p>
    <w:p w14:paraId="0DD9D9F6" w14:textId="77777777" w:rsidR="00E00694" w:rsidRPr="00A64E22" w:rsidRDefault="00E00694" w:rsidP="00F6333F">
      <w:pPr>
        <w:numPr>
          <w:ilvl w:val="0"/>
          <w:numId w:val="7"/>
        </w:numPr>
        <w:tabs>
          <w:tab w:val="left" w:pos="90"/>
        </w:tabs>
        <w:jc w:val="both"/>
        <w:rPr>
          <w:sz w:val="20"/>
          <w:szCs w:val="20"/>
        </w:rPr>
      </w:pPr>
      <w:r w:rsidRPr="00A64E22">
        <w:rPr>
          <w:sz w:val="20"/>
          <w:szCs w:val="20"/>
        </w:rPr>
        <w:t>The paper has a bibliography that is properly formatted and contains all of the relevant bibliographical data for all referenced material.</w:t>
      </w:r>
    </w:p>
    <w:p w14:paraId="798B688A" w14:textId="77777777" w:rsidR="00E00694" w:rsidRPr="00A64E22" w:rsidRDefault="00E00694" w:rsidP="00F6333F">
      <w:pPr>
        <w:numPr>
          <w:ilvl w:val="0"/>
          <w:numId w:val="7"/>
        </w:numPr>
        <w:tabs>
          <w:tab w:val="left" w:pos="90"/>
        </w:tabs>
        <w:jc w:val="both"/>
        <w:rPr>
          <w:sz w:val="20"/>
          <w:szCs w:val="20"/>
        </w:rPr>
      </w:pPr>
      <w:r w:rsidRPr="00A64E22">
        <w:rPr>
          <w:sz w:val="20"/>
          <w:szCs w:val="20"/>
        </w:rPr>
        <w:t xml:space="preserve">The paper is properly formatted. </w:t>
      </w:r>
    </w:p>
    <w:p w14:paraId="74365C7B" w14:textId="77777777" w:rsidR="00E00694" w:rsidRPr="00A64E22" w:rsidRDefault="00E00694" w:rsidP="00F6333F">
      <w:pPr>
        <w:numPr>
          <w:ilvl w:val="0"/>
          <w:numId w:val="7"/>
        </w:numPr>
        <w:tabs>
          <w:tab w:val="left" w:pos="90"/>
        </w:tabs>
        <w:jc w:val="both"/>
        <w:rPr>
          <w:sz w:val="20"/>
          <w:szCs w:val="20"/>
        </w:rPr>
      </w:pPr>
      <w:r w:rsidRPr="00A64E22">
        <w:rPr>
          <w:sz w:val="20"/>
          <w:szCs w:val="20"/>
        </w:rPr>
        <w:t>The paper is no shorter and no longer than it’s supposed to be.</w:t>
      </w:r>
    </w:p>
    <w:p w14:paraId="6486DFAE" w14:textId="77777777" w:rsidR="00E00694" w:rsidRPr="00A64E22" w:rsidRDefault="00E00694" w:rsidP="00F6333F">
      <w:pPr>
        <w:tabs>
          <w:tab w:val="left" w:pos="90"/>
        </w:tabs>
        <w:ind w:left="360"/>
        <w:jc w:val="both"/>
        <w:rPr>
          <w:sz w:val="20"/>
          <w:szCs w:val="20"/>
        </w:rPr>
      </w:pPr>
    </w:p>
    <w:p w14:paraId="253FFFF0" w14:textId="77777777" w:rsidR="00E00694" w:rsidRPr="00A64E22" w:rsidRDefault="00E00694" w:rsidP="00F6333F">
      <w:pPr>
        <w:tabs>
          <w:tab w:val="left" w:pos="90"/>
        </w:tabs>
        <w:ind w:left="360"/>
        <w:jc w:val="both"/>
        <w:rPr>
          <w:sz w:val="20"/>
          <w:szCs w:val="20"/>
        </w:rPr>
      </w:pPr>
    </w:p>
    <w:p w14:paraId="234A58FB" w14:textId="77777777" w:rsidR="00E00694" w:rsidRPr="00A64E22" w:rsidRDefault="00E00694" w:rsidP="00F6333F">
      <w:pPr>
        <w:tabs>
          <w:tab w:val="left" w:pos="90"/>
        </w:tabs>
        <w:jc w:val="both"/>
        <w:rPr>
          <w:b/>
          <w:smallCaps/>
          <w:sz w:val="20"/>
          <w:szCs w:val="20"/>
          <w:u w:val="single"/>
        </w:rPr>
      </w:pPr>
      <w:r>
        <w:rPr>
          <w:b/>
          <w:smallCaps/>
          <w:sz w:val="20"/>
          <w:szCs w:val="20"/>
          <w:u w:val="single"/>
        </w:rPr>
        <w:t>re</w:t>
      </w:r>
      <w:r w:rsidRPr="00A64E22">
        <w:rPr>
          <w:b/>
          <w:smallCaps/>
          <w:sz w:val="20"/>
          <w:szCs w:val="20"/>
          <w:u w:val="single"/>
        </w:rPr>
        <w:t xml:space="preserve">:  Miscellaneous Problems </w:t>
      </w:r>
    </w:p>
    <w:p w14:paraId="764450E6" w14:textId="77777777" w:rsidR="00E00694" w:rsidRPr="00A64E22" w:rsidRDefault="00E00694" w:rsidP="00F6333F">
      <w:pPr>
        <w:tabs>
          <w:tab w:val="left" w:pos="90"/>
        </w:tabs>
        <w:jc w:val="both"/>
        <w:rPr>
          <w:sz w:val="20"/>
          <w:szCs w:val="20"/>
        </w:rPr>
      </w:pPr>
    </w:p>
    <w:p w14:paraId="35E07ED7" w14:textId="77777777" w:rsidR="00E00694" w:rsidRPr="00A64E22" w:rsidRDefault="00E00694" w:rsidP="00F6333F">
      <w:pPr>
        <w:numPr>
          <w:ilvl w:val="0"/>
          <w:numId w:val="7"/>
        </w:numPr>
        <w:tabs>
          <w:tab w:val="left" w:pos="90"/>
        </w:tabs>
        <w:jc w:val="both"/>
        <w:rPr>
          <w:sz w:val="20"/>
          <w:szCs w:val="20"/>
        </w:rPr>
      </w:pPr>
      <w:r w:rsidRPr="00A64E22">
        <w:rPr>
          <w:sz w:val="20"/>
          <w:szCs w:val="20"/>
        </w:rPr>
        <w:t>Losing sight of the argument, the paper dissolves into stream of consciousness or strays off the topic.</w:t>
      </w:r>
    </w:p>
    <w:p w14:paraId="006EDE8B" w14:textId="77777777" w:rsidR="00E00694" w:rsidRPr="00A64E22" w:rsidRDefault="00E00694" w:rsidP="00F6333F">
      <w:pPr>
        <w:numPr>
          <w:ilvl w:val="0"/>
          <w:numId w:val="7"/>
        </w:numPr>
        <w:tabs>
          <w:tab w:val="left" w:pos="90"/>
        </w:tabs>
        <w:jc w:val="both"/>
        <w:rPr>
          <w:sz w:val="20"/>
          <w:szCs w:val="20"/>
        </w:rPr>
      </w:pPr>
      <w:r w:rsidRPr="00A64E22">
        <w:rPr>
          <w:sz w:val="20"/>
          <w:szCs w:val="20"/>
        </w:rPr>
        <w:t>The paper reads like a book report.</w:t>
      </w:r>
    </w:p>
    <w:p w14:paraId="385C2535" w14:textId="77777777" w:rsidR="00E00694" w:rsidRPr="00A64E22" w:rsidRDefault="00E00694" w:rsidP="00F6333F">
      <w:pPr>
        <w:numPr>
          <w:ilvl w:val="0"/>
          <w:numId w:val="7"/>
        </w:numPr>
        <w:tabs>
          <w:tab w:val="left" w:pos="90"/>
        </w:tabs>
        <w:jc w:val="both"/>
        <w:rPr>
          <w:sz w:val="20"/>
          <w:szCs w:val="20"/>
        </w:rPr>
      </w:pPr>
      <w:r w:rsidRPr="00A64E22">
        <w:rPr>
          <w:sz w:val="20"/>
          <w:szCs w:val="20"/>
        </w:rPr>
        <w:t>The paper reads like a summary of one’s class notes.</w:t>
      </w:r>
    </w:p>
    <w:p w14:paraId="420C2A43" w14:textId="77777777" w:rsidR="00E00694" w:rsidRPr="00A64E22" w:rsidRDefault="00E00694" w:rsidP="00F6333F">
      <w:pPr>
        <w:numPr>
          <w:ilvl w:val="0"/>
          <w:numId w:val="7"/>
        </w:numPr>
        <w:tabs>
          <w:tab w:val="left" w:pos="90"/>
        </w:tabs>
        <w:jc w:val="both"/>
        <w:rPr>
          <w:sz w:val="20"/>
          <w:szCs w:val="20"/>
        </w:rPr>
      </w:pPr>
      <w:r w:rsidRPr="00A64E22">
        <w:rPr>
          <w:sz w:val="20"/>
          <w:szCs w:val="20"/>
        </w:rPr>
        <w:t>The paper shows some grasp of the material, but doesn’t do enough to engage the relevant problems.</w:t>
      </w:r>
    </w:p>
    <w:p w14:paraId="67BE20A2" w14:textId="77777777" w:rsidR="00E00694" w:rsidRPr="00A64E22" w:rsidRDefault="00E00694" w:rsidP="00F6333F">
      <w:pPr>
        <w:numPr>
          <w:ilvl w:val="0"/>
          <w:numId w:val="7"/>
        </w:numPr>
        <w:tabs>
          <w:tab w:val="left" w:pos="90"/>
        </w:tabs>
        <w:jc w:val="both"/>
        <w:rPr>
          <w:sz w:val="20"/>
          <w:szCs w:val="20"/>
        </w:rPr>
      </w:pPr>
      <w:r w:rsidRPr="00A64E22">
        <w:rPr>
          <w:sz w:val="20"/>
          <w:szCs w:val="20"/>
        </w:rPr>
        <w:t>The paper discusses the issues, but not in much depth.</w:t>
      </w:r>
    </w:p>
    <w:p w14:paraId="03F6CDF5" w14:textId="77777777" w:rsidR="00E00694" w:rsidRPr="00A64E22" w:rsidRDefault="00E00694" w:rsidP="00F6333F">
      <w:pPr>
        <w:numPr>
          <w:ilvl w:val="0"/>
          <w:numId w:val="7"/>
        </w:numPr>
        <w:tabs>
          <w:tab w:val="left" w:pos="90"/>
        </w:tabs>
        <w:jc w:val="both"/>
        <w:rPr>
          <w:sz w:val="20"/>
          <w:szCs w:val="20"/>
        </w:rPr>
      </w:pPr>
      <w:r w:rsidRPr="00A64E22">
        <w:rPr>
          <w:sz w:val="20"/>
          <w:szCs w:val="20"/>
        </w:rPr>
        <w:t>The paper is too sloppy:  it wasn’t edited or proofread well enough.</w:t>
      </w:r>
    </w:p>
    <w:p w14:paraId="2E47E115" w14:textId="77777777" w:rsidR="00E00694" w:rsidRPr="00A64E22" w:rsidRDefault="00E00694" w:rsidP="00F6333F">
      <w:pPr>
        <w:numPr>
          <w:ilvl w:val="0"/>
          <w:numId w:val="7"/>
        </w:numPr>
        <w:tabs>
          <w:tab w:val="left" w:pos="90"/>
        </w:tabs>
        <w:jc w:val="both"/>
        <w:rPr>
          <w:sz w:val="20"/>
          <w:szCs w:val="20"/>
        </w:rPr>
      </w:pPr>
      <w:r w:rsidRPr="00A64E22">
        <w:rPr>
          <w:sz w:val="20"/>
          <w:szCs w:val="20"/>
        </w:rPr>
        <w:t>The paper falls far short of satisfying the assignment.</w:t>
      </w:r>
    </w:p>
    <w:p w14:paraId="1692BB7F" w14:textId="77777777" w:rsidR="00E00694" w:rsidRPr="00A64E22" w:rsidRDefault="00E00694" w:rsidP="00F6333F">
      <w:pPr>
        <w:numPr>
          <w:ilvl w:val="0"/>
          <w:numId w:val="7"/>
        </w:numPr>
        <w:tabs>
          <w:tab w:val="left" w:pos="90"/>
        </w:tabs>
        <w:jc w:val="both"/>
        <w:rPr>
          <w:sz w:val="20"/>
          <w:szCs w:val="20"/>
        </w:rPr>
      </w:pPr>
      <w:r w:rsidRPr="00A64E22">
        <w:rPr>
          <w:sz w:val="20"/>
          <w:szCs w:val="20"/>
        </w:rPr>
        <w:t>The paper seems to make no unified argument.</w:t>
      </w:r>
    </w:p>
    <w:p w14:paraId="162FBAF3" w14:textId="77777777" w:rsidR="00E00694" w:rsidRPr="00A64E22" w:rsidRDefault="00E00694" w:rsidP="00F6333F">
      <w:pPr>
        <w:numPr>
          <w:ilvl w:val="0"/>
          <w:numId w:val="7"/>
        </w:numPr>
        <w:tabs>
          <w:tab w:val="left" w:pos="90"/>
        </w:tabs>
        <w:jc w:val="both"/>
        <w:rPr>
          <w:sz w:val="20"/>
          <w:szCs w:val="20"/>
        </w:rPr>
      </w:pPr>
      <w:r w:rsidRPr="00A64E22">
        <w:rPr>
          <w:sz w:val="20"/>
          <w:szCs w:val="20"/>
        </w:rPr>
        <w:t>The paper makes a grave mistake in reporting what a text says.</w:t>
      </w:r>
    </w:p>
    <w:p w14:paraId="4023BE84" w14:textId="77777777" w:rsidR="00E00694" w:rsidRPr="00A64E22" w:rsidRDefault="00E00694" w:rsidP="00F6333F">
      <w:pPr>
        <w:numPr>
          <w:ilvl w:val="0"/>
          <w:numId w:val="7"/>
        </w:numPr>
        <w:tabs>
          <w:tab w:val="left" w:pos="90"/>
        </w:tabs>
        <w:jc w:val="both"/>
        <w:rPr>
          <w:sz w:val="20"/>
          <w:szCs w:val="20"/>
        </w:rPr>
      </w:pPr>
      <w:r w:rsidRPr="00A64E22">
        <w:rPr>
          <w:sz w:val="20"/>
          <w:szCs w:val="20"/>
        </w:rPr>
        <w:t>The paper shows a profound lack of concern or effort.</w:t>
      </w:r>
    </w:p>
    <w:p w14:paraId="3650974F" w14:textId="77777777" w:rsidR="00E00694" w:rsidRPr="00A64E22" w:rsidRDefault="00E00694" w:rsidP="00F6333F">
      <w:pPr>
        <w:numPr>
          <w:ilvl w:val="0"/>
          <w:numId w:val="7"/>
        </w:numPr>
        <w:tabs>
          <w:tab w:val="left" w:pos="90"/>
        </w:tabs>
        <w:jc w:val="both"/>
        <w:rPr>
          <w:sz w:val="20"/>
          <w:szCs w:val="20"/>
        </w:rPr>
      </w:pPr>
      <w:r w:rsidRPr="00A64E22">
        <w:rPr>
          <w:sz w:val="20"/>
          <w:szCs w:val="20"/>
        </w:rPr>
        <w:t>The paper plagiarizes.</w:t>
      </w:r>
    </w:p>
    <w:p w14:paraId="4CC984DF" w14:textId="77777777" w:rsidR="00E00694" w:rsidRDefault="00E00694" w:rsidP="00F6333F">
      <w:pPr>
        <w:jc w:val="both"/>
        <w:rPr>
          <w:sz w:val="20"/>
          <w:szCs w:val="20"/>
        </w:rPr>
      </w:pPr>
    </w:p>
    <w:p w14:paraId="69FB2A50" w14:textId="77777777" w:rsidR="00E00694" w:rsidRDefault="00E00694" w:rsidP="00F6333F">
      <w:pPr>
        <w:jc w:val="both"/>
        <w:rPr>
          <w:sz w:val="20"/>
          <w:szCs w:val="20"/>
        </w:rPr>
      </w:pPr>
    </w:p>
    <w:p w14:paraId="63932DF4" w14:textId="77777777" w:rsidR="00E00694" w:rsidRDefault="00E00694" w:rsidP="00F6333F">
      <w:pPr>
        <w:jc w:val="both"/>
        <w:rPr>
          <w:sz w:val="20"/>
          <w:szCs w:val="20"/>
        </w:rPr>
      </w:pPr>
    </w:p>
    <w:p w14:paraId="2056E340" w14:textId="77777777" w:rsidR="00E00694" w:rsidRDefault="00E00694" w:rsidP="00F6333F">
      <w:pPr>
        <w:jc w:val="both"/>
        <w:rPr>
          <w:sz w:val="20"/>
          <w:szCs w:val="20"/>
        </w:rPr>
      </w:pPr>
    </w:p>
    <w:p w14:paraId="4058E086" w14:textId="77777777" w:rsidR="00E00694" w:rsidRDefault="00E00694" w:rsidP="00F6333F">
      <w:pPr>
        <w:jc w:val="both"/>
        <w:rPr>
          <w:sz w:val="20"/>
          <w:szCs w:val="20"/>
        </w:rPr>
      </w:pPr>
    </w:p>
    <w:p w14:paraId="2CAA3917" w14:textId="77777777" w:rsidR="00E00694" w:rsidRDefault="00E00694" w:rsidP="00F6333F">
      <w:pPr>
        <w:jc w:val="both"/>
        <w:rPr>
          <w:sz w:val="20"/>
          <w:szCs w:val="20"/>
        </w:rPr>
      </w:pPr>
    </w:p>
    <w:p w14:paraId="195CFAFA" w14:textId="77777777" w:rsidR="00E00694" w:rsidRDefault="00E00694" w:rsidP="00F6333F">
      <w:pPr>
        <w:jc w:val="both"/>
        <w:rPr>
          <w:sz w:val="20"/>
          <w:szCs w:val="20"/>
        </w:rPr>
      </w:pPr>
    </w:p>
    <w:p w14:paraId="1F151793" w14:textId="77777777" w:rsidR="00E00694" w:rsidRDefault="00E00694" w:rsidP="00F6333F">
      <w:pPr>
        <w:jc w:val="both"/>
        <w:rPr>
          <w:sz w:val="20"/>
          <w:szCs w:val="20"/>
        </w:rPr>
      </w:pPr>
    </w:p>
    <w:p w14:paraId="07361236" w14:textId="77777777" w:rsidR="00E00694" w:rsidRDefault="00E00694" w:rsidP="00F6333F">
      <w:pPr>
        <w:jc w:val="both"/>
        <w:rPr>
          <w:sz w:val="20"/>
          <w:szCs w:val="20"/>
        </w:rPr>
      </w:pPr>
    </w:p>
    <w:p w14:paraId="406550BF" w14:textId="77777777" w:rsidR="00E00694" w:rsidRDefault="00E00694" w:rsidP="00F6333F">
      <w:pPr>
        <w:jc w:val="both"/>
        <w:rPr>
          <w:sz w:val="20"/>
          <w:szCs w:val="20"/>
        </w:rPr>
      </w:pPr>
    </w:p>
    <w:p w14:paraId="09D792E5" w14:textId="77777777" w:rsidR="00E00694" w:rsidRDefault="00E00694" w:rsidP="00F6333F">
      <w:pPr>
        <w:jc w:val="both"/>
        <w:rPr>
          <w:sz w:val="20"/>
          <w:szCs w:val="20"/>
        </w:rPr>
      </w:pPr>
    </w:p>
    <w:p w14:paraId="2E2B170F" w14:textId="77777777" w:rsidR="00E00694" w:rsidRDefault="00E00694" w:rsidP="00F6333F">
      <w:pPr>
        <w:jc w:val="both"/>
        <w:rPr>
          <w:sz w:val="20"/>
          <w:szCs w:val="20"/>
        </w:rPr>
      </w:pPr>
    </w:p>
    <w:p w14:paraId="4620794F" w14:textId="77777777" w:rsidR="00E00694" w:rsidRDefault="00E00694" w:rsidP="00F6333F">
      <w:pPr>
        <w:jc w:val="both"/>
        <w:rPr>
          <w:sz w:val="20"/>
          <w:szCs w:val="20"/>
        </w:rPr>
      </w:pPr>
    </w:p>
    <w:p w14:paraId="66DAA3E3" w14:textId="77777777" w:rsidR="00E00694" w:rsidRDefault="00E00694" w:rsidP="00F6333F">
      <w:pPr>
        <w:jc w:val="both"/>
        <w:rPr>
          <w:sz w:val="20"/>
          <w:szCs w:val="20"/>
        </w:rPr>
      </w:pPr>
    </w:p>
    <w:p w14:paraId="6CCE33A6" w14:textId="77777777" w:rsidR="00E00694" w:rsidRDefault="00E00694" w:rsidP="00F6333F">
      <w:pPr>
        <w:jc w:val="both"/>
        <w:rPr>
          <w:sz w:val="20"/>
          <w:szCs w:val="20"/>
        </w:rPr>
      </w:pPr>
    </w:p>
    <w:p w14:paraId="3DA04EA2" w14:textId="77777777" w:rsidR="00E00694" w:rsidRDefault="00E00694" w:rsidP="00F6333F">
      <w:pPr>
        <w:jc w:val="both"/>
        <w:rPr>
          <w:sz w:val="20"/>
          <w:szCs w:val="20"/>
        </w:rPr>
      </w:pPr>
    </w:p>
    <w:p w14:paraId="49F562E9" w14:textId="77777777" w:rsidR="00E00694" w:rsidRDefault="00E00694" w:rsidP="00F6333F">
      <w:pPr>
        <w:jc w:val="both"/>
        <w:rPr>
          <w:sz w:val="20"/>
          <w:szCs w:val="20"/>
        </w:rPr>
      </w:pPr>
    </w:p>
    <w:p w14:paraId="4226B191" w14:textId="77777777" w:rsidR="00D137CE" w:rsidRDefault="00D137CE" w:rsidP="00F6333F">
      <w:pPr>
        <w:contextualSpacing/>
        <w:jc w:val="both"/>
        <w:rPr>
          <w:sz w:val="20"/>
          <w:szCs w:val="20"/>
        </w:rPr>
      </w:pPr>
    </w:p>
    <w:p w14:paraId="4772E156" w14:textId="77777777" w:rsidR="000F7570" w:rsidRDefault="000F7570" w:rsidP="00F6333F">
      <w:pPr>
        <w:jc w:val="both"/>
        <w:rPr>
          <w:b/>
          <w:smallCaps/>
          <w:sz w:val="22"/>
          <w:szCs w:val="22"/>
          <w:u w:val="single"/>
        </w:rPr>
      </w:pPr>
    </w:p>
    <w:p w14:paraId="1D3B6D0C" w14:textId="77777777" w:rsidR="000F7570" w:rsidRDefault="000F7570" w:rsidP="00F6333F">
      <w:pPr>
        <w:jc w:val="both"/>
        <w:rPr>
          <w:b/>
          <w:smallCaps/>
          <w:sz w:val="22"/>
          <w:szCs w:val="22"/>
          <w:u w:val="single"/>
        </w:rPr>
      </w:pPr>
    </w:p>
    <w:p w14:paraId="7F5C5EE7" w14:textId="77777777" w:rsidR="00725175" w:rsidRDefault="00725175" w:rsidP="00F6333F">
      <w:pPr>
        <w:jc w:val="both"/>
        <w:rPr>
          <w:b/>
          <w:smallCaps/>
          <w:sz w:val="22"/>
          <w:szCs w:val="22"/>
          <w:u w:val="single"/>
        </w:rPr>
      </w:pPr>
    </w:p>
    <w:p w14:paraId="597E789D" w14:textId="7F427839" w:rsidR="00E547EE" w:rsidRPr="00E00694" w:rsidRDefault="00E00694" w:rsidP="00F6333F">
      <w:pPr>
        <w:jc w:val="center"/>
        <w:rPr>
          <w:b/>
          <w:smallCaps/>
          <w:sz w:val="22"/>
          <w:szCs w:val="22"/>
          <w:u w:val="single"/>
        </w:rPr>
      </w:pPr>
      <w:r w:rsidRPr="00E00694">
        <w:rPr>
          <w:b/>
          <w:smallCaps/>
          <w:sz w:val="22"/>
          <w:szCs w:val="22"/>
          <w:u w:val="single"/>
        </w:rPr>
        <w:lastRenderedPageBreak/>
        <w:t xml:space="preserve">About </w:t>
      </w:r>
      <w:r w:rsidR="00E547EE" w:rsidRPr="00E00694">
        <w:rPr>
          <w:b/>
          <w:smallCaps/>
          <w:sz w:val="22"/>
          <w:szCs w:val="22"/>
          <w:u w:val="single"/>
        </w:rPr>
        <w:t>Paper Assignment #1</w:t>
      </w:r>
    </w:p>
    <w:p w14:paraId="63E612F3" w14:textId="77777777" w:rsidR="00E547EE" w:rsidRPr="003B36D2" w:rsidRDefault="00E547EE" w:rsidP="00F6333F">
      <w:pPr>
        <w:jc w:val="both"/>
        <w:rPr>
          <w:sz w:val="22"/>
          <w:szCs w:val="22"/>
        </w:rPr>
      </w:pPr>
    </w:p>
    <w:p w14:paraId="0C71CE0B" w14:textId="476D67F9" w:rsidR="00E547EE" w:rsidRPr="00E00694" w:rsidRDefault="00E00694" w:rsidP="00F6333F">
      <w:pPr>
        <w:jc w:val="both"/>
        <w:rPr>
          <w:b/>
          <w:bCs/>
          <w:smallCaps/>
          <w:sz w:val="20"/>
          <w:szCs w:val="22"/>
          <w:u w:val="single"/>
        </w:rPr>
      </w:pPr>
      <w:r w:rsidRPr="00E00694">
        <w:rPr>
          <w:b/>
          <w:bCs/>
          <w:smallCaps/>
          <w:sz w:val="20"/>
          <w:szCs w:val="22"/>
          <w:u w:val="single"/>
        </w:rPr>
        <w:t>r</w:t>
      </w:r>
      <w:r w:rsidR="00E547EE" w:rsidRPr="00E00694">
        <w:rPr>
          <w:b/>
          <w:bCs/>
          <w:smallCaps/>
          <w:sz w:val="20"/>
          <w:szCs w:val="22"/>
          <w:u w:val="single"/>
        </w:rPr>
        <w:t xml:space="preserve">e:  structure &amp; logistics </w:t>
      </w:r>
    </w:p>
    <w:p w14:paraId="04FA46B4" w14:textId="77777777" w:rsidR="00E547EE" w:rsidRDefault="00E547EE" w:rsidP="00F6333F">
      <w:pPr>
        <w:jc w:val="both"/>
        <w:rPr>
          <w:sz w:val="22"/>
          <w:szCs w:val="22"/>
        </w:rPr>
      </w:pPr>
    </w:p>
    <w:p w14:paraId="10771E8B" w14:textId="77777777" w:rsidR="00E547EE" w:rsidRPr="00E00694" w:rsidRDefault="00E547EE" w:rsidP="00F6333F">
      <w:pPr>
        <w:jc w:val="both"/>
        <w:rPr>
          <w:i/>
          <w:sz w:val="20"/>
          <w:szCs w:val="20"/>
        </w:rPr>
      </w:pPr>
      <w:r w:rsidRPr="00E00694">
        <w:rPr>
          <w:i/>
          <w:sz w:val="20"/>
          <w:szCs w:val="20"/>
        </w:rPr>
        <w:t>Here are the requirements of the paper assignment...</w:t>
      </w:r>
    </w:p>
    <w:p w14:paraId="44DB61FC" w14:textId="77777777" w:rsidR="00E547EE" w:rsidRPr="00E00694" w:rsidRDefault="00E547EE" w:rsidP="00F6333F">
      <w:pPr>
        <w:ind w:left="360"/>
        <w:jc w:val="both"/>
        <w:rPr>
          <w:sz w:val="20"/>
          <w:szCs w:val="20"/>
        </w:rPr>
      </w:pPr>
    </w:p>
    <w:p w14:paraId="2F4ACFD3" w14:textId="6CECCD7A" w:rsidR="00E547EE" w:rsidRPr="00E00694" w:rsidRDefault="00E547EE" w:rsidP="00F6333F">
      <w:pPr>
        <w:ind w:left="360"/>
        <w:jc w:val="both"/>
        <w:rPr>
          <w:sz w:val="20"/>
          <w:szCs w:val="20"/>
        </w:rPr>
      </w:pPr>
      <w:r w:rsidRPr="00E00694">
        <w:rPr>
          <w:rFonts w:asciiTheme="minorHAnsi" w:hAnsiTheme="minorHAnsi"/>
          <w:b/>
          <w:sz w:val="16"/>
          <w:szCs w:val="20"/>
        </w:rPr>
        <w:t>(a)</w:t>
      </w:r>
      <w:r w:rsidRPr="00E00694">
        <w:rPr>
          <w:sz w:val="16"/>
          <w:szCs w:val="20"/>
        </w:rPr>
        <w:t xml:space="preserve">  </w:t>
      </w:r>
      <w:r w:rsidR="00E00694" w:rsidRPr="00E00694">
        <w:rPr>
          <w:sz w:val="16"/>
          <w:szCs w:val="20"/>
        </w:rPr>
        <w:t xml:space="preserve"> </w:t>
      </w:r>
      <w:r w:rsidR="00436ABC">
        <w:rPr>
          <w:sz w:val="16"/>
          <w:szCs w:val="20"/>
        </w:rPr>
        <w:t xml:space="preserve">  </w:t>
      </w:r>
      <w:r w:rsidRPr="00E00694">
        <w:rPr>
          <w:sz w:val="20"/>
          <w:szCs w:val="20"/>
        </w:rPr>
        <w:t xml:space="preserve">Pick a question from the list below and respond to it.  You are </w:t>
      </w:r>
      <w:r w:rsidRPr="00E00694">
        <w:rPr>
          <w:i/>
          <w:sz w:val="20"/>
          <w:szCs w:val="20"/>
        </w:rPr>
        <w:t>not</w:t>
      </w:r>
      <w:r w:rsidRPr="00E00694">
        <w:rPr>
          <w:sz w:val="20"/>
          <w:szCs w:val="20"/>
        </w:rPr>
        <w:t xml:space="preserve"> free to do otherwise.</w:t>
      </w:r>
    </w:p>
    <w:p w14:paraId="64138BDF" w14:textId="7A0ACC8C" w:rsidR="00E547EE" w:rsidRPr="00E00694" w:rsidRDefault="00E547EE" w:rsidP="00F6333F">
      <w:pPr>
        <w:numPr>
          <w:ilvl w:val="0"/>
          <w:numId w:val="31"/>
        </w:numPr>
        <w:jc w:val="both"/>
        <w:rPr>
          <w:sz w:val="20"/>
          <w:szCs w:val="20"/>
        </w:rPr>
      </w:pPr>
      <w:r w:rsidRPr="00E00694">
        <w:rPr>
          <w:sz w:val="20"/>
          <w:szCs w:val="20"/>
        </w:rPr>
        <w:t xml:space="preserve">Write a </w:t>
      </w:r>
      <w:r w:rsidR="00CD3296" w:rsidRPr="00CD3296">
        <w:rPr>
          <w:b/>
          <w:sz w:val="20"/>
          <w:szCs w:val="20"/>
        </w:rPr>
        <w:t>4-</w:t>
      </w:r>
      <w:r w:rsidRPr="00CD3296">
        <w:rPr>
          <w:b/>
          <w:sz w:val="20"/>
          <w:szCs w:val="20"/>
        </w:rPr>
        <w:t>5</w:t>
      </w:r>
      <w:r w:rsidRPr="00E00694">
        <w:rPr>
          <w:b/>
          <w:sz w:val="20"/>
          <w:szCs w:val="20"/>
        </w:rPr>
        <w:t xml:space="preserve"> page paper.</w:t>
      </w:r>
      <w:r w:rsidRPr="00E00694">
        <w:rPr>
          <w:sz w:val="20"/>
          <w:szCs w:val="20"/>
        </w:rPr>
        <w:t xml:space="preserve">  (The page count does </w:t>
      </w:r>
      <w:r w:rsidRPr="00E00694">
        <w:rPr>
          <w:i/>
          <w:sz w:val="20"/>
          <w:szCs w:val="20"/>
        </w:rPr>
        <w:t>not</w:t>
      </w:r>
      <w:r w:rsidRPr="00E00694">
        <w:rPr>
          <w:sz w:val="20"/>
          <w:szCs w:val="20"/>
        </w:rPr>
        <w:t xml:space="preserve"> include the bibliography.) Please number each of the pages.  Please do </w:t>
      </w:r>
      <w:r w:rsidRPr="00E00694">
        <w:rPr>
          <w:i/>
          <w:sz w:val="20"/>
          <w:szCs w:val="20"/>
        </w:rPr>
        <w:t>not</w:t>
      </w:r>
      <w:r w:rsidRPr="00E00694">
        <w:rPr>
          <w:sz w:val="20"/>
          <w:szCs w:val="20"/>
        </w:rPr>
        <w:t xml:space="preserve"> turn in anything longer than 5 pages.  </w:t>
      </w:r>
    </w:p>
    <w:p w14:paraId="5CE9C905" w14:textId="77777777" w:rsidR="00E547EE" w:rsidRDefault="00E547EE" w:rsidP="00F6333F">
      <w:pPr>
        <w:numPr>
          <w:ilvl w:val="0"/>
          <w:numId w:val="31"/>
        </w:numPr>
        <w:jc w:val="both"/>
        <w:rPr>
          <w:sz w:val="20"/>
          <w:szCs w:val="20"/>
        </w:rPr>
      </w:pPr>
      <w:r w:rsidRPr="00E00694">
        <w:rPr>
          <w:sz w:val="20"/>
          <w:szCs w:val="20"/>
        </w:rPr>
        <w:t xml:space="preserve">Your paper should be </w:t>
      </w:r>
      <w:r w:rsidRPr="00436ABC">
        <w:rPr>
          <w:b/>
          <w:sz w:val="20"/>
          <w:szCs w:val="20"/>
        </w:rPr>
        <w:t>double-spaced, with 1-inch margins, using 12-point Times New Roman font</w:t>
      </w:r>
      <w:r w:rsidRPr="00E00694">
        <w:rPr>
          <w:sz w:val="20"/>
          <w:szCs w:val="20"/>
        </w:rPr>
        <w:t>.  Please staple your papers.</w:t>
      </w:r>
    </w:p>
    <w:p w14:paraId="5393B695" w14:textId="5663549C" w:rsidR="00436ABC" w:rsidRPr="00436ABC" w:rsidRDefault="00436ABC" w:rsidP="00F6333F">
      <w:pPr>
        <w:numPr>
          <w:ilvl w:val="0"/>
          <w:numId w:val="31"/>
        </w:numPr>
        <w:jc w:val="both"/>
        <w:rPr>
          <w:sz w:val="20"/>
          <w:szCs w:val="20"/>
        </w:rPr>
      </w:pPr>
      <w:r>
        <w:rPr>
          <w:sz w:val="20"/>
          <w:szCs w:val="20"/>
        </w:rPr>
        <w:t xml:space="preserve">Use </w:t>
      </w:r>
      <w:r w:rsidRPr="005D74A8">
        <w:rPr>
          <w:b/>
          <w:sz w:val="20"/>
          <w:szCs w:val="20"/>
        </w:rPr>
        <w:t>Chicago Style</w:t>
      </w:r>
      <w:r w:rsidRPr="0081117E">
        <w:rPr>
          <w:b/>
          <w:sz w:val="20"/>
          <w:szCs w:val="20"/>
        </w:rPr>
        <w:t xml:space="preserve"> footnotes</w:t>
      </w:r>
      <w:r>
        <w:rPr>
          <w:sz w:val="20"/>
          <w:szCs w:val="20"/>
        </w:rPr>
        <w:t>, and also include a complete bibliography at the end.</w:t>
      </w:r>
    </w:p>
    <w:p w14:paraId="0FD1AAF2" w14:textId="77777777" w:rsidR="00E547EE" w:rsidRPr="00E00694" w:rsidRDefault="00E547EE" w:rsidP="00F6333F">
      <w:pPr>
        <w:numPr>
          <w:ilvl w:val="0"/>
          <w:numId w:val="31"/>
        </w:numPr>
        <w:jc w:val="both"/>
        <w:rPr>
          <w:sz w:val="20"/>
          <w:szCs w:val="20"/>
        </w:rPr>
      </w:pPr>
      <w:r w:rsidRPr="00E00694">
        <w:rPr>
          <w:sz w:val="20"/>
          <w:szCs w:val="20"/>
        </w:rPr>
        <w:t xml:space="preserve">Make use of and cite at least </w:t>
      </w:r>
      <w:r w:rsidRPr="00436ABC">
        <w:rPr>
          <w:b/>
          <w:sz w:val="20"/>
          <w:szCs w:val="20"/>
        </w:rPr>
        <w:t>three (3) scholarly sources beyond the assigned readings.</w:t>
      </w:r>
      <w:r w:rsidRPr="00E00694">
        <w:rPr>
          <w:sz w:val="20"/>
          <w:szCs w:val="20"/>
        </w:rPr>
        <w:t xml:space="preserve">  Make sure that you include the complete bibliographical information in your bibliography.  </w:t>
      </w:r>
    </w:p>
    <w:p w14:paraId="7997CF7E" w14:textId="77777777" w:rsidR="00E547EE" w:rsidRPr="00E00694" w:rsidRDefault="00E547EE" w:rsidP="00F6333F">
      <w:pPr>
        <w:numPr>
          <w:ilvl w:val="0"/>
          <w:numId w:val="31"/>
        </w:numPr>
        <w:jc w:val="both"/>
        <w:rPr>
          <w:sz w:val="20"/>
          <w:szCs w:val="20"/>
        </w:rPr>
      </w:pPr>
      <w:r w:rsidRPr="00E00694">
        <w:rPr>
          <w:sz w:val="20"/>
          <w:szCs w:val="20"/>
        </w:rPr>
        <w:t xml:space="preserve">In doing your research, start by looking at the relevant entries—and the corresponding bibliographies on those entries—at the online </w:t>
      </w:r>
      <w:r w:rsidRPr="00E00694">
        <w:rPr>
          <w:i/>
          <w:sz w:val="20"/>
          <w:szCs w:val="20"/>
        </w:rPr>
        <w:t>Stanford Encyclopedia of Philosophy</w:t>
      </w:r>
      <w:r w:rsidRPr="00E00694">
        <w:rPr>
          <w:sz w:val="20"/>
          <w:szCs w:val="20"/>
        </w:rPr>
        <w:t xml:space="preserve">, as well as </w:t>
      </w:r>
      <w:r w:rsidRPr="00E00694">
        <w:rPr>
          <w:i/>
          <w:sz w:val="20"/>
          <w:szCs w:val="20"/>
        </w:rPr>
        <w:t>Philosopher’s Index</w:t>
      </w:r>
      <w:r w:rsidRPr="00E00694">
        <w:rPr>
          <w:sz w:val="20"/>
          <w:szCs w:val="20"/>
        </w:rPr>
        <w:t xml:space="preserve"> (which is available through the LU library webpage). </w:t>
      </w:r>
    </w:p>
    <w:p w14:paraId="4FFFFCD9" w14:textId="5F12E660" w:rsidR="00E547EE" w:rsidRPr="00E00694" w:rsidRDefault="00E547EE" w:rsidP="00F6333F">
      <w:pPr>
        <w:numPr>
          <w:ilvl w:val="0"/>
          <w:numId w:val="31"/>
        </w:numPr>
        <w:jc w:val="both"/>
        <w:rPr>
          <w:sz w:val="20"/>
          <w:szCs w:val="20"/>
        </w:rPr>
      </w:pPr>
      <w:r w:rsidRPr="00E00694">
        <w:rPr>
          <w:sz w:val="20"/>
          <w:szCs w:val="20"/>
        </w:rPr>
        <w:t xml:space="preserve">After you’ve written your paper, </w:t>
      </w:r>
      <w:r w:rsidRPr="00436ABC">
        <w:rPr>
          <w:b/>
          <w:sz w:val="20"/>
          <w:szCs w:val="20"/>
        </w:rPr>
        <w:t>edit it</w:t>
      </w:r>
      <w:r w:rsidR="00436ABC" w:rsidRPr="00436ABC">
        <w:rPr>
          <w:b/>
          <w:sz w:val="20"/>
          <w:szCs w:val="20"/>
        </w:rPr>
        <w:t xml:space="preserve"> and polish it</w:t>
      </w:r>
      <w:r w:rsidRPr="00E00694">
        <w:rPr>
          <w:sz w:val="20"/>
          <w:szCs w:val="20"/>
        </w:rPr>
        <w:t xml:space="preserve">.  Then, have someone else read it.  And then edit the paper again.  </w:t>
      </w:r>
    </w:p>
    <w:p w14:paraId="2A93F636" w14:textId="77777777" w:rsidR="00E547EE" w:rsidRPr="00E00694" w:rsidRDefault="00E547EE" w:rsidP="00F6333F">
      <w:pPr>
        <w:numPr>
          <w:ilvl w:val="0"/>
          <w:numId w:val="31"/>
        </w:numPr>
        <w:jc w:val="both"/>
        <w:rPr>
          <w:sz w:val="20"/>
          <w:szCs w:val="20"/>
        </w:rPr>
      </w:pPr>
      <w:r w:rsidRPr="00E00694">
        <w:rPr>
          <w:sz w:val="20"/>
          <w:szCs w:val="20"/>
        </w:rPr>
        <w:t xml:space="preserve">Be sure to consult the grading criteria on your syllabus as you edit the paper.  </w:t>
      </w:r>
    </w:p>
    <w:p w14:paraId="0959463E" w14:textId="3D1989C1" w:rsidR="00E547EE" w:rsidRPr="00E00694" w:rsidRDefault="00E547EE" w:rsidP="00F6333F">
      <w:pPr>
        <w:numPr>
          <w:ilvl w:val="0"/>
          <w:numId w:val="31"/>
        </w:numPr>
        <w:jc w:val="both"/>
        <w:rPr>
          <w:sz w:val="20"/>
          <w:szCs w:val="20"/>
        </w:rPr>
      </w:pPr>
      <w:r w:rsidRPr="00E00694">
        <w:rPr>
          <w:sz w:val="20"/>
          <w:szCs w:val="20"/>
        </w:rPr>
        <w:t xml:space="preserve">The paper is due at the beginning of class on </w:t>
      </w:r>
      <w:r w:rsidR="008412DD">
        <w:rPr>
          <w:b/>
          <w:i/>
          <w:sz w:val="20"/>
          <w:szCs w:val="20"/>
          <w:highlight w:val="yellow"/>
        </w:rPr>
        <w:t xml:space="preserve">FEBRUARY </w:t>
      </w:r>
      <w:r w:rsidR="00463769">
        <w:rPr>
          <w:b/>
          <w:i/>
          <w:sz w:val="20"/>
          <w:szCs w:val="20"/>
          <w:highlight w:val="yellow"/>
        </w:rPr>
        <w:t>6</w:t>
      </w:r>
      <w:r w:rsidRPr="00E00694">
        <w:rPr>
          <w:b/>
          <w:i/>
          <w:sz w:val="20"/>
          <w:szCs w:val="20"/>
          <w:highlight w:val="yellow"/>
        </w:rPr>
        <w:t>.</w:t>
      </w:r>
    </w:p>
    <w:p w14:paraId="3E58ECA7" w14:textId="77777777" w:rsidR="00E00694" w:rsidRDefault="00E00694" w:rsidP="00F6333F">
      <w:pPr>
        <w:pBdr>
          <w:bottom w:val="single" w:sz="6" w:space="1" w:color="auto"/>
        </w:pBdr>
        <w:jc w:val="both"/>
        <w:rPr>
          <w:sz w:val="22"/>
          <w:szCs w:val="22"/>
        </w:rPr>
      </w:pPr>
    </w:p>
    <w:p w14:paraId="32137030" w14:textId="77777777" w:rsidR="00E547EE" w:rsidRPr="003B36D2" w:rsidRDefault="00E547EE" w:rsidP="00F6333F">
      <w:pPr>
        <w:jc w:val="both"/>
        <w:rPr>
          <w:sz w:val="22"/>
          <w:szCs w:val="22"/>
        </w:rPr>
      </w:pPr>
    </w:p>
    <w:p w14:paraId="2EC3A7F2" w14:textId="77777777" w:rsidR="00E547EE" w:rsidRPr="00E00694" w:rsidRDefault="00E547EE" w:rsidP="00F6333F">
      <w:pPr>
        <w:jc w:val="both"/>
        <w:rPr>
          <w:b/>
          <w:smallCaps/>
          <w:sz w:val="20"/>
          <w:szCs w:val="22"/>
          <w:u w:val="single"/>
        </w:rPr>
      </w:pPr>
      <w:r w:rsidRPr="00E00694">
        <w:rPr>
          <w:b/>
          <w:smallCaps/>
          <w:sz w:val="20"/>
          <w:szCs w:val="22"/>
          <w:u w:val="single"/>
        </w:rPr>
        <w:t>re:  content</w:t>
      </w:r>
    </w:p>
    <w:p w14:paraId="230EC5D5" w14:textId="77777777" w:rsidR="00E547EE" w:rsidRDefault="00E547EE" w:rsidP="00F6333F">
      <w:pPr>
        <w:jc w:val="both"/>
        <w:rPr>
          <w:sz w:val="22"/>
          <w:szCs w:val="22"/>
        </w:rPr>
      </w:pPr>
    </w:p>
    <w:p w14:paraId="08C84AD5" w14:textId="77777777" w:rsidR="00E547EE" w:rsidRPr="00E00694" w:rsidRDefault="00E547EE" w:rsidP="00F6333F">
      <w:pPr>
        <w:jc w:val="both"/>
        <w:rPr>
          <w:sz w:val="21"/>
          <w:szCs w:val="22"/>
        </w:rPr>
      </w:pPr>
      <w:r w:rsidRPr="00E00694">
        <w:rPr>
          <w:sz w:val="21"/>
          <w:szCs w:val="22"/>
        </w:rPr>
        <w:t>As far as the substance of the paper is concerned...</w:t>
      </w:r>
    </w:p>
    <w:p w14:paraId="06EB87AD" w14:textId="77777777" w:rsidR="00E547EE" w:rsidRPr="00E00694" w:rsidRDefault="00E547EE" w:rsidP="00F6333F">
      <w:pPr>
        <w:jc w:val="both"/>
        <w:rPr>
          <w:sz w:val="21"/>
          <w:szCs w:val="22"/>
        </w:rPr>
      </w:pPr>
    </w:p>
    <w:p w14:paraId="14C0B777" w14:textId="77777777" w:rsidR="00E547EE" w:rsidRPr="00E00694" w:rsidRDefault="00E547EE" w:rsidP="00F6333F">
      <w:pPr>
        <w:numPr>
          <w:ilvl w:val="0"/>
          <w:numId w:val="29"/>
        </w:numPr>
        <w:jc w:val="both"/>
        <w:rPr>
          <w:sz w:val="20"/>
          <w:szCs w:val="22"/>
        </w:rPr>
      </w:pPr>
      <w:r w:rsidRPr="00E00694">
        <w:rPr>
          <w:sz w:val="20"/>
          <w:szCs w:val="22"/>
        </w:rPr>
        <w:t xml:space="preserve">After you pick the essay prompt you’re most interested in, </w:t>
      </w:r>
    </w:p>
    <w:p w14:paraId="404B0BE0" w14:textId="77777777" w:rsidR="00E547EE" w:rsidRPr="00E00694" w:rsidRDefault="00E547EE" w:rsidP="00F6333F">
      <w:pPr>
        <w:numPr>
          <w:ilvl w:val="1"/>
          <w:numId w:val="29"/>
        </w:numPr>
        <w:jc w:val="both"/>
        <w:rPr>
          <w:sz w:val="20"/>
          <w:szCs w:val="22"/>
        </w:rPr>
      </w:pPr>
      <w:r w:rsidRPr="00E00694">
        <w:rPr>
          <w:b/>
          <w:i/>
          <w:sz w:val="20"/>
          <w:szCs w:val="22"/>
        </w:rPr>
        <w:t>Think</w:t>
      </w:r>
      <w:r w:rsidRPr="00E00694">
        <w:rPr>
          <w:sz w:val="20"/>
          <w:szCs w:val="22"/>
        </w:rPr>
        <w:t xml:space="preserve"> about the issue at hand, do some </w:t>
      </w:r>
      <w:r w:rsidRPr="00E00694">
        <w:rPr>
          <w:i/>
          <w:sz w:val="20"/>
          <w:szCs w:val="22"/>
        </w:rPr>
        <w:t>research</w:t>
      </w:r>
      <w:r w:rsidRPr="00E00694">
        <w:rPr>
          <w:sz w:val="20"/>
          <w:szCs w:val="22"/>
        </w:rPr>
        <w:t xml:space="preserve">, and </w:t>
      </w:r>
      <w:r w:rsidRPr="00E00694">
        <w:rPr>
          <w:i/>
          <w:sz w:val="20"/>
          <w:szCs w:val="22"/>
        </w:rPr>
        <w:t>decide which position</w:t>
      </w:r>
      <w:r w:rsidRPr="00E00694">
        <w:rPr>
          <w:sz w:val="20"/>
          <w:szCs w:val="22"/>
        </w:rPr>
        <w:t xml:space="preserve"> seems most sensible to you—and do this before you start writing!</w:t>
      </w:r>
    </w:p>
    <w:p w14:paraId="1A135A55" w14:textId="77777777" w:rsidR="00E547EE" w:rsidRPr="00E00694" w:rsidRDefault="00E547EE" w:rsidP="00F6333F">
      <w:pPr>
        <w:numPr>
          <w:ilvl w:val="1"/>
          <w:numId w:val="29"/>
        </w:numPr>
        <w:jc w:val="both"/>
        <w:rPr>
          <w:sz w:val="20"/>
          <w:szCs w:val="22"/>
        </w:rPr>
      </w:pPr>
      <w:r w:rsidRPr="00E00694">
        <w:rPr>
          <w:b/>
          <w:i/>
          <w:sz w:val="20"/>
          <w:szCs w:val="22"/>
        </w:rPr>
        <w:t>Explain</w:t>
      </w:r>
      <w:r w:rsidRPr="00E00694">
        <w:rPr>
          <w:sz w:val="20"/>
          <w:szCs w:val="22"/>
        </w:rPr>
        <w:t xml:space="preserve"> what the controversy at hand is.    </w:t>
      </w:r>
    </w:p>
    <w:p w14:paraId="737D2D11" w14:textId="77777777" w:rsidR="00E547EE" w:rsidRPr="00E00694" w:rsidRDefault="00E547EE" w:rsidP="00F6333F">
      <w:pPr>
        <w:numPr>
          <w:ilvl w:val="1"/>
          <w:numId w:val="29"/>
        </w:numPr>
        <w:jc w:val="both"/>
        <w:rPr>
          <w:sz w:val="20"/>
          <w:szCs w:val="22"/>
        </w:rPr>
      </w:pPr>
      <w:r w:rsidRPr="00E00694">
        <w:rPr>
          <w:b/>
          <w:i/>
          <w:sz w:val="20"/>
          <w:szCs w:val="22"/>
        </w:rPr>
        <w:t>Present the case for your position in the form of an argument</w:t>
      </w:r>
      <w:r w:rsidRPr="00E00694">
        <w:rPr>
          <w:i/>
          <w:sz w:val="20"/>
          <w:szCs w:val="22"/>
        </w:rPr>
        <w:t xml:space="preserve">.  </w:t>
      </w:r>
      <w:r w:rsidRPr="00E00694">
        <w:rPr>
          <w:sz w:val="20"/>
          <w:szCs w:val="22"/>
        </w:rPr>
        <w:t xml:space="preserve">You should be able to summarize your argument in an outline form.  </w:t>
      </w:r>
    </w:p>
    <w:p w14:paraId="2436DC3D" w14:textId="77777777" w:rsidR="00E547EE" w:rsidRPr="00E00694" w:rsidRDefault="00E547EE" w:rsidP="00F6333F">
      <w:pPr>
        <w:numPr>
          <w:ilvl w:val="1"/>
          <w:numId w:val="29"/>
        </w:numPr>
        <w:jc w:val="both"/>
        <w:rPr>
          <w:sz w:val="20"/>
          <w:szCs w:val="22"/>
        </w:rPr>
      </w:pPr>
      <w:r w:rsidRPr="00E00694">
        <w:rPr>
          <w:sz w:val="20"/>
          <w:szCs w:val="22"/>
        </w:rPr>
        <w:t xml:space="preserve">After you lay out and explain your own argument, (a) consider one or more of the most obvious </w:t>
      </w:r>
      <w:r w:rsidRPr="00E00694">
        <w:rPr>
          <w:b/>
          <w:i/>
          <w:sz w:val="20"/>
          <w:szCs w:val="22"/>
        </w:rPr>
        <w:t>objections</w:t>
      </w:r>
      <w:r w:rsidRPr="00E00694">
        <w:rPr>
          <w:sz w:val="20"/>
          <w:szCs w:val="22"/>
        </w:rPr>
        <w:t xml:space="preserve"> a critic might throw at your position, and (b) </w:t>
      </w:r>
      <w:r w:rsidRPr="00E00694">
        <w:rPr>
          <w:b/>
          <w:i/>
          <w:sz w:val="20"/>
          <w:szCs w:val="22"/>
        </w:rPr>
        <w:t>defend</w:t>
      </w:r>
      <w:r w:rsidRPr="00E00694">
        <w:rPr>
          <w:sz w:val="20"/>
          <w:szCs w:val="22"/>
        </w:rPr>
        <w:t xml:space="preserve"> your position against those objections.  </w:t>
      </w:r>
    </w:p>
    <w:p w14:paraId="67ABDBC3" w14:textId="77777777" w:rsidR="00E547EE" w:rsidRPr="00E00694" w:rsidRDefault="00E547EE" w:rsidP="00F6333F">
      <w:pPr>
        <w:numPr>
          <w:ilvl w:val="0"/>
          <w:numId w:val="29"/>
        </w:numPr>
        <w:jc w:val="both"/>
        <w:rPr>
          <w:sz w:val="20"/>
          <w:szCs w:val="22"/>
        </w:rPr>
      </w:pPr>
      <w:r w:rsidRPr="00E00694">
        <w:rPr>
          <w:sz w:val="20"/>
          <w:szCs w:val="22"/>
        </w:rPr>
        <w:t xml:space="preserve">In addressing the essay prompt, your paper should be an </w:t>
      </w:r>
      <w:r w:rsidRPr="00E00694">
        <w:rPr>
          <w:i/>
          <w:sz w:val="20"/>
          <w:szCs w:val="22"/>
        </w:rPr>
        <w:t>argumentative</w:t>
      </w:r>
      <w:r w:rsidRPr="00E00694">
        <w:rPr>
          <w:sz w:val="20"/>
          <w:szCs w:val="22"/>
        </w:rPr>
        <w:t xml:space="preserve"> in nature. In other words, your paper should </w:t>
      </w:r>
      <w:r w:rsidRPr="00E00694">
        <w:rPr>
          <w:i/>
          <w:sz w:val="20"/>
          <w:szCs w:val="22"/>
        </w:rPr>
        <w:t>not</w:t>
      </w:r>
      <w:r w:rsidRPr="00E00694">
        <w:rPr>
          <w:sz w:val="20"/>
          <w:szCs w:val="22"/>
        </w:rPr>
        <w:t xml:space="preserve"> be a book report or a summary of your notes from class.</w:t>
      </w:r>
    </w:p>
    <w:p w14:paraId="08D0B399" w14:textId="18E59F2E" w:rsidR="00E00694" w:rsidRPr="00E00694" w:rsidRDefault="00E547EE" w:rsidP="00F6333F">
      <w:pPr>
        <w:numPr>
          <w:ilvl w:val="0"/>
          <w:numId w:val="29"/>
        </w:numPr>
        <w:jc w:val="both"/>
        <w:rPr>
          <w:sz w:val="20"/>
          <w:szCs w:val="22"/>
        </w:rPr>
      </w:pPr>
      <w:r w:rsidRPr="00E00694">
        <w:rPr>
          <w:sz w:val="20"/>
          <w:szCs w:val="22"/>
        </w:rPr>
        <w:t xml:space="preserve">Your paper should state the </w:t>
      </w:r>
      <w:r w:rsidRPr="00E00694">
        <w:rPr>
          <w:i/>
          <w:sz w:val="20"/>
          <w:szCs w:val="22"/>
        </w:rPr>
        <w:t>thesis</w:t>
      </w:r>
      <w:r w:rsidRPr="00E00694">
        <w:rPr>
          <w:sz w:val="20"/>
          <w:szCs w:val="22"/>
        </w:rPr>
        <w:t xml:space="preserve"> explicitly in the introduction.  In other words, the first few sentences of your paper should read something like this...</w:t>
      </w:r>
    </w:p>
    <w:p w14:paraId="0B3330BC" w14:textId="159C51AF" w:rsidR="00E00694" w:rsidRDefault="00E00694" w:rsidP="00F6333F">
      <w:pPr>
        <w:ind w:left="1080"/>
        <w:jc w:val="both"/>
        <w:rPr>
          <w:rFonts w:ascii="Calibri" w:hAnsi="Calibri"/>
          <w:sz w:val="18"/>
          <w:szCs w:val="18"/>
        </w:rPr>
      </w:pPr>
      <w:r>
        <w:rPr>
          <w:noProof/>
        </w:rPr>
        <mc:AlternateContent>
          <mc:Choice Requires="wps">
            <w:drawing>
              <wp:anchor distT="0" distB="0" distL="114300" distR="114300" simplePos="0" relativeHeight="251672576" behindDoc="0" locked="0" layoutInCell="1" allowOverlap="1" wp14:anchorId="28F668BD" wp14:editId="101CDD0D">
                <wp:simplePos x="0" y="0"/>
                <wp:positionH relativeFrom="column">
                  <wp:posOffset>0</wp:posOffset>
                </wp:positionH>
                <wp:positionV relativeFrom="paragraph">
                  <wp:posOffset>363220</wp:posOffset>
                </wp:positionV>
                <wp:extent cx="5943600" cy="1491615"/>
                <wp:effectExtent l="76200" t="228600" r="76200" b="235585"/>
                <wp:wrapSquare wrapText="bothSides"/>
                <wp:docPr id="7" name="Text Box 7"/>
                <wp:cNvGraphicFramePr/>
                <a:graphic xmlns:a="http://schemas.openxmlformats.org/drawingml/2006/main">
                  <a:graphicData uri="http://schemas.microsoft.com/office/word/2010/wordprocessingShape">
                    <wps:wsp>
                      <wps:cNvSpPr txBox="1"/>
                      <wps:spPr>
                        <a:xfrm rot="21361118">
                          <a:off x="0" y="0"/>
                          <a:ext cx="5943600" cy="1491615"/>
                        </a:xfrm>
                        <a:prstGeom prst="rect">
                          <a:avLst/>
                        </a:prstGeom>
                        <a:noFill/>
                        <a:ln>
                          <a:solidFill>
                            <a:schemeClr val="bg1">
                              <a:lumMod val="50000"/>
                            </a:schemeClr>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5E15504" w14:textId="77777777" w:rsidR="0026555D" w:rsidRPr="007D55F0" w:rsidRDefault="0026555D" w:rsidP="00E00694">
                            <w:pPr>
                              <w:ind w:left="1080"/>
                              <w:jc w:val="both"/>
                              <w:rPr>
                                <w:rFonts w:ascii="Calibri" w:hAnsi="Calibri"/>
                                <w:color w:val="7F7F7F" w:themeColor="text1" w:themeTint="80"/>
                                <w:sz w:val="16"/>
                                <w:szCs w:val="20"/>
                              </w:rPr>
                            </w:pPr>
                          </w:p>
                          <w:p w14:paraId="7087678C" w14:textId="77777777" w:rsidR="0026555D" w:rsidRPr="007D55F0" w:rsidRDefault="0026555D" w:rsidP="00E00694">
                            <w:pPr>
                              <w:ind w:left="360" w:right="360"/>
                              <w:jc w:val="both"/>
                              <w:rPr>
                                <w:rFonts w:ascii="Calibri" w:hAnsi="Calibri"/>
                                <w:color w:val="7F7F7F" w:themeColor="text1" w:themeTint="80"/>
                                <w:sz w:val="16"/>
                                <w:szCs w:val="20"/>
                              </w:rPr>
                            </w:pPr>
                            <w:r w:rsidRPr="007D55F0">
                              <w:rPr>
                                <w:rFonts w:ascii="Calibri" w:hAnsi="Calibri"/>
                                <w:color w:val="7F7F7F" w:themeColor="text1" w:themeTint="80"/>
                                <w:sz w:val="16"/>
                                <w:szCs w:val="20"/>
                              </w:rPr>
                              <w:tab/>
                              <w:t xml:space="preserve">In this paper, I reconstruct George Krinos’s account of prayer in order to determine whether, and the extent to which, it contributes either to current philosophical debates on petitionary prayer or to the practice of prayer among ordinary religious believers. </w:t>
                            </w:r>
                            <w:r>
                              <w:rPr>
                                <w:rFonts w:ascii="Calibri" w:hAnsi="Calibri"/>
                                <w:color w:val="7F7F7F" w:themeColor="text1" w:themeTint="80"/>
                                <w:sz w:val="16"/>
                                <w:szCs w:val="20"/>
                              </w:rPr>
                              <w:t xml:space="preserve"> </w:t>
                            </w:r>
                            <w:r w:rsidRPr="007D55F0">
                              <w:rPr>
                                <w:rFonts w:ascii="Calibri" w:hAnsi="Calibri"/>
                                <w:color w:val="7F7F7F" w:themeColor="text1" w:themeTint="80"/>
                                <w:sz w:val="16"/>
                                <w:szCs w:val="20"/>
                              </w:rPr>
                              <w:t>The paper proceeds as follows. I begin with a brief explanation of how Krinos’s account of prayer emerges within the context of his general interpretation of religion as a form of poetry (</w:t>
                            </w:r>
                            <w:r w:rsidRPr="007D55F0">
                              <w:rPr>
                                <w:rFonts w:ascii="Calibri" w:hAnsi="Calibri"/>
                                <w:b/>
                                <w:color w:val="7F7F7F" w:themeColor="text1" w:themeTint="80"/>
                                <w:sz w:val="16"/>
                                <w:szCs w:val="20"/>
                              </w:rPr>
                              <w:t>§1</w:t>
                            </w:r>
                            <w:r w:rsidRPr="007D55F0">
                              <w:rPr>
                                <w:rFonts w:ascii="Calibri" w:hAnsi="Calibri"/>
                                <w:color w:val="7F7F7F" w:themeColor="text1" w:themeTint="80"/>
                                <w:sz w:val="16"/>
                                <w:szCs w:val="20"/>
                              </w:rPr>
                              <w:t>), and then I explain why he rejects the view that petitionary prayer is materially efficacious (</w:t>
                            </w:r>
                            <w:r w:rsidRPr="007D55F0">
                              <w:rPr>
                                <w:rFonts w:ascii="Calibri" w:hAnsi="Calibri"/>
                                <w:b/>
                                <w:color w:val="7F7F7F" w:themeColor="text1" w:themeTint="80"/>
                                <w:sz w:val="16"/>
                                <w:szCs w:val="20"/>
                              </w:rPr>
                              <w:t>§2</w:t>
                            </w:r>
                            <w:r w:rsidRPr="007D55F0">
                              <w:rPr>
                                <w:rFonts w:ascii="Calibri" w:hAnsi="Calibri"/>
                                <w:color w:val="7F7F7F" w:themeColor="text1" w:themeTint="80"/>
                                <w:sz w:val="16"/>
                                <w:szCs w:val="20"/>
                              </w:rPr>
                              <w:t>).  Next, I outline the view of prayer that Krinos actually endorses, as well as what he takes to be the three potential benefits of prayer so understood (</w:t>
                            </w:r>
                            <w:r w:rsidRPr="007D55F0">
                              <w:rPr>
                                <w:rFonts w:ascii="Calibri" w:hAnsi="Calibri"/>
                                <w:b/>
                                <w:color w:val="7F7F7F" w:themeColor="text1" w:themeTint="80"/>
                                <w:sz w:val="16"/>
                                <w:szCs w:val="20"/>
                              </w:rPr>
                              <w:t>§3</w:t>
                            </w:r>
                            <w:r w:rsidRPr="007D55F0">
                              <w:rPr>
                                <w:rFonts w:ascii="Calibri" w:hAnsi="Calibri"/>
                                <w:color w:val="7F7F7F" w:themeColor="text1" w:themeTint="80"/>
                                <w:sz w:val="16"/>
                                <w:szCs w:val="20"/>
                              </w:rPr>
                              <w:t>).  In the penultimate section of the paper, I argue that Krinos’s criticism of the view that petitionary prayer is materially efficacious is internally inconsistent (</w:t>
                            </w:r>
                            <w:r w:rsidRPr="007D55F0">
                              <w:rPr>
                                <w:rFonts w:ascii="Calibri" w:hAnsi="Calibri"/>
                                <w:b/>
                                <w:color w:val="7F7F7F" w:themeColor="text1" w:themeTint="80"/>
                                <w:sz w:val="16"/>
                                <w:szCs w:val="20"/>
                              </w:rPr>
                              <w:t>§4</w:t>
                            </w:r>
                            <w:r w:rsidRPr="007D55F0">
                              <w:rPr>
                                <w:rFonts w:ascii="Calibri" w:hAnsi="Calibri"/>
                                <w:color w:val="7F7F7F" w:themeColor="text1" w:themeTint="80"/>
                                <w:sz w:val="16"/>
                                <w:szCs w:val="20"/>
                              </w:rPr>
                              <w:t>).  And ultimately, I argue that his preferred view of rational prayer is itself insufficiently motivated in light of the available alternatives (</w:t>
                            </w:r>
                            <w:r w:rsidRPr="007D55F0">
                              <w:rPr>
                                <w:rFonts w:ascii="Calibri" w:hAnsi="Calibri"/>
                                <w:b/>
                                <w:color w:val="7F7F7F" w:themeColor="text1" w:themeTint="80"/>
                                <w:sz w:val="16"/>
                                <w:szCs w:val="20"/>
                              </w:rPr>
                              <w:t>§5</w:t>
                            </w:r>
                            <w:r w:rsidRPr="007D55F0">
                              <w:rPr>
                                <w:rFonts w:ascii="Calibri" w:hAnsi="Calibri"/>
                                <w:color w:val="7F7F7F" w:themeColor="text1" w:themeTint="80"/>
                                <w:sz w:val="16"/>
                                <w:szCs w:val="20"/>
                              </w:rPr>
                              <w:t>), and I respond to several objections to my thesis (</w:t>
                            </w:r>
                            <w:r w:rsidRPr="007D55F0">
                              <w:rPr>
                                <w:rFonts w:ascii="Calibri" w:hAnsi="Calibri"/>
                                <w:b/>
                                <w:color w:val="7F7F7F" w:themeColor="text1" w:themeTint="80"/>
                                <w:sz w:val="16"/>
                                <w:szCs w:val="20"/>
                              </w:rPr>
                              <w:t>§6</w:t>
                            </w:r>
                            <w:r w:rsidRPr="007D55F0">
                              <w:rPr>
                                <w:rFonts w:ascii="Calibri" w:hAnsi="Calibri"/>
                                <w:color w:val="7F7F7F" w:themeColor="text1" w:themeTint="80"/>
                                <w:sz w:val="16"/>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F668BD" id="_x0000_t202" coordsize="21600,21600" o:spt="202" path="m,l,21600r21600,l21600,xe">
                <v:stroke joinstyle="miter"/>
                <v:path gradientshapeok="t" o:connecttype="rect"/>
              </v:shapetype>
              <v:shape id="Text Box 7" o:spid="_x0000_s1026" type="#_x0000_t202" style="position:absolute;left:0;text-align:left;margin-left:0;margin-top:28.6pt;width:468pt;height:117.45pt;rotation:-260923fd;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" filled="f" strokecolor="#7f7f7f [1612]">
                <v:textbox>
                  <w:txbxContent>
                    <w:p w14:paraId="45E15504" w14:textId="77777777" w:rsidR="0026555D" w:rsidRPr="007D55F0" w:rsidRDefault="0026555D" w:rsidP="00E00694">
                      <w:pPr>
                        <w:ind w:left="1080"/>
                        <w:jc w:val="both"/>
                        <w:rPr>
                          <w:rFonts w:ascii="Calibri" w:hAnsi="Calibri"/>
                          <w:color w:val="7F7F7F" w:themeColor="text1" w:themeTint="80"/>
                          <w:sz w:val="16"/>
                          <w:szCs w:val="20"/>
                        </w:rPr>
                      </w:pPr>
                    </w:p>
                    <w:p w14:paraId="7087678C" w14:textId="77777777" w:rsidR="0026555D" w:rsidRPr="007D55F0" w:rsidRDefault="0026555D" w:rsidP="00E00694">
                      <w:pPr>
                        <w:ind w:left="360" w:right="360"/>
                        <w:jc w:val="both"/>
                        <w:rPr>
                          <w:rFonts w:ascii="Calibri" w:hAnsi="Calibri"/>
                          <w:color w:val="7F7F7F" w:themeColor="text1" w:themeTint="80"/>
                          <w:sz w:val="16"/>
                          <w:szCs w:val="20"/>
                        </w:rPr>
                      </w:pPr>
                      <w:r w:rsidRPr="007D55F0">
                        <w:rPr>
                          <w:rFonts w:ascii="Calibri" w:hAnsi="Calibri"/>
                          <w:color w:val="7F7F7F" w:themeColor="text1" w:themeTint="80"/>
                          <w:sz w:val="16"/>
                          <w:szCs w:val="20"/>
                        </w:rPr>
                        <w:tab/>
                        <w:t xml:space="preserve">In this paper, I reconstruct George Krinos’s account of prayer in order to determine whether, and the extent to which, it contributes either to current philosophical debates on petitionary prayer or to the practice of prayer among ordinary religious believers. </w:t>
                      </w:r>
                      <w:r>
                        <w:rPr>
                          <w:rFonts w:ascii="Calibri" w:hAnsi="Calibri"/>
                          <w:color w:val="7F7F7F" w:themeColor="text1" w:themeTint="80"/>
                          <w:sz w:val="16"/>
                          <w:szCs w:val="20"/>
                        </w:rPr>
                        <w:t xml:space="preserve"> </w:t>
                      </w:r>
                      <w:r w:rsidRPr="007D55F0">
                        <w:rPr>
                          <w:rFonts w:ascii="Calibri" w:hAnsi="Calibri"/>
                          <w:color w:val="7F7F7F" w:themeColor="text1" w:themeTint="80"/>
                          <w:sz w:val="16"/>
                          <w:szCs w:val="20"/>
                        </w:rPr>
                        <w:t>The paper proceeds as follows. I begin with a brief explanation of how Krinos’s account of prayer emerges within the context of his general interpretation of religion as a form of poetry (</w:t>
                      </w:r>
                      <w:r w:rsidRPr="007D55F0">
                        <w:rPr>
                          <w:rFonts w:ascii="Calibri" w:hAnsi="Calibri"/>
                          <w:b/>
                          <w:color w:val="7F7F7F" w:themeColor="text1" w:themeTint="80"/>
                          <w:sz w:val="16"/>
                          <w:szCs w:val="20"/>
                        </w:rPr>
                        <w:t>§1</w:t>
                      </w:r>
                      <w:r w:rsidRPr="007D55F0">
                        <w:rPr>
                          <w:rFonts w:ascii="Calibri" w:hAnsi="Calibri"/>
                          <w:color w:val="7F7F7F" w:themeColor="text1" w:themeTint="80"/>
                          <w:sz w:val="16"/>
                          <w:szCs w:val="20"/>
                        </w:rPr>
                        <w:t>), and then I explain why he rejects the view that petitionary prayer is materially efficacious (</w:t>
                      </w:r>
                      <w:r w:rsidRPr="007D55F0">
                        <w:rPr>
                          <w:rFonts w:ascii="Calibri" w:hAnsi="Calibri"/>
                          <w:b/>
                          <w:color w:val="7F7F7F" w:themeColor="text1" w:themeTint="80"/>
                          <w:sz w:val="16"/>
                          <w:szCs w:val="20"/>
                        </w:rPr>
                        <w:t>§2</w:t>
                      </w:r>
                      <w:r w:rsidRPr="007D55F0">
                        <w:rPr>
                          <w:rFonts w:ascii="Calibri" w:hAnsi="Calibri"/>
                          <w:color w:val="7F7F7F" w:themeColor="text1" w:themeTint="80"/>
                          <w:sz w:val="16"/>
                          <w:szCs w:val="20"/>
                        </w:rPr>
                        <w:t>).  Next, I outline the view of prayer that Krinos actually endorses, as well as what he takes to be the three potential benefits of prayer so understood (</w:t>
                      </w:r>
                      <w:r w:rsidRPr="007D55F0">
                        <w:rPr>
                          <w:rFonts w:ascii="Calibri" w:hAnsi="Calibri"/>
                          <w:b/>
                          <w:color w:val="7F7F7F" w:themeColor="text1" w:themeTint="80"/>
                          <w:sz w:val="16"/>
                          <w:szCs w:val="20"/>
                        </w:rPr>
                        <w:t>§3</w:t>
                      </w:r>
                      <w:r w:rsidRPr="007D55F0">
                        <w:rPr>
                          <w:rFonts w:ascii="Calibri" w:hAnsi="Calibri"/>
                          <w:color w:val="7F7F7F" w:themeColor="text1" w:themeTint="80"/>
                          <w:sz w:val="16"/>
                          <w:szCs w:val="20"/>
                        </w:rPr>
                        <w:t>).  In the penultimate section of the paper, I argue that Krinos’s criticism of the view that petitionary prayer is materially efficacious is internally inconsistent (</w:t>
                      </w:r>
                      <w:r w:rsidRPr="007D55F0">
                        <w:rPr>
                          <w:rFonts w:ascii="Calibri" w:hAnsi="Calibri"/>
                          <w:b/>
                          <w:color w:val="7F7F7F" w:themeColor="text1" w:themeTint="80"/>
                          <w:sz w:val="16"/>
                          <w:szCs w:val="20"/>
                        </w:rPr>
                        <w:t>§4</w:t>
                      </w:r>
                      <w:r w:rsidRPr="007D55F0">
                        <w:rPr>
                          <w:rFonts w:ascii="Calibri" w:hAnsi="Calibri"/>
                          <w:color w:val="7F7F7F" w:themeColor="text1" w:themeTint="80"/>
                          <w:sz w:val="16"/>
                          <w:szCs w:val="20"/>
                        </w:rPr>
                        <w:t>).  And ultimately, I argue that his preferred view of rational prayer is itself insufficiently motivated in light of the available alternatives (</w:t>
                      </w:r>
                      <w:r w:rsidRPr="007D55F0">
                        <w:rPr>
                          <w:rFonts w:ascii="Calibri" w:hAnsi="Calibri"/>
                          <w:b/>
                          <w:color w:val="7F7F7F" w:themeColor="text1" w:themeTint="80"/>
                          <w:sz w:val="16"/>
                          <w:szCs w:val="20"/>
                        </w:rPr>
                        <w:t>§5</w:t>
                      </w:r>
                      <w:r w:rsidRPr="007D55F0">
                        <w:rPr>
                          <w:rFonts w:ascii="Calibri" w:hAnsi="Calibri"/>
                          <w:color w:val="7F7F7F" w:themeColor="text1" w:themeTint="80"/>
                          <w:sz w:val="16"/>
                          <w:szCs w:val="20"/>
                        </w:rPr>
                        <w:t>), and I respond to several objections to my thesis (</w:t>
                      </w:r>
                      <w:r w:rsidRPr="007D55F0">
                        <w:rPr>
                          <w:rFonts w:ascii="Calibri" w:hAnsi="Calibri"/>
                          <w:b/>
                          <w:color w:val="7F7F7F" w:themeColor="text1" w:themeTint="80"/>
                          <w:sz w:val="16"/>
                          <w:szCs w:val="20"/>
                        </w:rPr>
                        <w:t>§6</w:t>
                      </w:r>
                      <w:r w:rsidRPr="007D55F0">
                        <w:rPr>
                          <w:rFonts w:ascii="Calibri" w:hAnsi="Calibri"/>
                          <w:color w:val="7F7F7F" w:themeColor="text1" w:themeTint="80"/>
                          <w:sz w:val="16"/>
                          <w:szCs w:val="20"/>
                        </w:rPr>
                        <w:t>).</w:t>
                      </w:r>
                    </w:p>
                  </w:txbxContent>
                </v:textbox>
                <w10:wrap type="square"/>
              </v:shape>
            </w:pict>
          </mc:Fallback>
        </mc:AlternateContent>
      </w:r>
    </w:p>
    <w:p w14:paraId="325644E6" w14:textId="7D8A58A6" w:rsidR="00E547EE" w:rsidRPr="00436ABC" w:rsidRDefault="00E936E0" w:rsidP="00F6333F">
      <w:pPr>
        <w:ind w:right="360"/>
        <w:jc w:val="both"/>
        <w:rPr>
          <w:rFonts w:ascii="Calibri" w:hAnsi="Calibri"/>
          <w:sz w:val="16"/>
          <w:szCs w:val="16"/>
        </w:rPr>
      </w:pPr>
      <w:r w:rsidRPr="00436ABC">
        <w:rPr>
          <w:b/>
          <w:bCs/>
          <w:smallCaps/>
          <w:sz w:val="22"/>
          <w:szCs w:val="22"/>
          <w:u w:val="single"/>
        </w:rPr>
        <w:lastRenderedPageBreak/>
        <w:t xml:space="preserve">Essay Prompts for </w:t>
      </w:r>
      <w:r w:rsidR="00436ABC">
        <w:rPr>
          <w:b/>
          <w:bCs/>
          <w:smallCaps/>
          <w:sz w:val="22"/>
          <w:szCs w:val="22"/>
          <w:u w:val="single"/>
        </w:rPr>
        <w:t xml:space="preserve">Paper </w:t>
      </w:r>
      <w:r w:rsidRPr="00436ABC">
        <w:rPr>
          <w:b/>
          <w:bCs/>
          <w:smallCaps/>
          <w:sz w:val="22"/>
          <w:szCs w:val="22"/>
          <w:u w:val="single"/>
        </w:rPr>
        <w:t>A</w:t>
      </w:r>
      <w:r w:rsidR="00E547EE" w:rsidRPr="00436ABC">
        <w:rPr>
          <w:b/>
          <w:bCs/>
          <w:smallCaps/>
          <w:sz w:val="22"/>
          <w:szCs w:val="22"/>
          <w:u w:val="single"/>
        </w:rPr>
        <w:t>ssignment #1</w:t>
      </w:r>
    </w:p>
    <w:p w14:paraId="033FA1CD" w14:textId="77777777" w:rsidR="009E54D3" w:rsidRPr="00436ABC" w:rsidRDefault="009E54D3" w:rsidP="00F6333F">
      <w:pPr>
        <w:autoSpaceDE w:val="0"/>
        <w:autoSpaceDN w:val="0"/>
        <w:adjustRightInd w:val="0"/>
        <w:jc w:val="both"/>
        <w:rPr>
          <w:b/>
          <w:bCs/>
          <w:smallCaps/>
          <w:sz w:val="20"/>
          <w:szCs w:val="22"/>
          <w:u w:val="single"/>
        </w:rPr>
      </w:pPr>
    </w:p>
    <w:p w14:paraId="67356DFF" w14:textId="6FDD08D3" w:rsidR="00E547EE" w:rsidRPr="000F7570" w:rsidRDefault="009E54D3" w:rsidP="00F6333F">
      <w:pPr>
        <w:numPr>
          <w:ilvl w:val="0"/>
          <w:numId w:val="30"/>
        </w:numPr>
        <w:autoSpaceDE w:val="0"/>
        <w:autoSpaceDN w:val="0"/>
        <w:adjustRightInd w:val="0"/>
        <w:jc w:val="both"/>
        <w:rPr>
          <w:b/>
          <w:bCs/>
          <w:smallCaps/>
          <w:sz w:val="20"/>
          <w:szCs w:val="22"/>
          <w:u w:val="single"/>
        </w:rPr>
      </w:pPr>
      <w:r w:rsidRPr="00436ABC">
        <w:rPr>
          <w:sz w:val="20"/>
          <w:szCs w:val="22"/>
        </w:rPr>
        <w:t>First, briefly explain what ethical egoism (hereafter, EE)</w:t>
      </w:r>
      <w:r w:rsidR="00BB4D61">
        <w:rPr>
          <w:sz w:val="20"/>
          <w:szCs w:val="22"/>
        </w:rPr>
        <w:t xml:space="preserve"> affirms</w:t>
      </w:r>
      <w:r w:rsidRPr="00436ABC">
        <w:rPr>
          <w:sz w:val="20"/>
          <w:szCs w:val="22"/>
        </w:rPr>
        <w:t xml:space="preserve">.  Second, carefully </w:t>
      </w:r>
      <w:r w:rsidR="00BB4D61">
        <w:rPr>
          <w:sz w:val="20"/>
          <w:szCs w:val="22"/>
        </w:rPr>
        <w:t>reconstruct</w:t>
      </w:r>
      <w:r w:rsidRPr="00436ABC">
        <w:rPr>
          <w:sz w:val="20"/>
          <w:szCs w:val="22"/>
        </w:rPr>
        <w:t xml:space="preserve"> James </w:t>
      </w:r>
      <w:r w:rsidR="0036652F">
        <w:rPr>
          <w:sz w:val="20"/>
          <w:szCs w:val="22"/>
        </w:rPr>
        <w:t xml:space="preserve">Rachels </w:t>
      </w:r>
      <w:r w:rsidRPr="00436ABC">
        <w:rPr>
          <w:sz w:val="20"/>
          <w:szCs w:val="22"/>
        </w:rPr>
        <w:t xml:space="preserve">and Stuart Rachels’ case against EE.  (Hint:  The Rachels contend that EE is unacceptably arbitrary—but you’ll need to </w:t>
      </w:r>
      <w:r w:rsidR="002530C5" w:rsidRPr="00436ABC">
        <w:rPr>
          <w:sz w:val="20"/>
          <w:szCs w:val="22"/>
        </w:rPr>
        <w:t xml:space="preserve">dissect and </w:t>
      </w:r>
      <w:r w:rsidRPr="00436ABC">
        <w:rPr>
          <w:sz w:val="20"/>
          <w:szCs w:val="22"/>
        </w:rPr>
        <w:t xml:space="preserve">explain </w:t>
      </w:r>
      <w:r w:rsidR="002530C5" w:rsidRPr="00436ABC">
        <w:rPr>
          <w:i/>
          <w:sz w:val="20"/>
          <w:szCs w:val="22"/>
        </w:rPr>
        <w:t>how</w:t>
      </w:r>
      <w:r w:rsidR="002530C5" w:rsidRPr="00436ABC">
        <w:rPr>
          <w:sz w:val="20"/>
          <w:szCs w:val="22"/>
        </w:rPr>
        <w:t xml:space="preserve"> they lay out this case</w:t>
      </w:r>
      <w:r w:rsidR="00BB4D61">
        <w:rPr>
          <w:sz w:val="20"/>
          <w:szCs w:val="22"/>
        </w:rPr>
        <w:t xml:space="preserve"> in full</w:t>
      </w:r>
      <w:r w:rsidRPr="00436ABC">
        <w:rPr>
          <w:sz w:val="20"/>
          <w:szCs w:val="22"/>
        </w:rPr>
        <w:t xml:space="preserve">.)  </w:t>
      </w:r>
      <w:r w:rsidR="002530C5" w:rsidRPr="00436ABC">
        <w:rPr>
          <w:sz w:val="20"/>
          <w:szCs w:val="22"/>
        </w:rPr>
        <w:t xml:space="preserve"> Third, respond directly to their case </w:t>
      </w:r>
      <w:r w:rsidRPr="00436ABC">
        <w:rPr>
          <w:sz w:val="20"/>
          <w:szCs w:val="22"/>
        </w:rPr>
        <w:t xml:space="preserve">against EE.  How might one try to defend EE against their </w:t>
      </w:r>
      <w:r w:rsidR="002530C5" w:rsidRPr="00436ABC">
        <w:rPr>
          <w:sz w:val="20"/>
          <w:szCs w:val="22"/>
        </w:rPr>
        <w:t xml:space="preserve">case?   Could this line of defense be reasonably rejected by the Rachels?  </w:t>
      </w:r>
      <w:r w:rsidR="00E547EE" w:rsidRPr="00436ABC">
        <w:rPr>
          <w:sz w:val="20"/>
          <w:szCs w:val="22"/>
        </w:rPr>
        <w:t xml:space="preserve">Why or why not?  </w:t>
      </w:r>
    </w:p>
    <w:p w14:paraId="45197327" w14:textId="77777777" w:rsidR="000F7570" w:rsidRDefault="000F7570" w:rsidP="00F6333F">
      <w:pPr>
        <w:autoSpaceDE w:val="0"/>
        <w:autoSpaceDN w:val="0"/>
        <w:adjustRightInd w:val="0"/>
        <w:jc w:val="both"/>
        <w:rPr>
          <w:b/>
          <w:bCs/>
          <w:smallCaps/>
          <w:sz w:val="20"/>
          <w:szCs w:val="22"/>
          <w:u w:val="single"/>
        </w:rPr>
      </w:pPr>
    </w:p>
    <w:p w14:paraId="6C8AB0D5" w14:textId="47392350" w:rsidR="00D9409B" w:rsidRDefault="00D9409B" w:rsidP="00D9409B">
      <w:pPr>
        <w:numPr>
          <w:ilvl w:val="0"/>
          <w:numId w:val="30"/>
        </w:numPr>
        <w:jc w:val="both"/>
        <w:rPr>
          <w:sz w:val="20"/>
          <w:szCs w:val="22"/>
        </w:rPr>
      </w:pPr>
      <w:r>
        <w:rPr>
          <w:sz w:val="20"/>
          <w:szCs w:val="22"/>
        </w:rPr>
        <w:t>Mill’s</w:t>
      </w:r>
      <w:r w:rsidRPr="00436ABC">
        <w:rPr>
          <w:sz w:val="20"/>
          <w:szCs w:val="22"/>
        </w:rPr>
        <w:t xml:space="preserve"> utilitarianism relies in part upon a distinction between various kinds of pleasures.  </w:t>
      </w:r>
      <w:r w:rsidR="000D4F85">
        <w:rPr>
          <w:sz w:val="20"/>
          <w:szCs w:val="22"/>
        </w:rPr>
        <w:t>First, b</w:t>
      </w:r>
      <w:r w:rsidRPr="00436ABC">
        <w:rPr>
          <w:sz w:val="20"/>
          <w:szCs w:val="22"/>
        </w:rPr>
        <w:t xml:space="preserve">riefly </w:t>
      </w:r>
      <w:r w:rsidR="000D4F85">
        <w:rPr>
          <w:sz w:val="20"/>
          <w:szCs w:val="22"/>
        </w:rPr>
        <w:t xml:space="preserve">explain this distinction and why it matters for Mill.  Second, </w:t>
      </w:r>
      <w:r w:rsidRPr="00436ABC">
        <w:rPr>
          <w:sz w:val="20"/>
          <w:szCs w:val="22"/>
        </w:rPr>
        <w:t xml:space="preserve">explain Mill’s argument for thinking that certain pleasures are more valuable than others.  </w:t>
      </w:r>
      <w:r w:rsidR="000D4F85">
        <w:rPr>
          <w:sz w:val="20"/>
          <w:szCs w:val="22"/>
        </w:rPr>
        <w:t xml:space="preserve">Lastly, answer this:  </w:t>
      </w:r>
      <w:r w:rsidRPr="00436ABC">
        <w:rPr>
          <w:sz w:val="20"/>
          <w:szCs w:val="22"/>
        </w:rPr>
        <w:t xml:space="preserve">Is his account correct?  If so why?  If not, is there a way of reconstructing his account to make it stronger?    </w:t>
      </w:r>
    </w:p>
    <w:p w14:paraId="1FAEBC6A" w14:textId="77777777" w:rsidR="00D9409B" w:rsidRPr="00436ABC" w:rsidRDefault="00D9409B" w:rsidP="00D9409B">
      <w:pPr>
        <w:jc w:val="both"/>
        <w:rPr>
          <w:sz w:val="20"/>
          <w:szCs w:val="22"/>
        </w:rPr>
      </w:pPr>
    </w:p>
    <w:p w14:paraId="3517F61C" w14:textId="0DA880F0" w:rsidR="000F7570" w:rsidRDefault="000F7570" w:rsidP="00F6333F">
      <w:pPr>
        <w:numPr>
          <w:ilvl w:val="0"/>
          <w:numId w:val="30"/>
        </w:numPr>
        <w:jc w:val="both"/>
        <w:rPr>
          <w:sz w:val="20"/>
          <w:szCs w:val="22"/>
        </w:rPr>
      </w:pPr>
      <w:r w:rsidRPr="00436ABC">
        <w:rPr>
          <w:sz w:val="20"/>
          <w:szCs w:val="22"/>
        </w:rPr>
        <w:t xml:space="preserve">First, </w:t>
      </w:r>
      <w:r w:rsidR="00BB4D61">
        <w:rPr>
          <w:sz w:val="20"/>
          <w:szCs w:val="22"/>
        </w:rPr>
        <w:t xml:space="preserve">carefully </w:t>
      </w:r>
      <w:r w:rsidRPr="00436ABC">
        <w:rPr>
          <w:sz w:val="20"/>
          <w:szCs w:val="22"/>
        </w:rPr>
        <w:t>explain the utilitarian view regarding suffering.  Second, answer the following questions:  Should we be vegetarians?  Why or why not?  (Make sure your answer adequately addresses the utilitarian view regarding suffering.)</w:t>
      </w:r>
    </w:p>
    <w:p w14:paraId="5227A7B6" w14:textId="77777777" w:rsidR="00D9409B" w:rsidRDefault="00D9409B" w:rsidP="00D9409B">
      <w:pPr>
        <w:jc w:val="both"/>
        <w:rPr>
          <w:sz w:val="20"/>
          <w:szCs w:val="22"/>
        </w:rPr>
      </w:pPr>
    </w:p>
    <w:p w14:paraId="3A10365C" w14:textId="60B1FF3F" w:rsidR="00D9409B" w:rsidRDefault="00D9409B" w:rsidP="00F6333F">
      <w:pPr>
        <w:numPr>
          <w:ilvl w:val="0"/>
          <w:numId w:val="30"/>
        </w:numPr>
        <w:jc w:val="both"/>
        <w:rPr>
          <w:sz w:val="20"/>
          <w:szCs w:val="22"/>
        </w:rPr>
      </w:pPr>
      <w:r>
        <w:rPr>
          <w:sz w:val="20"/>
          <w:szCs w:val="22"/>
        </w:rPr>
        <w:t>Utilitarianism judges actions by looking at consequences—</w:t>
      </w:r>
      <w:r w:rsidR="000D4F85">
        <w:rPr>
          <w:sz w:val="20"/>
          <w:szCs w:val="22"/>
        </w:rPr>
        <w:t xml:space="preserve">i.e., by look at </w:t>
      </w:r>
      <w:r>
        <w:rPr>
          <w:sz w:val="20"/>
          <w:szCs w:val="22"/>
        </w:rPr>
        <w:t xml:space="preserve">what comes </w:t>
      </w:r>
      <w:r w:rsidRPr="000D4F85">
        <w:rPr>
          <w:i/>
          <w:sz w:val="20"/>
          <w:szCs w:val="22"/>
        </w:rPr>
        <w:t>after</w:t>
      </w:r>
      <w:r>
        <w:rPr>
          <w:sz w:val="20"/>
          <w:szCs w:val="22"/>
        </w:rPr>
        <w:t xml:space="preserve"> the act.  Do you think this presents utilitarianism with any problems, especially since one’s decision about how to act</w:t>
      </w:r>
      <w:r w:rsidR="000D4F85">
        <w:rPr>
          <w:sz w:val="20"/>
          <w:szCs w:val="22"/>
        </w:rPr>
        <w:t xml:space="preserve"> inevitably</w:t>
      </w:r>
      <w:r>
        <w:rPr>
          <w:sz w:val="20"/>
          <w:szCs w:val="22"/>
        </w:rPr>
        <w:t xml:space="preserve"> </w:t>
      </w:r>
      <w:r w:rsidR="000D4F85">
        <w:rPr>
          <w:i/>
          <w:sz w:val="20"/>
          <w:szCs w:val="22"/>
        </w:rPr>
        <w:t>precedes</w:t>
      </w:r>
      <w:r>
        <w:rPr>
          <w:sz w:val="20"/>
          <w:szCs w:val="22"/>
        </w:rPr>
        <w:t xml:space="preserve"> the </w:t>
      </w:r>
      <w:r w:rsidR="00725175">
        <w:rPr>
          <w:sz w:val="20"/>
          <w:szCs w:val="22"/>
        </w:rPr>
        <w:t xml:space="preserve">act, and hence that </w:t>
      </w:r>
      <w:r>
        <w:rPr>
          <w:sz w:val="20"/>
          <w:szCs w:val="22"/>
        </w:rPr>
        <w:t>consequences according to which the act is to judged?  Do you think there’</w:t>
      </w:r>
      <w:r w:rsidR="000D4F85">
        <w:rPr>
          <w:sz w:val="20"/>
          <w:szCs w:val="22"/>
        </w:rPr>
        <w:t>s a way out of this problem</w:t>
      </w:r>
      <w:r>
        <w:rPr>
          <w:sz w:val="20"/>
          <w:szCs w:val="22"/>
        </w:rPr>
        <w:t xml:space="preserve"> for utilitarianism?  If so, how?  If not, why not?</w:t>
      </w:r>
    </w:p>
    <w:p w14:paraId="3E413386" w14:textId="77777777" w:rsidR="00D9409B" w:rsidRDefault="00D9409B" w:rsidP="00D9409B">
      <w:pPr>
        <w:jc w:val="both"/>
        <w:rPr>
          <w:sz w:val="20"/>
          <w:szCs w:val="22"/>
        </w:rPr>
      </w:pPr>
    </w:p>
    <w:p w14:paraId="799487B8" w14:textId="77E43528" w:rsidR="00D9409B" w:rsidRDefault="00D9409B" w:rsidP="00F6333F">
      <w:pPr>
        <w:numPr>
          <w:ilvl w:val="0"/>
          <w:numId w:val="30"/>
        </w:numPr>
        <w:jc w:val="both"/>
        <w:rPr>
          <w:sz w:val="20"/>
          <w:szCs w:val="22"/>
        </w:rPr>
      </w:pPr>
      <w:r>
        <w:rPr>
          <w:sz w:val="20"/>
          <w:szCs w:val="22"/>
        </w:rPr>
        <w:t>Carefully reconstruct, and explain, Mill’s argument for the intrinsic value of happiness.  Then criticize it.   Is this a compelling argument at the end of the day?  Why or why not?</w:t>
      </w:r>
    </w:p>
    <w:p w14:paraId="08D83B17" w14:textId="77777777" w:rsidR="00D9409B" w:rsidRDefault="00D9409B" w:rsidP="00D9409B">
      <w:pPr>
        <w:jc w:val="both"/>
        <w:rPr>
          <w:sz w:val="20"/>
          <w:szCs w:val="22"/>
        </w:rPr>
      </w:pPr>
    </w:p>
    <w:p w14:paraId="6E8B7A6A" w14:textId="3624537D" w:rsidR="00D9409B" w:rsidRDefault="000D4F85" w:rsidP="00F6333F">
      <w:pPr>
        <w:numPr>
          <w:ilvl w:val="0"/>
          <w:numId w:val="30"/>
        </w:numPr>
        <w:jc w:val="both"/>
        <w:rPr>
          <w:sz w:val="20"/>
          <w:szCs w:val="22"/>
        </w:rPr>
      </w:pPr>
      <w:r>
        <w:rPr>
          <w:sz w:val="20"/>
          <w:szCs w:val="22"/>
        </w:rPr>
        <w:t xml:space="preserve">One of the standard criticisms of utilitarianism is that, so it seems, there are things </w:t>
      </w:r>
      <w:r w:rsidRPr="000D4F85">
        <w:rPr>
          <w:i/>
          <w:sz w:val="20"/>
          <w:szCs w:val="22"/>
        </w:rPr>
        <w:t>other</w:t>
      </w:r>
      <w:r>
        <w:rPr>
          <w:sz w:val="20"/>
          <w:szCs w:val="22"/>
        </w:rPr>
        <w:t xml:space="preserve"> than consequences that matter from a moral standpoint.  First, carefully explain this criticism of utilitarianism, making use of some examples to illustrate the point.   Second, explain how utilitarianism can be defended against this sort of criticism.  Third, answer this question:  Is </w:t>
      </w:r>
      <w:r w:rsidRPr="000D4F85">
        <w:rPr>
          <w:i/>
          <w:sz w:val="20"/>
          <w:szCs w:val="22"/>
        </w:rPr>
        <w:t>that</w:t>
      </w:r>
      <w:r>
        <w:rPr>
          <w:sz w:val="20"/>
          <w:szCs w:val="22"/>
        </w:rPr>
        <w:t xml:space="preserve"> defense compelling to you?  Why or why not.</w:t>
      </w:r>
    </w:p>
    <w:p w14:paraId="639EE3A1" w14:textId="77777777" w:rsidR="00E547EE" w:rsidRDefault="00E547EE" w:rsidP="00F6333F">
      <w:pPr>
        <w:autoSpaceDE w:val="0"/>
        <w:autoSpaceDN w:val="0"/>
        <w:adjustRightInd w:val="0"/>
        <w:jc w:val="both"/>
        <w:rPr>
          <w:b/>
          <w:bCs/>
          <w:smallCaps/>
          <w:sz w:val="20"/>
          <w:szCs w:val="22"/>
          <w:u w:val="single"/>
        </w:rPr>
      </w:pPr>
    </w:p>
    <w:p w14:paraId="2AA3AA31" w14:textId="77777777" w:rsidR="000D4F85" w:rsidRPr="00436ABC" w:rsidRDefault="000D4F85" w:rsidP="00F6333F">
      <w:pPr>
        <w:autoSpaceDE w:val="0"/>
        <w:autoSpaceDN w:val="0"/>
        <w:adjustRightInd w:val="0"/>
        <w:jc w:val="both"/>
        <w:rPr>
          <w:b/>
          <w:bCs/>
          <w:smallCaps/>
          <w:sz w:val="20"/>
          <w:szCs w:val="22"/>
          <w:u w:val="single"/>
        </w:rPr>
      </w:pPr>
    </w:p>
    <w:p w14:paraId="5AE6A80D" w14:textId="4C3EB657" w:rsidR="00E547EE" w:rsidRPr="00436ABC" w:rsidRDefault="00E547EE" w:rsidP="00F6333F">
      <w:pPr>
        <w:jc w:val="both"/>
        <w:rPr>
          <w:sz w:val="20"/>
          <w:szCs w:val="22"/>
        </w:rPr>
      </w:pPr>
      <w:r w:rsidRPr="00436ABC">
        <w:rPr>
          <w:sz w:val="20"/>
          <w:szCs w:val="22"/>
        </w:rPr>
        <w:t>------------------------------------------------------------------------------------------------------------------------------</w:t>
      </w:r>
    </w:p>
    <w:p w14:paraId="3F77C88C" w14:textId="77777777" w:rsidR="00436ABC" w:rsidRDefault="00436ABC" w:rsidP="00F6333F">
      <w:pPr>
        <w:jc w:val="both"/>
        <w:rPr>
          <w:rFonts w:ascii="MS Gothic" w:eastAsia="MS Gothic"/>
          <w:sz w:val="20"/>
          <w:szCs w:val="22"/>
        </w:rPr>
      </w:pPr>
    </w:p>
    <w:p w14:paraId="63C4F416" w14:textId="77777777" w:rsidR="000D4F85" w:rsidRDefault="000D4F85" w:rsidP="00F6333F">
      <w:pPr>
        <w:jc w:val="both"/>
        <w:rPr>
          <w:rFonts w:ascii="MS Gothic" w:eastAsia="MS Gothic"/>
          <w:sz w:val="20"/>
          <w:szCs w:val="22"/>
        </w:rPr>
      </w:pPr>
    </w:p>
    <w:p w14:paraId="5DC9E7AB" w14:textId="77777777" w:rsidR="00E547EE" w:rsidRPr="00436ABC" w:rsidRDefault="00E547EE" w:rsidP="00F6333F">
      <w:pPr>
        <w:jc w:val="both"/>
        <w:rPr>
          <w:sz w:val="20"/>
          <w:szCs w:val="22"/>
        </w:rPr>
      </w:pPr>
      <w:r w:rsidRPr="00436ABC">
        <w:rPr>
          <w:rFonts w:ascii="MS Gothic" w:eastAsia="MS Gothic" w:hint="eastAsia"/>
          <w:sz w:val="20"/>
          <w:szCs w:val="22"/>
        </w:rPr>
        <w:t>☐</w:t>
      </w:r>
      <w:r w:rsidRPr="00436ABC">
        <w:rPr>
          <w:sz w:val="20"/>
          <w:szCs w:val="22"/>
        </w:rPr>
        <w:t xml:space="preserve">  I picked a question from the list and responded directly to it.</w:t>
      </w:r>
    </w:p>
    <w:p w14:paraId="25C96902" w14:textId="15D4EB7A" w:rsidR="00E547EE" w:rsidRPr="00436ABC" w:rsidRDefault="00E547EE" w:rsidP="00F6333F">
      <w:pPr>
        <w:jc w:val="both"/>
        <w:rPr>
          <w:rFonts w:ascii="MS Gothic"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sidRPr="00436ABC">
        <w:rPr>
          <w:rFonts w:eastAsia="MS Gothic"/>
          <w:sz w:val="20"/>
          <w:szCs w:val="22"/>
        </w:rPr>
        <w:t xml:space="preserve">My paper is </w:t>
      </w:r>
      <w:r w:rsidR="000D4F85">
        <w:rPr>
          <w:rFonts w:eastAsia="MS Gothic"/>
          <w:sz w:val="20"/>
          <w:szCs w:val="22"/>
        </w:rPr>
        <w:t>4-</w:t>
      </w:r>
      <w:r w:rsidRPr="00436ABC">
        <w:rPr>
          <w:rFonts w:eastAsia="MS Gothic"/>
          <w:sz w:val="20"/>
          <w:szCs w:val="22"/>
        </w:rPr>
        <w:t>5 pages long, not including the bibliography</w:t>
      </w:r>
    </w:p>
    <w:p w14:paraId="3ACE3C0E" w14:textId="77777777" w:rsidR="00E547EE" w:rsidRPr="00436ABC" w:rsidRDefault="00E547EE" w:rsidP="00F6333F">
      <w:pPr>
        <w:jc w:val="both"/>
        <w:rPr>
          <w:rFonts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sidRPr="00436ABC">
        <w:rPr>
          <w:rFonts w:eastAsia="MS Gothic"/>
          <w:sz w:val="20"/>
          <w:szCs w:val="22"/>
        </w:rPr>
        <w:t>My paper is double-spaced, has 1-inch margins, and uses 12-point Times New Roman font.</w:t>
      </w:r>
    </w:p>
    <w:p w14:paraId="14E2C61F" w14:textId="206B3FCE" w:rsidR="00E547EE" w:rsidRPr="00436ABC" w:rsidRDefault="00E547EE" w:rsidP="00F6333F">
      <w:pPr>
        <w:jc w:val="both"/>
        <w:rPr>
          <w:rFonts w:ascii="MS Gothic"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sidRPr="00436ABC">
        <w:rPr>
          <w:rFonts w:eastAsia="MS Gothic"/>
          <w:sz w:val="20"/>
          <w:szCs w:val="22"/>
        </w:rPr>
        <w:t>I made use of</w:t>
      </w:r>
      <w:r w:rsidR="000D4F85">
        <w:rPr>
          <w:rFonts w:eastAsia="MS Gothic"/>
          <w:sz w:val="20"/>
          <w:szCs w:val="22"/>
        </w:rPr>
        <w:t>,</w:t>
      </w:r>
      <w:r w:rsidRPr="00436ABC">
        <w:rPr>
          <w:rFonts w:eastAsia="MS Gothic"/>
          <w:sz w:val="20"/>
          <w:szCs w:val="22"/>
        </w:rPr>
        <w:t xml:space="preserve"> and </w:t>
      </w:r>
      <w:r w:rsidR="000D4F85">
        <w:rPr>
          <w:rFonts w:eastAsia="MS Gothic"/>
          <w:sz w:val="20"/>
          <w:szCs w:val="22"/>
        </w:rPr>
        <w:t xml:space="preserve">properly </w:t>
      </w:r>
      <w:r w:rsidRPr="00436ABC">
        <w:rPr>
          <w:rFonts w:eastAsia="MS Gothic"/>
          <w:sz w:val="20"/>
          <w:szCs w:val="22"/>
        </w:rPr>
        <w:t>cited</w:t>
      </w:r>
      <w:r w:rsidR="000D4F85">
        <w:rPr>
          <w:rFonts w:eastAsia="MS Gothic"/>
          <w:sz w:val="20"/>
          <w:szCs w:val="22"/>
        </w:rPr>
        <w:t>,</w:t>
      </w:r>
      <w:r w:rsidRPr="00436ABC">
        <w:rPr>
          <w:rFonts w:eastAsia="MS Gothic"/>
          <w:sz w:val="20"/>
          <w:szCs w:val="22"/>
        </w:rPr>
        <w:t xml:space="preserve"> at least 3 sources beyond the assigned texts.</w:t>
      </w:r>
    </w:p>
    <w:p w14:paraId="5AD74F5A" w14:textId="77777777" w:rsidR="00E547EE" w:rsidRPr="00436ABC" w:rsidRDefault="00E547EE" w:rsidP="00F6333F">
      <w:pPr>
        <w:jc w:val="both"/>
        <w:rPr>
          <w:rFonts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sidRPr="00436ABC">
        <w:rPr>
          <w:rFonts w:eastAsia="MS Gothic"/>
          <w:sz w:val="20"/>
          <w:szCs w:val="22"/>
        </w:rPr>
        <w:t xml:space="preserve">I made use of </w:t>
      </w:r>
      <w:r w:rsidRPr="00436ABC">
        <w:rPr>
          <w:rFonts w:eastAsia="MS Gothic"/>
          <w:i/>
          <w:sz w:val="20"/>
          <w:szCs w:val="22"/>
        </w:rPr>
        <w:t>Stanford Encyclopedia</w:t>
      </w:r>
      <w:r w:rsidRPr="00436ABC">
        <w:rPr>
          <w:rFonts w:eastAsia="MS Gothic"/>
          <w:sz w:val="20"/>
          <w:szCs w:val="22"/>
        </w:rPr>
        <w:t xml:space="preserve">, Google Scholar, and/or </w:t>
      </w:r>
      <w:r w:rsidRPr="00436ABC">
        <w:rPr>
          <w:rFonts w:eastAsia="MS Gothic"/>
          <w:i/>
          <w:sz w:val="20"/>
          <w:szCs w:val="22"/>
        </w:rPr>
        <w:t>Philosopher’s Index</w:t>
      </w:r>
      <w:r w:rsidRPr="00436ABC">
        <w:rPr>
          <w:rFonts w:eastAsia="MS Gothic"/>
          <w:sz w:val="20"/>
          <w:szCs w:val="22"/>
        </w:rPr>
        <w:t xml:space="preserve"> in my research.</w:t>
      </w:r>
    </w:p>
    <w:p w14:paraId="110C2376" w14:textId="77777777" w:rsidR="00E547EE" w:rsidRPr="00436ABC" w:rsidRDefault="00E547EE" w:rsidP="00F6333F">
      <w:pPr>
        <w:jc w:val="both"/>
        <w:rPr>
          <w:rFonts w:ascii="MS Gothic"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sidRPr="00436ABC">
        <w:rPr>
          <w:rFonts w:eastAsia="MS Gothic"/>
          <w:sz w:val="20"/>
          <w:szCs w:val="22"/>
        </w:rPr>
        <w:t>I edited my paper, and I had someone else read it as well.</w:t>
      </w:r>
    </w:p>
    <w:p w14:paraId="19B931B3" w14:textId="77777777" w:rsidR="00E547EE" w:rsidRPr="00436ABC" w:rsidRDefault="00E547EE" w:rsidP="00F6333F">
      <w:pPr>
        <w:jc w:val="both"/>
        <w:rPr>
          <w:rFonts w:ascii="MS Gothic"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sidRPr="00436ABC">
        <w:rPr>
          <w:rFonts w:eastAsia="MS Gothic"/>
          <w:sz w:val="20"/>
          <w:szCs w:val="22"/>
        </w:rPr>
        <w:t>I consulted the professor’s grading criteria on the syllabus.</w:t>
      </w:r>
    </w:p>
    <w:p w14:paraId="70B44C9B" w14:textId="77777777" w:rsidR="00E547EE" w:rsidRPr="00436ABC" w:rsidRDefault="00E547EE" w:rsidP="00F6333F">
      <w:pPr>
        <w:jc w:val="both"/>
        <w:rPr>
          <w:rFonts w:ascii="MS Gothic"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sidRPr="00436ABC">
        <w:rPr>
          <w:rFonts w:eastAsia="MS Gothic"/>
          <w:sz w:val="20"/>
          <w:szCs w:val="22"/>
        </w:rPr>
        <w:t>Before I wrote my paper, I thought about the topic, did some research, and formulated my position.</w:t>
      </w:r>
    </w:p>
    <w:p w14:paraId="4FEBD96F" w14:textId="77777777" w:rsidR="00E547EE" w:rsidRPr="00436ABC" w:rsidRDefault="00E547EE" w:rsidP="00F6333F">
      <w:pPr>
        <w:jc w:val="both"/>
        <w:rPr>
          <w:rFonts w:ascii="MS Gothic"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sidRPr="00436ABC">
        <w:rPr>
          <w:rFonts w:eastAsia="MS Gothic"/>
          <w:sz w:val="20"/>
          <w:szCs w:val="22"/>
        </w:rPr>
        <w:t>My paper explains the controversy at hand.</w:t>
      </w:r>
    </w:p>
    <w:p w14:paraId="26014C5F" w14:textId="77777777" w:rsidR="00E547EE" w:rsidRPr="00436ABC" w:rsidRDefault="00E547EE" w:rsidP="00F6333F">
      <w:pPr>
        <w:jc w:val="both"/>
        <w:rPr>
          <w:rFonts w:ascii="MS Gothic"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sidRPr="00436ABC">
        <w:rPr>
          <w:rFonts w:eastAsia="MS Gothic"/>
          <w:sz w:val="20"/>
          <w:szCs w:val="22"/>
        </w:rPr>
        <w:t>My paper develops an argument.</w:t>
      </w:r>
    </w:p>
    <w:p w14:paraId="1ADB9236" w14:textId="77777777" w:rsidR="00E547EE" w:rsidRPr="00436ABC" w:rsidRDefault="00E547EE" w:rsidP="00F6333F">
      <w:pPr>
        <w:jc w:val="both"/>
        <w:rPr>
          <w:rFonts w:ascii="MS Gothic"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sidRPr="00436ABC">
        <w:rPr>
          <w:rFonts w:eastAsia="MS Gothic"/>
          <w:sz w:val="20"/>
          <w:szCs w:val="22"/>
        </w:rPr>
        <w:t>My paper explains my argument.</w:t>
      </w:r>
    </w:p>
    <w:p w14:paraId="7484CFD8" w14:textId="77777777" w:rsidR="00E547EE" w:rsidRPr="00436ABC" w:rsidRDefault="00E547EE" w:rsidP="00F6333F">
      <w:pPr>
        <w:jc w:val="both"/>
        <w:rPr>
          <w:rFonts w:ascii="MS Gothic"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sidRPr="00436ABC">
        <w:rPr>
          <w:rFonts w:eastAsia="MS Gothic"/>
          <w:sz w:val="20"/>
          <w:szCs w:val="22"/>
        </w:rPr>
        <w:t>My paper considers objections to my argument and responds to them.</w:t>
      </w:r>
    </w:p>
    <w:p w14:paraId="26269472" w14:textId="77777777" w:rsidR="00E547EE" w:rsidRPr="00436ABC" w:rsidRDefault="00E547EE" w:rsidP="00F6333F">
      <w:pPr>
        <w:jc w:val="both"/>
        <w:rPr>
          <w:rFonts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sidRPr="00436ABC">
        <w:rPr>
          <w:rFonts w:eastAsia="MS Gothic"/>
          <w:sz w:val="20"/>
          <w:szCs w:val="22"/>
        </w:rPr>
        <w:t>My paper doesn’t read like a book report or a summary of my class notes.</w:t>
      </w:r>
    </w:p>
    <w:p w14:paraId="3119A05F" w14:textId="77777777" w:rsidR="00E547EE" w:rsidRDefault="00E547EE" w:rsidP="00F6333F">
      <w:pPr>
        <w:jc w:val="both"/>
        <w:rPr>
          <w:rFonts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sidRPr="00436ABC">
        <w:rPr>
          <w:rFonts w:eastAsia="MS Gothic"/>
          <w:sz w:val="20"/>
          <w:szCs w:val="22"/>
        </w:rPr>
        <w:t xml:space="preserve">The thesis of my paper reads like the one presented to me as a model.  </w:t>
      </w:r>
    </w:p>
    <w:p w14:paraId="3F2421BB" w14:textId="6F953E13" w:rsidR="00436ABC" w:rsidRPr="00436ABC" w:rsidRDefault="00436ABC" w:rsidP="00F6333F">
      <w:pPr>
        <w:jc w:val="both"/>
        <w:rPr>
          <w:rFonts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Pr>
          <w:rFonts w:eastAsia="MS Gothic"/>
          <w:sz w:val="20"/>
          <w:szCs w:val="22"/>
        </w:rPr>
        <w:t>I used Chicago style</w:t>
      </w:r>
      <w:r w:rsidR="004927DA">
        <w:rPr>
          <w:rFonts w:eastAsia="MS Gothic"/>
          <w:sz w:val="20"/>
          <w:szCs w:val="22"/>
        </w:rPr>
        <w:t xml:space="preserve"> for</w:t>
      </w:r>
      <w:r>
        <w:rPr>
          <w:rFonts w:eastAsia="MS Gothic"/>
          <w:sz w:val="20"/>
          <w:szCs w:val="22"/>
        </w:rPr>
        <w:t xml:space="preserve"> footnotes and bibliography entries.</w:t>
      </w:r>
      <w:r w:rsidRPr="00436ABC">
        <w:rPr>
          <w:rFonts w:eastAsia="MS Gothic"/>
          <w:sz w:val="20"/>
          <w:szCs w:val="22"/>
        </w:rPr>
        <w:t xml:space="preserve">  </w:t>
      </w:r>
    </w:p>
    <w:p w14:paraId="3F2A36E0" w14:textId="77777777" w:rsidR="00E547EE" w:rsidRPr="00436ABC" w:rsidRDefault="00E547EE" w:rsidP="00F6333F">
      <w:pPr>
        <w:jc w:val="both"/>
        <w:rPr>
          <w:rFonts w:ascii="Calibri" w:eastAsia="MS Gothic" w:hAnsi="Calibri"/>
          <w:sz w:val="20"/>
          <w:szCs w:val="22"/>
        </w:rPr>
      </w:pPr>
    </w:p>
    <w:p w14:paraId="51880B76" w14:textId="77777777" w:rsidR="00E547EE" w:rsidRPr="00436ABC" w:rsidRDefault="00E547EE" w:rsidP="00F6333F">
      <w:pPr>
        <w:jc w:val="both"/>
        <w:rPr>
          <w:rFonts w:ascii="Calibri" w:eastAsia="MS Gothic" w:hAnsi="Calibri"/>
          <w:sz w:val="15"/>
          <w:szCs w:val="18"/>
        </w:rPr>
      </w:pPr>
      <w:r w:rsidRPr="00436ABC">
        <w:rPr>
          <w:rFonts w:ascii="Calibri" w:eastAsia="MS Gothic" w:hAnsi="Calibri"/>
          <w:sz w:val="15"/>
          <w:szCs w:val="18"/>
        </w:rPr>
        <w:t xml:space="preserve">I, _________________________________, do hereby affirm that I have not plagiarized or otherwise violated my honor.    </w:t>
      </w:r>
    </w:p>
    <w:p w14:paraId="6B2C90C5" w14:textId="77777777" w:rsidR="00E547EE" w:rsidRPr="00436ABC" w:rsidRDefault="00E547EE" w:rsidP="00F6333F">
      <w:pPr>
        <w:jc w:val="both"/>
        <w:rPr>
          <w:rFonts w:ascii="Calibri" w:eastAsia="MS Gothic" w:hAnsi="Calibri"/>
          <w:sz w:val="15"/>
          <w:szCs w:val="18"/>
        </w:rPr>
      </w:pPr>
    </w:p>
    <w:p w14:paraId="155108A5" w14:textId="492323E1" w:rsidR="00E547EE" w:rsidRPr="00436ABC" w:rsidRDefault="00E547EE" w:rsidP="00F6333F">
      <w:pPr>
        <w:jc w:val="both"/>
        <w:rPr>
          <w:rFonts w:ascii="Calibri" w:eastAsia="MS Gothic" w:hAnsi="Calibri"/>
          <w:sz w:val="15"/>
          <w:szCs w:val="18"/>
        </w:rPr>
      </w:pPr>
      <w:r w:rsidRPr="00436ABC">
        <w:rPr>
          <w:rFonts w:ascii="Calibri" w:eastAsia="MS Gothic" w:hAnsi="Calibri"/>
          <w:sz w:val="15"/>
          <w:szCs w:val="18"/>
        </w:rPr>
        <w:tab/>
      </w:r>
      <w:r w:rsidRPr="00436ABC">
        <w:rPr>
          <w:rFonts w:ascii="Calibri" w:eastAsia="MS Gothic" w:hAnsi="Calibri"/>
          <w:sz w:val="15"/>
          <w:szCs w:val="18"/>
        </w:rPr>
        <w:tab/>
      </w:r>
      <w:r w:rsidRPr="00436ABC">
        <w:rPr>
          <w:rFonts w:ascii="Calibri" w:eastAsia="MS Gothic" w:hAnsi="Calibri"/>
          <w:sz w:val="15"/>
          <w:szCs w:val="18"/>
        </w:rPr>
        <w:tab/>
      </w:r>
      <w:r w:rsidRPr="00436ABC">
        <w:rPr>
          <w:rFonts w:ascii="Calibri" w:eastAsia="MS Gothic" w:hAnsi="Calibri"/>
          <w:sz w:val="15"/>
          <w:szCs w:val="18"/>
        </w:rPr>
        <w:tab/>
      </w:r>
      <w:r w:rsidRPr="00436ABC">
        <w:rPr>
          <w:rFonts w:ascii="Calibri" w:eastAsia="MS Gothic" w:hAnsi="Calibri"/>
          <w:sz w:val="15"/>
          <w:szCs w:val="18"/>
        </w:rPr>
        <w:tab/>
      </w:r>
      <w:r w:rsidRPr="00436ABC">
        <w:rPr>
          <w:rFonts w:ascii="Calibri" w:eastAsia="MS Gothic" w:hAnsi="Calibri"/>
          <w:sz w:val="15"/>
          <w:szCs w:val="18"/>
        </w:rPr>
        <w:tab/>
      </w:r>
      <w:r w:rsidRPr="00436ABC">
        <w:rPr>
          <w:rFonts w:ascii="Calibri" w:eastAsia="MS Gothic" w:hAnsi="Calibri"/>
          <w:sz w:val="15"/>
          <w:szCs w:val="18"/>
        </w:rPr>
        <w:tab/>
        <w:t>Signature________</w:t>
      </w:r>
      <w:r w:rsidR="002530C5" w:rsidRPr="00436ABC">
        <w:rPr>
          <w:rFonts w:ascii="Calibri" w:eastAsia="MS Gothic" w:hAnsi="Calibri"/>
          <w:sz w:val="15"/>
          <w:szCs w:val="18"/>
        </w:rPr>
        <w:t>_______________________________</w:t>
      </w:r>
    </w:p>
    <w:p w14:paraId="1BBB97B0" w14:textId="77777777" w:rsidR="00F6333F" w:rsidRDefault="00F6333F" w:rsidP="00F6333F">
      <w:pPr>
        <w:jc w:val="both"/>
        <w:rPr>
          <w:b/>
          <w:smallCaps/>
          <w:sz w:val="22"/>
          <w:szCs w:val="22"/>
          <w:u w:val="single"/>
        </w:rPr>
      </w:pPr>
    </w:p>
    <w:p w14:paraId="2E44B343" w14:textId="3542B0EE" w:rsidR="00436ABC" w:rsidRPr="00E00694" w:rsidRDefault="00436ABC" w:rsidP="00F6333F">
      <w:pPr>
        <w:jc w:val="center"/>
        <w:rPr>
          <w:b/>
          <w:smallCaps/>
          <w:sz w:val="22"/>
          <w:szCs w:val="22"/>
          <w:u w:val="single"/>
        </w:rPr>
      </w:pPr>
      <w:r w:rsidRPr="00E00694">
        <w:rPr>
          <w:b/>
          <w:smallCaps/>
          <w:sz w:val="22"/>
          <w:szCs w:val="22"/>
          <w:u w:val="single"/>
        </w:rPr>
        <w:lastRenderedPageBreak/>
        <w:t xml:space="preserve">About </w:t>
      </w:r>
      <w:r>
        <w:rPr>
          <w:b/>
          <w:smallCaps/>
          <w:sz w:val="22"/>
          <w:szCs w:val="22"/>
          <w:u w:val="single"/>
        </w:rPr>
        <w:t>Paper Assignment #2</w:t>
      </w:r>
    </w:p>
    <w:p w14:paraId="1C9DE9E8" w14:textId="77777777" w:rsidR="00436ABC" w:rsidRPr="003B36D2" w:rsidRDefault="00436ABC" w:rsidP="00F6333F">
      <w:pPr>
        <w:jc w:val="both"/>
        <w:rPr>
          <w:sz w:val="22"/>
          <w:szCs w:val="22"/>
        </w:rPr>
      </w:pPr>
    </w:p>
    <w:p w14:paraId="71233794" w14:textId="77777777" w:rsidR="00436ABC" w:rsidRPr="00E00694" w:rsidRDefault="00436ABC" w:rsidP="00F6333F">
      <w:pPr>
        <w:jc w:val="both"/>
        <w:rPr>
          <w:b/>
          <w:bCs/>
          <w:smallCaps/>
          <w:sz w:val="20"/>
          <w:szCs w:val="22"/>
          <w:u w:val="single"/>
        </w:rPr>
      </w:pPr>
      <w:r w:rsidRPr="00E00694">
        <w:rPr>
          <w:b/>
          <w:bCs/>
          <w:smallCaps/>
          <w:sz w:val="20"/>
          <w:szCs w:val="22"/>
          <w:u w:val="single"/>
        </w:rPr>
        <w:t xml:space="preserve">re:  structure &amp; logistics </w:t>
      </w:r>
    </w:p>
    <w:p w14:paraId="6F1821D9" w14:textId="77777777" w:rsidR="00436ABC" w:rsidRDefault="00436ABC" w:rsidP="00F6333F">
      <w:pPr>
        <w:jc w:val="both"/>
        <w:rPr>
          <w:sz w:val="22"/>
          <w:szCs w:val="22"/>
        </w:rPr>
      </w:pPr>
    </w:p>
    <w:p w14:paraId="0BD7700E" w14:textId="77777777" w:rsidR="00436ABC" w:rsidRPr="00E00694" w:rsidRDefault="00436ABC" w:rsidP="00F6333F">
      <w:pPr>
        <w:jc w:val="both"/>
        <w:rPr>
          <w:i/>
          <w:sz w:val="20"/>
          <w:szCs w:val="20"/>
        </w:rPr>
      </w:pPr>
      <w:r w:rsidRPr="00E00694">
        <w:rPr>
          <w:i/>
          <w:sz w:val="20"/>
          <w:szCs w:val="20"/>
        </w:rPr>
        <w:t>Here are the requirements of the paper assignment...</w:t>
      </w:r>
    </w:p>
    <w:p w14:paraId="62F2840D" w14:textId="77777777" w:rsidR="00436ABC" w:rsidRPr="00E00694" w:rsidRDefault="00436ABC" w:rsidP="00F6333F">
      <w:pPr>
        <w:ind w:left="360"/>
        <w:jc w:val="both"/>
        <w:rPr>
          <w:sz w:val="20"/>
          <w:szCs w:val="20"/>
        </w:rPr>
      </w:pPr>
    </w:p>
    <w:p w14:paraId="0CC0E50E" w14:textId="77777777" w:rsidR="00436ABC" w:rsidRPr="00E00694" w:rsidRDefault="00436ABC" w:rsidP="00F6333F">
      <w:pPr>
        <w:ind w:left="360"/>
        <w:jc w:val="both"/>
        <w:rPr>
          <w:sz w:val="20"/>
          <w:szCs w:val="20"/>
        </w:rPr>
      </w:pPr>
      <w:r w:rsidRPr="00E00694">
        <w:rPr>
          <w:rFonts w:asciiTheme="minorHAnsi" w:hAnsiTheme="minorHAnsi"/>
          <w:b/>
          <w:sz w:val="16"/>
          <w:szCs w:val="20"/>
        </w:rPr>
        <w:t>(a)</w:t>
      </w:r>
      <w:r w:rsidRPr="00E00694">
        <w:rPr>
          <w:sz w:val="16"/>
          <w:szCs w:val="20"/>
        </w:rPr>
        <w:t xml:space="preserve">   </w:t>
      </w:r>
      <w:r>
        <w:rPr>
          <w:sz w:val="16"/>
          <w:szCs w:val="20"/>
        </w:rPr>
        <w:t xml:space="preserve">  </w:t>
      </w:r>
      <w:r w:rsidRPr="00E00694">
        <w:rPr>
          <w:sz w:val="20"/>
          <w:szCs w:val="20"/>
        </w:rPr>
        <w:t xml:space="preserve">Pick a question from the list below and respond to it.  You are </w:t>
      </w:r>
      <w:r w:rsidRPr="00E00694">
        <w:rPr>
          <w:i/>
          <w:sz w:val="20"/>
          <w:szCs w:val="20"/>
        </w:rPr>
        <w:t>not</w:t>
      </w:r>
      <w:r w:rsidRPr="00E00694">
        <w:rPr>
          <w:sz w:val="20"/>
          <w:szCs w:val="20"/>
        </w:rPr>
        <w:t xml:space="preserve"> free to do otherwise.</w:t>
      </w:r>
    </w:p>
    <w:p w14:paraId="5F200700" w14:textId="77777777" w:rsidR="00436ABC" w:rsidRPr="00E00694" w:rsidRDefault="00436ABC" w:rsidP="00F6333F">
      <w:pPr>
        <w:numPr>
          <w:ilvl w:val="0"/>
          <w:numId w:val="37"/>
        </w:numPr>
        <w:jc w:val="both"/>
        <w:rPr>
          <w:sz w:val="20"/>
          <w:szCs w:val="20"/>
        </w:rPr>
      </w:pPr>
      <w:r w:rsidRPr="00E00694">
        <w:rPr>
          <w:sz w:val="20"/>
          <w:szCs w:val="20"/>
        </w:rPr>
        <w:t xml:space="preserve">Write a </w:t>
      </w:r>
      <w:r w:rsidRPr="00E00694">
        <w:rPr>
          <w:b/>
          <w:sz w:val="20"/>
          <w:szCs w:val="20"/>
        </w:rPr>
        <w:t>5 page paper.</w:t>
      </w:r>
      <w:r w:rsidRPr="00E00694">
        <w:rPr>
          <w:sz w:val="20"/>
          <w:szCs w:val="20"/>
        </w:rPr>
        <w:t xml:space="preserve">  (The page count does </w:t>
      </w:r>
      <w:r w:rsidRPr="00E00694">
        <w:rPr>
          <w:i/>
          <w:sz w:val="20"/>
          <w:szCs w:val="20"/>
        </w:rPr>
        <w:t>not</w:t>
      </w:r>
      <w:r w:rsidRPr="00E00694">
        <w:rPr>
          <w:sz w:val="20"/>
          <w:szCs w:val="20"/>
        </w:rPr>
        <w:t xml:space="preserve"> include the bibliography.) Please number each of the pages.  Please do </w:t>
      </w:r>
      <w:r w:rsidRPr="00E00694">
        <w:rPr>
          <w:i/>
          <w:sz w:val="20"/>
          <w:szCs w:val="20"/>
        </w:rPr>
        <w:t>not</w:t>
      </w:r>
      <w:r w:rsidRPr="00E00694">
        <w:rPr>
          <w:sz w:val="20"/>
          <w:szCs w:val="20"/>
        </w:rPr>
        <w:t xml:space="preserve"> turn in anything longer than 5 pages.  </w:t>
      </w:r>
    </w:p>
    <w:p w14:paraId="6AB97EB0" w14:textId="77777777" w:rsidR="00436ABC" w:rsidRDefault="00436ABC" w:rsidP="00F6333F">
      <w:pPr>
        <w:numPr>
          <w:ilvl w:val="0"/>
          <w:numId w:val="37"/>
        </w:numPr>
        <w:jc w:val="both"/>
        <w:rPr>
          <w:sz w:val="20"/>
          <w:szCs w:val="20"/>
        </w:rPr>
      </w:pPr>
      <w:r w:rsidRPr="00E00694">
        <w:rPr>
          <w:sz w:val="20"/>
          <w:szCs w:val="20"/>
        </w:rPr>
        <w:t xml:space="preserve">Your paper should be </w:t>
      </w:r>
      <w:r w:rsidRPr="00436ABC">
        <w:rPr>
          <w:b/>
          <w:sz w:val="20"/>
          <w:szCs w:val="20"/>
        </w:rPr>
        <w:t>double-spaced, with 1-inch margins, using 12-point Times New Roman font</w:t>
      </w:r>
      <w:r w:rsidRPr="00E00694">
        <w:rPr>
          <w:sz w:val="20"/>
          <w:szCs w:val="20"/>
        </w:rPr>
        <w:t>.  Please staple your papers.</w:t>
      </w:r>
    </w:p>
    <w:p w14:paraId="693E1128" w14:textId="77777777" w:rsidR="00436ABC" w:rsidRPr="00436ABC" w:rsidRDefault="00436ABC" w:rsidP="00F6333F">
      <w:pPr>
        <w:numPr>
          <w:ilvl w:val="0"/>
          <w:numId w:val="37"/>
        </w:numPr>
        <w:jc w:val="both"/>
        <w:rPr>
          <w:sz w:val="20"/>
          <w:szCs w:val="20"/>
        </w:rPr>
      </w:pPr>
      <w:r>
        <w:rPr>
          <w:sz w:val="20"/>
          <w:szCs w:val="20"/>
        </w:rPr>
        <w:t xml:space="preserve">Use </w:t>
      </w:r>
      <w:r w:rsidRPr="005D74A8">
        <w:rPr>
          <w:b/>
          <w:sz w:val="20"/>
          <w:szCs w:val="20"/>
        </w:rPr>
        <w:t>Chicago Style</w:t>
      </w:r>
      <w:r>
        <w:rPr>
          <w:sz w:val="20"/>
          <w:szCs w:val="20"/>
        </w:rPr>
        <w:t xml:space="preserve"> footnotes, and also include a complete bibliography at the end.</w:t>
      </w:r>
    </w:p>
    <w:p w14:paraId="0D2528F7" w14:textId="77777777" w:rsidR="00436ABC" w:rsidRPr="00E00694" w:rsidRDefault="00436ABC" w:rsidP="00F6333F">
      <w:pPr>
        <w:numPr>
          <w:ilvl w:val="0"/>
          <w:numId w:val="37"/>
        </w:numPr>
        <w:jc w:val="both"/>
        <w:rPr>
          <w:sz w:val="20"/>
          <w:szCs w:val="20"/>
        </w:rPr>
      </w:pPr>
      <w:r w:rsidRPr="00E00694">
        <w:rPr>
          <w:sz w:val="20"/>
          <w:szCs w:val="20"/>
        </w:rPr>
        <w:t xml:space="preserve">Make use of and cite at least </w:t>
      </w:r>
      <w:r w:rsidRPr="00436ABC">
        <w:rPr>
          <w:b/>
          <w:sz w:val="20"/>
          <w:szCs w:val="20"/>
        </w:rPr>
        <w:t>three (3) scholarly sources beyond the assigned readings.</w:t>
      </w:r>
      <w:r w:rsidRPr="00E00694">
        <w:rPr>
          <w:sz w:val="20"/>
          <w:szCs w:val="20"/>
        </w:rPr>
        <w:t xml:space="preserve">  Make sure that you include the complete bibliographical information in your bibliography.  </w:t>
      </w:r>
    </w:p>
    <w:p w14:paraId="65A141C0" w14:textId="77777777" w:rsidR="00436ABC" w:rsidRPr="00E00694" w:rsidRDefault="00436ABC" w:rsidP="00F6333F">
      <w:pPr>
        <w:numPr>
          <w:ilvl w:val="0"/>
          <w:numId w:val="37"/>
        </w:numPr>
        <w:jc w:val="both"/>
        <w:rPr>
          <w:sz w:val="20"/>
          <w:szCs w:val="20"/>
        </w:rPr>
      </w:pPr>
      <w:r w:rsidRPr="00E00694">
        <w:rPr>
          <w:sz w:val="20"/>
          <w:szCs w:val="20"/>
        </w:rPr>
        <w:t xml:space="preserve">In doing your research, start by looking at the relevant entries—and the corresponding bibliographies on those entries—at the online </w:t>
      </w:r>
      <w:r w:rsidRPr="00E00694">
        <w:rPr>
          <w:i/>
          <w:sz w:val="20"/>
          <w:szCs w:val="20"/>
        </w:rPr>
        <w:t>Stanford Encyclopedia of Philosophy</w:t>
      </w:r>
      <w:r w:rsidRPr="00E00694">
        <w:rPr>
          <w:sz w:val="20"/>
          <w:szCs w:val="20"/>
        </w:rPr>
        <w:t xml:space="preserve">, as well as </w:t>
      </w:r>
      <w:r w:rsidRPr="00E00694">
        <w:rPr>
          <w:i/>
          <w:sz w:val="20"/>
          <w:szCs w:val="20"/>
        </w:rPr>
        <w:t>Philosopher’s Index</w:t>
      </w:r>
      <w:r w:rsidRPr="00E00694">
        <w:rPr>
          <w:sz w:val="20"/>
          <w:szCs w:val="20"/>
        </w:rPr>
        <w:t xml:space="preserve"> (which is available through the LU library webpage). </w:t>
      </w:r>
    </w:p>
    <w:p w14:paraId="76646187" w14:textId="77777777" w:rsidR="00436ABC" w:rsidRPr="00E00694" w:rsidRDefault="00436ABC" w:rsidP="00F6333F">
      <w:pPr>
        <w:numPr>
          <w:ilvl w:val="0"/>
          <w:numId w:val="37"/>
        </w:numPr>
        <w:jc w:val="both"/>
        <w:rPr>
          <w:sz w:val="20"/>
          <w:szCs w:val="20"/>
        </w:rPr>
      </w:pPr>
      <w:r w:rsidRPr="00E00694">
        <w:rPr>
          <w:sz w:val="20"/>
          <w:szCs w:val="20"/>
        </w:rPr>
        <w:t xml:space="preserve">After you’ve written your paper, </w:t>
      </w:r>
      <w:r w:rsidRPr="00436ABC">
        <w:rPr>
          <w:b/>
          <w:sz w:val="20"/>
          <w:szCs w:val="20"/>
        </w:rPr>
        <w:t>edit it and polish it</w:t>
      </w:r>
      <w:r w:rsidRPr="00E00694">
        <w:rPr>
          <w:sz w:val="20"/>
          <w:szCs w:val="20"/>
        </w:rPr>
        <w:t xml:space="preserve">.  Then, have someone else read it.  And then edit the paper again.  </w:t>
      </w:r>
    </w:p>
    <w:p w14:paraId="03FE5EC6" w14:textId="77777777" w:rsidR="00436ABC" w:rsidRPr="00E00694" w:rsidRDefault="00436ABC" w:rsidP="00F6333F">
      <w:pPr>
        <w:numPr>
          <w:ilvl w:val="0"/>
          <w:numId w:val="37"/>
        </w:numPr>
        <w:jc w:val="both"/>
        <w:rPr>
          <w:sz w:val="20"/>
          <w:szCs w:val="20"/>
        </w:rPr>
      </w:pPr>
      <w:r w:rsidRPr="00E00694">
        <w:rPr>
          <w:sz w:val="20"/>
          <w:szCs w:val="20"/>
        </w:rPr>
        <w:t xml:space="preserve">Be sure to consult the grading criteria on your syllabus as you edit the paper.  </w:t>
      </w:r>
    </w:p>
    <w:p w14:paraId="5086869B" w14:textId="37DBB828" w:rsidR="00436ABC" w:rsidRPr="00E00694" w:rsidRDefault="00436ABC" w:rsidP="00F6333F">
      <w:pPr>
        <w:numPr>
          <w:ilvl w:val="0"/>
          <w:numId w:val="37"/>
        </w:numPr>
        <w:jc w:val="both"/>
        <w:rPr>
          <w:sz w:val="20"/>
          <w:szCs w:val="20"/>
        </w:rPr>
      </w:pPr>
      <w:r w:rsidRPr="00E00694">
        <w:rPr>
          <w:sz w:val="20"/>
          <w:szCs w:val="20"/>
        </w:rPr>
        <w:t xml:space="preserve">The paper is due at the beginning of class on </w:t>
      </w:r>
      <w:r w:rsidR="008412DD">
        <w:rPr>
          <w:b/>
          <w:i/>
          <w:sz w:val="20"/>
          <w:szCs w:val="20"/>
          <w:highlight w:val="yellow"/>
        </w:rPr>
        <w:t>MARCH 2</w:t>
      </w:r>
      <w:r w:rsidR="00463769">
        <w:rPr>
          <w:b/>
          <w:i/>
          <w:sz w:val="20"/>
          <w:szCs w:val="20"/>
          <w:highlight w:val="yellow"/>
        </w:rPr>
        <w:t>4</w:t>
      </w:r>
      <w:bookmarkStart w:id="0" w:name="_GoBack"/>
      <w:bookmarkEnd w:id="0"/>
      <w:r w:rsidRPr="00E00694">
        <w:rPr>
          <w:b/>
          <w:i/>
          <w:sz w:val="20"/>
          <w:szCs w:val="20"/>
          <w:highlight w:val="yellow"/>
        </w:rPr>
        <w:t>.</w:t>
      </w:r>
    </w:p>
    <w:p w14:paraId="53E6B662" w14:textId="77777777" w:rsidR="00436ABC" w:rsidRDefault="00436ABC" w:rsidP="00F6333F">
      <w:pPr>
        <w:pBdr>
          <w:bottom w:val="single" w:sz="6" w:space="1" w:color="auto"/>
        </w:pBdr>
        <w:jc w:val="both"/>
        <w:rPr>
          <w:sz w:val="22"/>
          <w:szCs w:val="22"/>
        </w:rPr>
      </w:pPr>
    </w:p>
    <w:p w14:paraId="54EFB1C8" w14:textId="77777777" w:rsidR="00436ABC" w:rsidRPr="003B36D2" w:rsidRDefault="00436ABC" w:rsidP="00F6333F">
      <w:pPr>
        <w:jc w:val="both"/>
        <w:rPr>
          <w:sz w:val="22"/>
          <w:szCs w:val="22"/>
        </w:rPr>
      </w:pPr>
    </w:p>
    <w:p w14:paraId="0A8419E1" w14:textId="77777777" w:rsidR="00436ABC" w:rsidRPr="00E00694" w:rsidRDefault="00436ABC" w:rsidP="00F6333F">
      <w:pPr>
        <w:jc w:val="both"/>
        <w:rPr>
          <w:b/>
          <w:smallCaps/>
          <w:sz w:val="20"/>
          <w:szCs w:val="22"/>
          <w:u w:val="single"/>
        </w:rPr>
      </w:pPr>
      <w:r w:rsidRPr="00E00694">
        <w:rPr>
          <w:b/>
          <w:smallCaps/>
          <w:sz w:val="20"/>
          <w:szCs w:val="22"/>
          <w:u w:val="single"/>
        </w:rPr>
        <w:t>re:  content</w:t>
      </w:r>
    </w:p>
    <w:p w14:paraId="08E18683" w14:textId="77777777" w:rsidR="00436ABC" w:rsidRDefault="00436ABC" w:rsidP="00F6333F">
      <w:pPr>
        <w:jc w:val="both"/>
        <w:rPr>
          <w:sz w:val="22"/>
          <w:szCs w:val="22"/>
        </w:rPr>
      </w:pPr>
    </w:p>
    <w:p w14:paraId="4EF204CA" w14:textId="77777777" w:rsidR="00436ABC" w:rsidRPr="00E00694" w:rsidRDefault="00436ABC" w:rsidP="00F6333F">
      <w:pPr>
        <w:jc w:val="both"/>
        <w:rPr>
          <w:sz w:val="21"/>
          <w:szCs w:val="22"/>
        </w:rPr>
      </w:pPr>
      <w:r w:rsidRPr="00E00694">
        <w:rPr>
          <w:sz w:val="21"/>
          <w:szCs w:val="22"/>
        </w:rPr>
        <w:t>As far as the substance of the paper is concerned...</w:t>
      </w:r>
    </w:p>
    <w:p w14:paraId="35AE91E0" w14:textId="77777777" w:rsidR="00436ABC" w:rsidRPr="00E00694" w:rsidRDefault="00436ABC" w:rsidP="00F6333F">
      <w:pPr>
        <w:jc w:val="both"/>
        <w:rPr>
          <w:sz w:val="21"/>
          <w:szCs w:val="22"/>
        </w:rPr>
      </w:pPr>
    </w:p>
    <w:p w14:paraId="051F05B6" w14:textId="77777777" w:rsidR="00436ABC" w:rsidRPr="00E00694" w:rsidRDefault="00436ABC" w:rsidP="00F6333F">
      <w:pPr>
        <w:numPr>
          <w:ilvl w:val="0"/>
          <w:numId w:val="38"/>
        </w:numPr>
        <w:jc w:val="both"/>
        <w:rPr>
          <w:sz w:val="20"/>
          <w:szCs w:val="22"/>
        </w:rPr>
      </w:pPr>
      <w:r w:rsidRPr="00E00694">
        <w:rPr>
          <w:sz w:val="20"/>
          <w:szCs w:val="22"/>
        </w:rPr>
        <w:t xml:space="preserve">After you pick the essay prompt you’re most interested in, </w:t>
      </w:r>
    </w:p>
    <w:p w14:paraId="122AC799" w14:textId="77777777" w:rsidR="00436ABC" w:rsidRPr="00E00694" w:rsidRDefault="00436ABC" w:rsidP="00F6333F">
      <w:pPr>
        <w:numPr>
          <w:ilvl w:val="1"/>
          <w:numId w:val="38"/>
        </w:numPr>
        <w:jc w:val="both"/>
        <w:rPr>
          <w:sz w:val="20"/>
          <w:szCs w:val="22"/>
        </w:rPr>
      </w:pPr>
      <w:r w:rsidRPr="00E00694">
        <w:rPr>
          <w:b/>
          <w:i/>
          <w:sz w:val="20"/>
          <w:szCs w:val="22"/>
        </w:rPr>
        <w:t>Think</w:t>
      </w:r>
      <w:r w:rsidRPr="00E00694">
        <w:rPr>
          <w:sz w:val="20"/>
          <w:szCs w:val="22"/>
        </w:rPr>
        <w:t xml:space="preserve"> about the issue at hand, do some </w:t>
      </w:r>
      <w:r w:rsidRPr="00E00694">
        <w:rPr>
          <w:i/>
          <w:sz w:val="20"/>
          <w:szCs w:val="22"/>
        </w:rPr>
        <w:t>research</w:t>
      </w:r>
      <w:r w:rsidRPr="00E00694">
        <w:rPr>
          <w:sz w:val="20"/>
          <w:szCs w:val="22"/>
        </w:rPr>
        <w:t xml:space="preserve">, and </w:t>
      </w:r>
      <w:r w:rsidRPr="00E00694">
        <w:rPr>
          <w:i/>
          <w:sz w:val="20"/>
          <w:szCs w:val="22"/>
        </w:rPr>
        <w:t>decide which position</w:t>
      </w:r>
      <w:r w:rsidRPr="00E00694">
        <w:rPr>
          <w:sz w:val="20"/>
          <w:szCs w:val="22"/>
        </w:rPr>
        <w:t xml:space="preserve"> seems most sensible to you—and do this before you start writing!</w:t>
      </w:r>
    </w:p>
    <w:p w14:paraId="0E380011" w14:textId="77777777" w:rsidR="00436ABC" w:rsidRPr="00E00694" w:rsidRDefault="00436ABC" w:rsidP="00F6333F">
      <w:pPr>
        <w:numPr>
          <w:ilvl w:val="1"/>
          <w:numId w:val="38"/>
        </w:numPr>
        <w:jc w:val="both"/>
        <w:rPr>
          <w:sz w:val="20"/>
          <w:szCs w:val="22"/>
        </w:rPr>
      </w:pPr>
      <w:r w:rsidRPr="00E00694">
        <w:rPr>
          <w:b/>
          <w:i/>
          <w:sz w:val="20"/>
          <w:szCs w:val="22"/>
        </w:rPr>
        <w:t>Explain</w:t>
      </w:r>
      <w:r w:rsidRPr="00E00694">
        <w:rPr>
          <w:sz w:val="20"/>
          <w:szCs w:val="22"/>
        </w:rPr>
        <w:t xml:space="preserve"> what the controversy at hand is.    </w:t>
      </w:r>
    </w:p>
    <w:p w14:paraId="15674A98" w14:textId="77777777" w:rsidR="00436ABC" w:rsidRPr="00E00694" w:rsidRDefault="00436ABC" w:rsidP="00F6333F">
      <w:pPr>
        <w:numPr>
          <w:ilvl w:val="1"/>
          <w:numId w:val="38"/>
        </w:numPr>
        <w:jc w:val="both"/>
        <w:rPr>
          <w:sz w:val="20"/>
          <w:szCs w:val="22"/>
        </w:rPr>
      </w:pPr>
      <w:r w:rsidRPr="00E00694">
        <w:rPr>
          <w:b/>
          <w:i/>
          <w:sz w:val="20"/>
          <w:szCs w:val="22"/>
        </w:rPr>
        <w:t>Present the case for your position in the form of an argument</w:t>
      </w:r>
      <w:r w:rsidRPr="00E00694">
        <w:rPr>
          <w:i/>
          <w:sz w:val="20"/>
          <w:szCs w:val="22"/>
        </w:rPr>
        <w:t xml:space="preserve">.  </w:t>
      </w:r>
      <w:r w:rsidRPr="00E00694">
        <w:rPr>
          <w:sz w:val="20"/>
          <w:szCs w:val="22"/>
        </w:rPr>
        <w:t xml:space="preserve">You should be able to summarize your argument in an outline form.  </w:t>
      </w:r>
    </w:p>
    <w:p w14:paraId="36A56876" w14:textId="77777777" w:rsidR="00436ABC" w:rsidRPr="00E00694" w:rsidRDefault="00436ABC" w:rsidP="00F6333F">
      <w:pPr>
        <w:numPr>
          <w:ilvl w:val="1"/>
          <w:numId w:val="38"/>
        </w:numPr>
        <w:jc w:val="both"/>
        <w:rPr>
          <w:sz w:val="20"/>
          <w:szCs w:val="22"/>
        </w:rPr>
      </w:pPr>
      <w:r w:rsidRPr="00E00694">
        <w:rPr>
          <w:sz w:val="20"/>
          <w:szCs w:val="22"/>
        </w:rPr>
        <w:t xml:space="preserve">After you lay out and explain your own argument, (a) consider one or more of the most obvious </w:t>
      </w:r>
      <w:r w:rsidRPr="00E00694">
        <w:rPr>
          <w:b/>
          <w:i/>
          <w:sz w:val="20"/>
          <w:szCs w:val="22"/>
        </w:rPr>
        <w:t>objections</w:t>
      </w:r>
      <w:r w:rsidRPr="00E00694">
        <w:rPr>
          <w:sz w:val="20"/>
          <w:szCs w:val="22"/>
        </w:rPr>
        <w:t xml:space="preserve"> a critic might throw at your position, and (b) </w:t>
      </w:r>
      <w:r w:rsidRPr="00E00694">
        <w:rPr>
          <w:b/>
          <w:i/>
          <w:sz w:val="20"/>
          <w:szCs w:val="22"/>
        </w:rPr>
        <w:t>defend</w:t>
      </w:r>
      <w:r w:rsidRPr="00E00694">
        <w:rPr>
          <w:sz w:val="20"/>
          <w:szCs w:val="22"/>
        </w:rPr>
        <w:t xml:space="preserve"> your position against those objections.  </w:t>
      </w:r>
    </w:p>
    <w:p w14:paraId="02A53609" w14:textId="77777777" w:rsidR="00436ABC" w:rsidRPr="00E00694" w:rsidRDefault="00436ABC" w:rsidP="00F6333F">
      <w:pPr>
        <w:numPr>
          <w:ilvl w:val="0"/>
          <w:numId w:val="38"/>
        </w:numPr>
        <w:jc w:val="both"/>
        <w:rPr>
          <w:sz w:val="20"/>
          <w:szCs w:val="22"/>
        </w:rPr>
      </w:pPr>
      <w:r w:rsidRPr="00E00694">
        <w:rPr>
          <w:sz w:val="20"/>
          <w:szCs w:val="22"/>
        </w:rPr>
        <w:t xml:space="preserve">In addressing the essay prompt, your paper should be an </w:t>
      </w:r>
      <w:r w:rsidRPr="00E00694">
        <w:rPr>
          <w:i/>
          <w:sz w:val="20"/>
          <w:szCs w:val="22"/>
        </w:rPr>
        <w:t>argumentative</w:t>
      </w:r>
      <w:r w:rsidRPr="00E00694">
        <w:rPr>
          <w:sz w:val="20"/>
          <w:szCs w:val="22"/>
        </w:rPr>
        <w:t xml:space="preserve"> in nature. In other words, your paper should </w:t>
      </w:r>
      <w:r w:rsidRPr="00E00694">
        <w:rPr>
          <w:i/>
          <w:sz w:val="20"/>
          <w:szCs w:val="22"/>
        </w:rPr>
        <w:t>not</w:t>
      </w:r>
      <w:r w:rsidRPr="00E00694">
        <w:rPr>
          <w:sz w:val="20"/>
          <w:szCs w:val="22"/>
        </w:rPr>
        <w:t xml:space="preserve"> be a book report or a summary of your notes from class.</w:t>
      </w:r>
    </w:p>
    <w:p w14:paraId="1716AF78" w14:textId="77777777" w:rsidR="00436ABC" w:rsidRPr="00E00694" w:rsidRDefault="00436ABC" w:rsidP="00F6333F">
      <w:pPr>
        <w:numPr>
          <w:ilvl w:val="0"/>
          <w:numId w:val="38"/>
        </w:numPr>
        <w:jc w:val="both"/>
        <w:rPr>
          <w:sz w:val="20"/>
          <w:szCs w:val="22"/>
        </w:rPr>
      </w:pPr>
      <w:r w:rsidRPr="00E00694">
        <w:rPr>
          <w:sz w:val="20"/>
          <w:szCs w:val="22"/>
        </w:rPr>
        <w:t xml:space="preserve">Your paper should state the </w:t>
      </w:r>
      <w:r w:rsidRPr="00E00694">
        <w:rPr>
          <w:i/>
          <w:sz w:val="20"/>
          <w:szCs w:val="22"/>
        </w:rPr>
        <w:t>thesis</w:t>
      </w:r>
      <w:r w:rsidRPr="00E00694">
        <w:rPr>
          <w:sz w:val="20"/>
          <w:szCs w:val="22"/>
        </w:rPr>
        <w:t xml:space="preserve"> explicitly in the introduction.  In other words, the first few sentences of your paper should read something like this...</w:t>
      </w:r>
    </w:p>
    <w:p w14:paraId="5C564AE9" w14:textId="77777777" w:rsidR="00436ABC" w:rsidRDefault="00436ABC" w:rsidP="00F6333F">
      <w:pPr>
        <w:ind w:left="1080"/>
        <w:jc w:val="both"/>
        <w:rPr>
          <w:rFonts w:ascii="Calibri" w:hAnsi="Calibri"/>
          <w:sz w:val="18"/>
          <w:szCs w:val="18"/>
        </w:rPr>
      </w:pPr>
      <w:r>
        <w:rPr>
          <w:noProof/>
        </w:rPr>
        <mc:AlternateContent>
          <mc:Choice Requires="wps">
            <w:drawing>
              <wp:anchor distT="0" distB="0" distL="114300" distR="114300" simplePos="0" relativeHeight="251674624" behindDoc="0" locked="0" layoutInCell="1" allowOverlap="1" wp14:anchorId="7584C5F3" wp14:editId="01AAFE68">
                <wp:simplePos x="0" y="0"/>
                <wp:positionH relativeFrom="column">
                  <wp:posOffset>0</wp:posOffset>
                </wp:positionH>
                <wp:positionV relativeFrom="paragraph">
                  <wp:posOffset>363220</wp:posOffset>
                </wp:positionV>
                <wp:extent cx="5943600" cy="1491615"/>
                <wp:effectExtent l="76200" t="228600" r="76200" b="235585"/>
                <wp:wrapSquare wrapText="bothSides"/>
                <wp:docPr id="8" name="Text Box 8"/>
                <wp:cNvGraphicFramePr/>
                <a:graphic xmlns:a="http://schemas.openxmlformats.org/drawingml/2006/main">
                  <a:graphicData uri="http://schemas.microsoft.com/office/word/2010/wordprocessingShape">
                    <wps:wsp>
                      <wps:cNvSpPr txBox="1"/>
                      <wps:spPr>
                        <a:xfrm rot="21361118">
                          <a:off x="0" y="0"/>
                          <a:ext cx="5943600" cy="1491615"/>
                        </a:xfrm>
                        <a:prstGeom prst="rect">
                          <a:avLst/>
                        </a:prstGeom>
                        <a:noFill/>
                        <a:ln>
                          <a:solidFill>
                            <a:schemeClr val="bg1">
                              <a:lumMod val="50000"/>
                            </a:schemeClr>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11DAA88" w14:textId="77777777" w:rsidR="0026555D" w:rsidRPr="007D55F0" w:rsidRDefault="0026555D" w:rsidP="00436ABC">
                            <w:pPr>
                              <w:ind w:left="1080"/>
                              <w:jc w:val="both"/>
                              <w:rPr>
                                <w:rFonts w:ascii="Calibri" w:hAnsi="Calibri"/>
                                <w:color w:val="7F7F7F" w:themeColor="text1" w:themeTint="80"/>
                                <w:sz w:val="16"/>
                                <w:szCs w:val="20"/>
                              </w:rPr>
                            </w:pPr>
                          </w:p>
                          <w:p w14:paraId="5A23E63E" w14:textId="77777777" w:rsidR="0026555D" w:rsidRPr="007D55F0" w:rsidRDefault="0026555D" w:rsidP="00436ABC">
                            <w:pPr>
                              <w:ind w:left="360" w:right="360"/>
                              <w:jc w:val="both"/>
                              <w:rPr>
                                <w:rFonts w:ascii="Calibri" w:hAnsi="Calibri"/>
                                <w:color w:val="7F7F7F" w:themeColor="text1" w:themeTint="80"/>
                                <w:sz w:val="16"/>
                                <w:szCs w:val="20"/>
                              </w:rPr>
                            </w:pPr>
                            <w:r w:rsidRPr="007D55F0">
                              <w:rPr>
                                <w:rFonts w:ascii="Calibri" w:hAnsi="Calibri"/>
                                <w:color w:val="7F7F7F" w:themeColor="text1" w:themeTint="80"/>
                                <w:sz w:val="16"/>
                                <w:szCs w:val="20"/>
                              </w:rPr>
                              <w:tab/>
                              <w:t xml:space="preserve">In this paper, I reconstruct George Krinos’s account of prayer in order to determine whether, and the extent to which, it contributes either to current philosophical debates on petitionary prayer or to the practice of prayer among ordinary religious believers. </w:t>
                            </w:r>
                            <w:r>
                              <w:rPr>
                                <w:rFonts w:ascii="Calibri" w:hAnsi="Calibri"/>
                                <w:color w:val="7F7F7F" w:themeColor="text1" w:themeTint="80"/>
                                <w:sz w:val="16"/>
                                <w:szCs w:val="20"/>
                              </w:rPr>
                              <w:t xml:space="preserve"> </w:t>
                            </w:r>
                            <w:r w:rsidRPr="007D55F0">
                              <w:rPr>
                                <w:rFonts w:ascii="Calibri" w:hAnsi="Calibri"/>
                                <w:color w:val="7F7F7F" w:themeColor="text1" w:themeTint="80"/>
                                <w:sz w:val="16"/>
                                <w:szCs w:val="20"/>
                              </w:rPr>
                              <w:t>The paper proceeds as follows. I begin with a brief explanation of how Krinos’s account of prayer emerges within the context of his general interpretation of religion as a form of poetry (</w:t>
                            </w:r>
                            <w:r w:rsidRPr="007D55F0">
                              <w:rPr>
                                <w:rFonts w:ascii="Calibri" w:hAnsi="Calibri"/>
                                <w:b/>
                                <w:color w:val="7F7F7F" w:themeColor="text1" w:themeTint="80"/>
                                <w:sz w:val="16"/>
                                <w:szCs w:val="20"/>
                              </w:rPr>
                              <w:t>§1</w:t>
                            </w:r>
                            <w:r w:rsidRPr="007D55F0">
                              <w:rPr>
                                <w:rFonts w:ascii="Calibri" w:hAnsi="Calibri"/>
                                <w:color w:val="7F7F7F" w:themeColor="text1" w:themeTint="80"/>
                                <w:sz w:val="16"/>
                                <w:szCs w:val="20"/>
                              </w:rPr>
                              <w:t>), and then I explain why he rejects the view that petitionary prayer is materially efficacious (</w:t>
                            </w:r>
                            <w:r w:rsidRPr="007D55F0">
                              <w:rPr>
                                <w:rFonts w:ascii="Calibri" w:hAnsi="Calibri"/>
                                <w:b/>
                                <w:color w:val="7F7F7F" w:themeColor="text1" w:themeTint="80"/>
                                <w:sz w:val="16"/>
                                <w:szCs w:val="20"/>
                              </w:rPr>
                              <w:t>§2</w:t>
                            </w:r>
                            <w:r w:rsidRPr="007D55F0">
                              <w:rPr>
                                <w:rFonts w:ascii="Calibri" w:hAnsi="Calibri"/>
                                <w:color w:val="7F7F7F" w:themeColor="text1" w:themeTint="80"/>
                                <w:sz w:val="16"/>
                                <w:szCs w:val="20"/>
                              </w:rPr>
                              <w:t>).  Next, I outline the view of prayer that Krinos actually endorses, as well as what he takes to be the three potential benefits of prayer so understood (</w:t>
                            </w:r>
                            <w:r w:rsidRPr="007D55F0">
                              <w:rPr>
                                <w:rFonts w:ascii="Calibri" w:hAnsi="Calibri"/>
                                <w:b/>
                                <w:color w:val="7F7F7F" w:themeColor="text1" w:themeTint="80"/>
                                <w:sz w:val="16"/>
                                <w:szCs w:val="20"/>
                              </w:rPr>
                              <w:t>§3</w:t>
                            </w:r>
                            <w:r w:rsidRPr="007D55F0">
                              <w:rPr>
                                <w:rFonts w:ascii="Calibri" w:hAnsi="Calibri"/>
                                <w:color w:val="7F7F7F" w:themeColor="text1" w:themeTint="80"/>
                                <w:sz w:val="16"/>
                                <w:szCs w:val="20"/>
                              </w:rPr>
                              <w:t>).  In the penultimate section of the paper, I argue that Krinos’s criticism of the view that petitionary prayer is materially efficacious is internally inconsistent (</w:t>
                            </w:r>
                            <w:r w:rsidRPr="007D55F0">
                              <w:rPr>
                                <w:rFonts w:ascii="Calibri" w:hAnsi="Calibri"/>
                                <w:b/>
                                <w:color w:val="7F7F7F" w:themeColor="text1" w:themeTint="80"/>
                                <w:sz w:val="16"/>
                                <w:szCs w:val="20"/>
                              </w:rPr>
                              <w:t>§4</w:t>
                            </w:r>
                            <w:r w:rsidRPr="007D55F0">
                              <w:rPr>
                                <w:rFonts w:ascii="Calibri" w:hAnsi="Calibri"/>
                                <w:color w:val="7F7F7F" w:themeColor="text1" w:themeTint="80"/>
                                <w:sz w:val="16"/>
                                <w:szCs w:val="20"/>
                              </w:rPr>
                              <w:t>).  And ultimately, I argue that his preferred view of rational prayer is itself insufficiently motivated in light of the available alternatives (</w:t>
                            </w:r>
                            <w:r w:rsidRPr="007D55F0">
                              <w:rPr>
                                <w:rFonts w:ascii="Calibri" w:hAnsi="Calibri"/>
                                <w:b/>
                                <w:color w:val="7F7F7F" w:themeColor="text1" w:themeTint="80"/>
                                <w:sz w:val="16"/>
                                <w:szCs w:val="20"/>
                              </w:rPr>
                              <w:t>§5</w:t>
                            </w:r>
                            <w:r w:rsidRPr="007D55F0">
                              <w:rPr>
                                <w:rFonts w:ascii="Calibri" w:hAnsi="Calibri"/>
                                <w:color w:val="7F7F7F" w:themeColor="text1" w:themeTint="80"/>
                                <w:sz w:val="16"/>
                                <w:szCs w:val="20"/>
                              </w:rPr>
                              <w:t>), and I respond to several objections to my thesis (</w:t>
                            </w:r>
                            <w:r w:rsidRPr="007D55F0">
                              <w:rPr>
                                <w:rFonts w:ascii="Calibri" w:hAnsi="Calibri"/>
                                <w:b/>
                                <w:color w:val="7F7F7F" w:themeColor="text1" w:themeTint="80"/>
                                <w:sz w:val="16"/>
                                <w:szCs w:val="20"/>
                              </w:rPr>
                              <w:t>§6</w:t>
                            </w:r>
                            <w:r w:rsidRPr="007D55F0">
                              <w:rPr>
                                <w:rFonts w:ascii="Calibri" w:hAnsi="Calibri"/>
                                <w:color w:val="7F7F7F" w:themeColor="text1" w:themeTint="80"/>
                                <w:sz w:val="16"/>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84C5F3" id="Text Box 8" o:spid="_x0000_s1027" type="#_x0000_t202" style="position:absolute;left:0;text-align:left;margin-left:0;margin-top:28.6pt;width:468pt;height:117.45pt;rotation:-260923fd;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" filled="f" strokecolor="#7f7f7f [1612]">
                <v:textbox>
                  <w:txbxContent>
                    <w:p w14:paraId="311DAA88" w14:textId="77777777" w:rsidR="0026555D" w:rsidRPr="007D55F0" w:rsidRDefault="0026555D" w:rsidP="00436ABC">
                      <w:pPr>
                        <w:ind w:left="1080"/>
                        <w:jc w:val="both"/>
                        <w:rPr>
                          <w:rFonts w:ascii="Calibri" w:hAnsi="Calibri"/>
                          <w:color w:val="7F7F7F" w:themeColor="text1" w:themeTint="80"/>
                          <w:sz w:val="16"/>
                          <w:szCs w:val="20"/>
                        </w:rPr>
                      </w:pPr>
                    </w:p>
                    <w:p w14:paraId="5A23E63E" w14:textId="77777777" w:rsidR="0026555D" w:rsidRPr="007D55F0" w:rsidRDefault="0026555D" w:rsidP="00436ABC">
                      <w:pPr>
                        <w:ind w:left="360" w:right="360"/>
                        <w:jc w:val="both"/>
                        <w:rPr>
                          <w:rFonts w:ascii="Calibri" w:hAnsi="Calibri"/>
                          <w:color w:val="7F7F7F" w:themeColor="text1" w:themeTint="80"/>
                          <w:sz w:val="16"/>
                          <w:szCs w:val="20"/>
                        </w:rPr>
                      </w:pPr>
                      <w:r w:rsidRPr="007D55F0">
                        <w:rPr>
                          <w:rFonts w:ascii="Calibri" w:hAnsi="Calibri"/>
                          <w:color w:val="7F7F7F" w:themeColor="text1" w:themeTint="80"/>
                          <w:sz w:val="16"/>
                          <w:szCs w:val="20"/>
                        </w:rPr>
                        <w:tab/>
                        <w:t xml:space="preserve">In this paper, I reconstruct George Krinos’s account of prayer in order to determine whether, and the extent to which, it contributes either to current philosophical debates on petitionary prayer or to the practice of prayer among ordinary religious believers. </w:t>
                      </w:r>
                      <w:r>
                        <w:rPr>
                          <w:rFonts w:ascii="Calibri" w:hAnsi="Calibri"/>
                          <w:color w:val="7F7F7F" w:themeColor="text1" w:themeTint="80"/>
                          <w:sz w:val="16"/>
                          <w:szCs w:val="20"/>
                        </w:rPr>
                        <w:t xml:space="preserve"> </w:t>
                      </w:r>
                      <w:r w:rsidRPr="007D55F0">
                        <w:rPr>
                          <w:rFonts w:ascii="Calibri" w:hAnsi="Calibri"/>
                          <w:color w:val="7F7F7F" w:themeColor="text1" w:themeTint="80"/>
                          <w:sz w:val="16"/>
                          <w:szCs w:val="20"/>
                        </w:rPr>
                        <w:t>The paper proceeds as follows. I begin with a brief explanation of how Krinos’s account of prayer emerges within the context of his general interpretation of religion as a form of poetry (</w:t>
                      </w:r>
                      <w:r w:rsidRPr="007D55F0">
                        <w:rPr>
                          <w:rFonts w:ascii="Calibri" w:hAnsi="Calibri"/>
                          <w:b/>
                          <w:color w:val="7F7F7F" w:themeColor="text1" w:themeTint="80"/>
                          <w:sz w:val="16"/>
                          <w:szCs w:val="20"/>
                        </w:rPr>
                        <w:t>§1</w:t>
                      </w:r>
                      <w:r w:rsidRPr="007D55F0">
                        <w:rPr>
                          <w:rFonts w:ascii="Calibri" w:hAnsi="Calibri"/>
                          <w:color w:val="7F7F7F" w:themeColor="text1" w:themeTint="80"/>
                          <w:sz w:val="16"/>
                          <w:szCs w:val="20"/>
                        </w:rPr>
                        <w:t>), and then I explain why he rejects the view that petitionary prayer is materially efficacious (</w:t>
                      </w:r>
                      <w:r w:rsidRPr="007D55F0">
                        <w:rPr>
                          <w:rFonts w:ascii="Calibri" w:hAnsi="Calibri"/>
                          <w:b/>
                          <w:color w:val="7F7F7F" w:themeColor="text1" w:themeTint="80"/>
                          <w:sz w:val="16"/>
                          <w:szCs w:val="20"/>
                        </w:rPr>
                        <w:t>§2</w:t>
                      </w:r>
                      <w:r w:rsidRPr="007D55F0">
                        <w:rPr>
                          <w:rFonts w:ascii="Calibri" w:hAnsi="Calibri"/>
                          <w:color w:val="7F7F7F" w:themeColor="text1" w:themeTint="80"/>
                          <w:sz w:val="16"/>
                          <w:szCs w:val="20"/>
                        </w:rPr>
                        <w:t>).  Next, I outline the view of prayer that Krinos actually endorses, as well as what he takes to be the three potential benefits of prayer so understood (</w:t>
                      </w:r>
                      <w:r w:rsidRPr="007D55F0">
                        <w:rPr>
                          <w:rFonts w:ascii="Calibri" w:hAnsi="Calibri"/>
                          <w:b/>
                          <w:color w:val="7F7F7F" w:themeColor="text1" w:themeTint="80"/>
                          <w:sz w:val="16"/>
                          <w:szCs w:val="20"/>
                        </w:rPr>
                        <w:t>§3</w:t>
                      </w:r>
                      <w:r w:rsidRPr="007D55F0">
                        <w:rPr>
                          <w:rFonts w:ascii="Calibri" w:hAnsi="Calibri"/>
                          <w:color w:val="7F7F7F" w:themeColor="text1" w:themeTint="80"/>
                          <w:sz w:val="16"/>
                          <w:szCs w:val="20"/>
                        </w:rPr>
                        <w:t>).  In the penultimate section of the paper, I argue that Krinos’s criticism of the view that petitionary prayer is materially efficacious is internally inconsistent (</w:t>
                      </w:r>
                      <w:r w:rsidRPr="007D55F0">
                        <w:rPr>
                          <w:rFonts w:ascii="Calibri" w:hAnsi="Calibri"/>
                          <w:b/>
                          <w:color w:val="7F7F7F" w:themeColor="text1" w:themeTint="80"/>
                          <w:sz w:val="16"/>
                          <w:szCs w:val="20"/>
                        </w:rPr>
                        <w:t>§4</w:t>
                      </w:r>
                      <w:r w:rsidRPr="007D55F0">
                        <w:rPr>
                          <w:rFonts w:ascii="Calibri" w:hAnsi="Calibri"/>
                          <w:color w:val="7F7F7F" w:themeColor="text1" w:themeTint="80"/>
                          <w:sz w:val="16"/>
                          <w:szCs w:val="20"/>
                        </w:rPr>
                        <w:t>).  And ultimately, I argue that his preferred view of rational prayer is itself insufficiently motivated in light of the available alternatives (</w:t>
                      </w:r>
                      <w:r w:rsidRPr="007D55F0">
                        <w:rPr>
                          <w:rFonts w:ascii="Calibri" w:hAnsi="Calibri"/>
                          <w:b/>
                          <w:color w:val="7F7F7F" w:themeColor="text1" w:themeTint="80"/>
                          <w:sz w:val="16"/>
                          <w:szCs w:val="20"/>
                        </w:rPr>
                        <w:t>§5</w:t>
                      </w:r>
                      <w:r w:rsidRPr="007D55F0">
                        <w:rPr>
                          <w:rFonts w:ascii="Calibri" w:hAnsi="Calibri"/>
                          <w:color w:val="7F7F7F" w:themeColor="text1" w:themeTint="80"/>
                          <w:sz w:val="16"/>
                          <w:szCs w:val="20"/>
                        </w:rPr>
                        <w:t>), and I respond to several objections to my thesis (</w:t>
                      </w:r>
                      <w:r w:rsidRPr="007D55F0">
                        <w:rPr>
                          <w:rFonts w:ascii="Calibri" w:hAnsi="Calibri"/>
                          <w:b/>
                          <w:color w:val="7F7F7F" w:themeColor="text1" w:themeTint="80"/>
                          <w:sz w:val="16"/>
                          <w:szCs w:val="20"/>
                        </w:rPr>
                        <w:t>§6</w:t>
                      </w:r>
                      <w:r w:rsidRPr="007D55F0">
                        <w:rPr>
                          <w:rFonts w:ascii="Calibri" w:hAnsi="Calibri"/>
                          <w:color w:val="7F7F7F" w:themeColor="text1" w:themeTint="80"/>
                          <w:sz w:val="16"/>
                          <w:szCs w:val="20"/>
                        </w:rPr>
                        <w:t>).</w:t>
                      </w:r>
                    </w:p>
                  </w:txbxContent>
                </v:textbox>
                <w10:wrap type="square"/>
              </v:shape>
            </w:pict>
          </mc:Fallback>
        </mc:AlternateContent>
      </w:r>
    </w:p>
    <w:p w14:paraId="7E2CE78A" w14:textId="77777777" w:rsidR="00F6333F" w:rsidRDefault="00F6333F" w:rsidP="00F6333F">
      <w:pPr>
        <w:ind w:right="360"/>
        <w:jc w:val="both"/>
        <w:rPr>
          <w:b/>
          <w:bCs/>
          <w:smallCaps/>
          <w:sz w:val="22"/>
          <w:szCs w:val="22"/>
          <w:u w:val="single"/>
        </w:rPr>
      </w:pPr>
    </w:p>
    <w:p w14:paraId="2B3AC280" w14:textId="77777777" w:rsidR="00E547EE" w:rsidRPr="00643F24" w:rsidRDefault="00E547EE" w:rsidP="00F6333F">
      <w:pPr>
        <w:ind w:right="360"/>
        <w:jc w:val="both"/>
        <w:rPr>
          <w:rFonts w:ascii="Calibri" w:hAnsi="Calibri"/>
          <w:sz w:val="22"/>
          <w:szCs w:val="22"/>
        </w:rPr>
      </w:pPr>
      <w:r>
        <w:rPr>
          <w:b/>
          <w:bCs/>
          <w:smallCaps/>
          <w:sz w:val="22"/>
          <w:szCs w:val="22"/>
          <w:u w:val="single"/>
        </w:rPr>
        <w:t>Essay Prompts for A</w:t>
      </w:r>
      <w:r w:rsidRPr="00643F24">
        <w:rPr>
          <w:b/>
          <w:bCs/>
          <w:smallCaps/>
          <w:sz w:val="22"/>
          <w:szCs w:val="22"/>
          <w:u w:val="single"/>
        </w:rPr>
        <w:t>ssignment #</w:t>
      </w:r>
      <w:r>
        <w:rPr>
          <w:b/>
          <w:bCs/>
          <w:smallCaps/>
          <w:sz w:val="22"/>
          <w:szCs w:val="22"/>
          <w:u w:val="single"/>
        </w:rPr>
        <w:t>2</w:t>
      </w:r>
    </w:p>
    <w:p w14:paraId="08446F29" w14:textId="77777777" w:rsidR="00E547EE" w:rsidRDefault="00E547EE" w:rsidP="00F6333F">
      <w:pPr>
        <w:autoSpaceDE w:val="0"/>
        <w:autoSpaceDN w:val="0"/>
        <w:adjustRightInd w:val="0"/>
        <w:jc w:val="both"/>
        <w:rPr>
          <w:b/>
          <w:bCs/>
          <w:smallCaps/>
          <w:sz w:val="22"/>
          <w:szCs w:val="22"/>
          <w:u w:val="single"/>
        </w:rPr>
      </w:pPr>
    </w:p>
    <w:p w14:paraId="44693663" w14:textId="38BCBDDD" w:rsidR="00E547EE" w:rsidRPr="00436ABC" w:rsidRDefault="00235D9E" w:rsidP="00F6333F">
      <w:pPr>
        <w:numPr>
          <w:ilvl w:val="0"/>
          <w:numId w:val="32"/>
        </w:numPr>
        <w:jc w:val="both"/>
        <w:rPr>
          <w:sz w:val="20"/>
          <w:szCs w:val="22"/>
        </w:rPr>
      </w:pPr>
      <w:r w:rsidRPr="00436ABC">
        <w:rPr>
          <w:sz w:val="20"/>
          <w:szCs w:val="22"/>
        </w:rPr>
        <w:t xml:space="preserve">First, briefly explain a </w:t>
      </w:r>
      <w:r w:rsidR="000F7570">
        <w:rPr>
          <w:sz w:val="20"/>
          <w:szCs w:val="22"/>
        </w:rPr>
        <w:t>instrumentalist/</w:t>
      </w:r>
      <w:r w:rsidRPr="00436ABC">
        <w:rPr>
          <w:sz w:val="20"/>
          <w:szCs w:val="22"/>
        </w:rPr>
        <w:t>utilitarian theory of punishment.  Second, e</w:t>
      </w:r>
      <w:r w:rsidR="00E547EE" w:rsidRPr="00436ABC">
        <w:rPr>
          <w:sz w:val="20"/>
          <w:szCs w:val="22"/>
        </w:rPr>
        <w:t xml:space="preserve">xplain what you take to be the most </w:t>
      </w:r>
      <w:r w:rsidRPr="00436ABC">
        <w:rPr>
          <w:sz w:val="20"/>
          <w:szCs w:val="22"/>
        </w:rPr>
        <w:t>pressing</w:t>
      </w:r>
      <w:r w:rsidR="00E547EE" w:rsidRPr="00436ABC">
        <w:rPr>
          <w:sz w:val="20"/>
          <w:szCs w:val="22"/>
        </w:rPr>
        <w:t xml:space="preserve"> Kantian objection to </w:t>
      </w:r>
      <w:r w:rsidR="000F7570">
        <w:rPr>
          <w:sz w:val="20"/>
          <w:szCs w:val="22"/>
        </w:rPr>
        <w:t>that</w:t>
      </w:r>
      <w:r w:rsidR="00E547EE" w:rsidRPr="00436ABC">
        <w:rPr>
          <w:sz w:val="20"/>
          <w:szCs w:val="22"/>
        </w:rPr>
        <w:t xml:space="preserve"> theory of punishment.  </w:t>
      </w:r>
      <w:r w:rsidRPr="00436ABC">
        <w:rPr>
          <w:sz w:val="20"/>
          <w:szCs w:val="22"/>
        </w:rPr>
        <w:t>Third, respond to the following questions:  Is there a way that the</w:t>
      </w:r>
      <w:r w:rsidR="00E547EE" w:rsidRPr="00436ABC">
        <w:rPr>
          <w:sz w:val="20"/>
          <w:szCs w:val="22"/>
        </w:rPr>
        <w:t xml:space="preserve"> </w:t>
      </w:r>
      <w:r w:rsidRPr="00436ABC">
        <w:rPr>
          <w:sz w:val="20"/>
          <w:szCs w:val="22"/>
        </w:rPr>
        <w:t>Kanti</w:t>
      </w:r>
      <w:r w:rsidR="00A72E93">
        <w:rPr>
          <w:sz w:val="20"/>
          <w:szCs w:val="22"/>
        </w:rPr>
        <w:t>a</w:t>
      </w:r>
      <w:r w:rsidRPr="00436ABC">
        <w:rPr>
          <w:sz w:val="20"/>
          <w:szCs w:val="22"/>
        </w:rPr>
        <w:t xml:space="preserve">n </w:t>
      </w:r>
      <w:r w:rsidR="00E547EE" w:rsidRPr="00436ABC">
        <w:rPr>
          <w:sz w:val="20"/>
          <w:szCs w:val="22"/>
        </w:rPr>
        <w:t xml:space="preserve">objection can be suitably </w:t>
      </w:r>
      <w:r w:rsidR="00420E43">
        <w:rPr>
          <w:sz w:val="20"/>
          <w:szCs w:val="22"/>
        </w:rPr>
        <w:t>deflected</w:t>
      </w:r>
      <w:r w:rsidR="00E547EE" w:rsidRPr="00436ABC">
        <w:rPr>
          <w:sz w:val="20"/>
          <w:szCs w:val="22"/>
        </w:rPr>
        <w:t xml:space="preserve">?  If so, how?  If not, what is the best </w:t>
      </w:r>
      <w:r w:rsidRPr="00436ABC">
        <w:rPr>
          <w:sz w:val="20"/>
          <w:szCs w:val="22"/>
        </w:rPr>
        <w:t xml:space="preserve">way of </w:t>
      </w:r>
      <w:r w:rsidR="00E547EE" w:rsidRPr="00436ABC">
        <w:rPr>
          <w:sz w:val="20"/>
          <w:szCs w:val="22"/>
        </w:rPr>
        <w:t>providing a workable theory of punishment?  Explain.</w:t>
      </w:r>
    </w:p>
    <w:p w14:paraId="1ADD4B5A" w14:textId="7BF46F86" w:rsidR="00E547EE" w:rsidRPr="00436ABC" w:rsidRDefault="00436ABC" w:rsidP="001E7F3B">
      <w:pPr>
        <w:tabs>
          <w:tab w:val="left" w:pos="880"/>
        </w:tabs>
        <w:ind w:left="360"/>
        <w:jc w:val="both"/>
        <w:rPr>
          <w:sz w:val="20"/>
          <w:szCs w:val="22"/>
        </w:rPr>
      </w:pPr>
      <w:r w:rsidRPr="00436ABC">
        <w:rPr>
          <w:sz w:val="20"/>
          <w:szCs w:val="22"/>
        </w:rPr>
        <w:tab/>
      </w:r>
    </w:p>
    <w:p w14:paraId="1A472FD7" w14:textId="063F44D7" w:rsidR="000F7570" w:rsidRPr="000F7570" w:rsidRDefault="000F7570" w:rsidP="00F6333F">
      <w:pPr>
        <w:numPr>
          <w:ilvl w:val="0"/>
          <w:numId w:val="32"/>
        </w:numPr>
        <w:jc w:val="both"/>
        <w:rPr>
          <w:sz w:val="20"/>
          <w:szCs w:val="22"/>
        </w:rPr>
      </w:pPr>
      <w:r w:rsidRPr="00436ABC">
        <w:rPr>
          <w:sz w:val="20"/>
          <w:szCs w:val="22"/>
        </w:rPr>
        <w:t xml:space="preserve">Carefully explain </w:t>
      </w:r>
      <w:r w:rsidR="00B07E3B">
        <w:rPr>
          <w:sz w:val="20"/>
          <w:szCs w:val="22"/>
        </w:rPr>
        <w:t xml:space="preserve">G.E.M. </w:t>
      </w:r>
      <w:r w:rsidRPr="00436ABC">
        <w:rPr>
          <w:sz w:val="20"/>
          <w:szCs w:val="22"/>
        </w:rPr>
        <w:t>Anscomb</w:t>
      </w:r>
      <w:r>
        <w:rPr>
          <w:sz w:val="20"/>
          <w:szCs w:val="22"/>
        </w:rPr>
        <w:t>e</w:t>
      </w:r>
      <w:r w:rsidRPr="00436ABC">
        <w:rPr>
          <w:sz w:val="20"/>
          <w:szCs w:val="22"/>
        </w:rPr>
        <w:t xml:space="preserve">’s </w:t>
      </w:r>
      <w:r w:rsidR="00B07E3B">
        <w:rPr>
          <w:sz w:val="20"/>
          <w:szCs w:val="22"/>
        </w:rPr>
        <w:t xml:space="preserve">(=Elizabeth Anscombe’s) </w:t>
      </w:r>
      <w:r w:rsidRPr="00436ABC">
        <w:rPr>
          <w:sz w:val="20"/>
          <w:szCs w:val="22"/>
        </w:rPr>
        <w:t>famous objection to Kant’s deontology.  Can her objection help stre</w:t>
      </w:r>
      <w:r w:rsidR="00D22A51">
        <w:rPr>
          <w:sz w:val="20"/>
          <w:szCs w:val="22"/>
        </w:rPr>
        <w:t xml:space="preserve">ngthen our understanding of Kant’s </w:t>
      </w:r>
      <w:r w:rsidRPr="00436ABC">
        <w:rPr>
          <w:sz w:val="20"/>
          <w:szCs w:val="22"/>
        </w:rPr>
        <w:t>categorical imperative?  If so, explain</w:t>
      </w:r>
      <w:r w:rsidR="00D22A51">
        <w:rPr>
          <w:sz w:val="20"/>
          <w:szCs w:val="22"/>
        </w:rPr>
        <w:t xml:space="preserve"> how</w:t>
      </w:r>
      <w:r w:rsidRPr="00436ABC">
        <w:rPr>
          <w:sz w:val="20"/>
          <w:szCs w:val="22"/>
        </w:rPr>
        <w:t>.  Or</w:t>
      </w:r>
      <w:r w:rsidR="00D22A51">
        <w:rPr>
          <w:sz w:val="20"/>
          <w:szCs w:val="22"/>
        </w:rPr>
        <w:t>,</w:t>
      </w:r>
      <w:r w:rsidRPr="00436ABC">
        <w:rPr>
          <w:sz w:val="20"/>
          <w:szCs w:val="22"/>
        </w:rPr>
        <w:t xml:space="preserve"> does her objection illustrate some insurmountable problem with the categorical imperative?  If so, explain</w:t>
      </w:r>
      <w:r w:rsidR="00D22A51">
        <w:rPr>
          <w:sz w:val="20"/>
          <w:szCs w:val="22"/>
        </w:rPr>
        <w:t xml:space="preserve"> how</w:t>
      </w:r>
      <w:r w:rsidRPr="00436ABC">
        <w:rPr>
          <w:sz w:val="20"/>
          <w:szCs w:val="22"/>
        </w:rPr>
        <w:t xml:space="preserve">.    </w:t>
      </w:r>
    </w:p>
    <w:p w14:paraId="380311D7" w14:textId="77777777" w:rsidR="000F7570" w:rsidRDefault="000F7570" w:rsidP="00F6333F">
      <w:pPr>
        <w:autoSpaceDE w:val="0"/>
        <w:autoSpaceDN w:val="0"/>
        <w:adjustRightInd w:val="0"/>
        <w:jc w:val="both"/>
        <w:rPr>
          <w:sz w:val="20"/>
          <w:szCs w:val="22"/>
        </w:rPr>
      </w:pPr>
    </w:p>
    <w:p w14:paraId="38193564" w14:textId="13196D2A" w:rsidR="000F7570" w:rsidRPr="000F7570" w:rsidRDefault="000F7570" w:rsidP="00F6333F">
      <w:pPr>
        <w:numPr>
          <w:ilvl w:val="0"/>
          <w:numId w:val="32"/>
        </w:numPr>
        <w:jc w:val="both"/>
        <w:rPr>
          <w:sz w:val="20"/>
          <w:szCs w:val="22"/>
        </w:rPr>
      </w:pPr>
      <w:r w:rsidRPr="00436ABC">
        <w:rPr>
          <w:sz w:val="20"/>
          <w:szCs w:val="22"/>
        </w:rPr>
        <w:t>Do you think it is</w:t>
      </w:r>
      <w:r w:rsidR="00D22A51">
        <w:rPr>
          <w:sz w:val="20"/>
          <w:szCs w:val="22"/>
        </w:rPr>
        <w:t xml:space="preserve"> ever</w:t>
      </w:r>
      <w:r w:rsidRPr="00436ABC">
        <w:rPr>
          <w:sz w:val="20"/>
          <w:szCs w:val="22"/>
        </w:rPr>
        <w:t xml:space="preserve"> m</w:t>
      </w:r>
      <w:r w:rsidR="00D22A51">
        <w:rPr>
          <w:sz w:val="20"/>
          <w:szCs w:val="22"/>
        </w:rPr>
        <w:t>orally permissible to bear false witness—say, for example, when doing so would yield extremely beneficial consequences or prevent catastrophe</w:t>
      </w:r>
      <w:r w:rsidRPr="00436ABC">
        <w:rPr>
          <w:sz w:val="20"/>
          <w:szCs w:val="22"/>
        </w:rPr>
        <w:t xml:space="preserve">?  Why or why not?  </w:t>
      </w:r>
      <w:r w:rsidR="00D22A51">
        <w:rPr>
          <w:sz w:val="20"/>
          <w:szCs w:val="22"/>
        </w:rPr>
        <w:t xml:space="preserve">Explain how your answer to this question affects </w:t>
      </w:r>
      <w:r w:rsidRPr="00436ABC">
        <w:rPr>
          <w:sz w:val="20"/>
          <w:szCs w:val="22"/>
        </w:rPr>
        <w:t xml:space="preserve">the plausibility of either Kant’s </w:t>
      </w:r>
      <w:r w:rsidR="00D22A51">
        <w:rPr>
          <w:sz w:val="20"/>
          <w:szCs w:val="22"/>
        </w:rPr>
        <w:t xml:space="preserve">deontology </w:t>
      </w:r>
      <w:r w:rsidR="00D22A51" w:rsidRPr="00D22A51">
        <w:rPr>
          <w:b/>
          <w:i/>
          <w:sz w:val="20"/>
          <w:szCs w:val="22"/>
        </w:rPr>
        <w:t>or</w:t>
      </w:r>
      <w:r w:rsidR="00D22A51">
        <w:rPr>
          <w:sz w:val="20"/>
          <w:szCs w:val="22"/>
        </w:rPr>
        <w:t xml:space="preserve"> divine command theory </w:t>
      </w:r>
      <w:r w:rsidR="00D22A51" w:rsidRPr="00D22A51">
        <w:rPr>
          <w:b/>
          <w:i/>
          <w:sz w:val="20"/>
          <w:szCs w:val="22"/>
        </w:rPr>
        <w:t>or</w:t>
      </w:r>
      <w:r w:rsidR="00D22A51">
        <w:rPr>
          <w:sz w:val="20"/>
          <w:szCs w:val="22"/>
        </w:rPr>
        <w:t xml:space="preserve"> natural law theory</w:t>
      </w:r>
      <w:r w:rsidRPr="00436ABC">
        <w:rPr>
          <w:sz w:val="20"/>
          <w:szCs w:val="22"/>
        </w:rPr>
        <w:t>.</w:t>
      </w:r>
    </w:p>
    <w:p w14:paraId="3A221FEF" w14:textId="77777777" w:rsidR="000F7570" w:rsidRDefault="000F7570" w:rsidP="00F6333F">
      <w:pPr>
        <w:autoSpaceDE w:val="0"/>
        <w:autoSpaceDN w:val="0"/>
        <w:adjustRightInd w:val="0"/>
        <w:jc w:val="both"/>
        <w:rPr>
          <w:sz w:val="20"/>
          <w:szCs w:val="22"/>
        </w:rPr>
      </w:pPr>
    </w:p>
    <w:p w14:paraId="5AA1696B" w14:textId="77777777" w:rsidR="000F7570" w:rsidRPr="000F7570" w:rsidRDefault="000F7570" w:rsidP="00F6333F">
      <w:pPr>
        <w:numPr>
          <w:ilvl w:val="0"/>
          <w:numId w:val="32"/>
        </w:numPr>
        <w:autoSpaceDE w:val="0"/>
        <w:autoSpaceDN w:val="0"/>
        <w:adjustRightInd w:val="0"/>
        <w:jc w:val="both"/>
        <w:rPr>
          <w:b/>
          <w:bCs/>
          <w:smallCaps/>
          <w:sz w:val="20"/>
          <w:szCs w:val="22"/>
          <w:u w:val="single"/>
        </w:rPr>
      </w:pPr>
      <w:r w:rsidRPr="00436ABC">
        <w:rPr>
          <w:sz w:val="20"/>
          <w:szCs w:val="22"/>
        </w:rPr>
        <w:t xml:space="preserve">First, briefly explain what divine command theory (hereafter, DCT) says.  Second, carefully explain James and Stuart Rachels’ case for thinking that DCT makes all ethical norms arbitrary.  (Hint:  You’ll need to flesh out this case a bit because they don’t </w:t>
      </w:r>
      <w:r w:rsidRPr="00436ABC">
        <w:rPr>
          <w:i/>
          <w:sz w:val="20"/>
          <w:szCs w:val="22"/>
        </w:rPr>
        <w:t>fully</w:t>
      </w:r>
      <w:r w:rsidRPr="00436ABC">
        <w:rPr>
          <w:sz w:val="20"/>
          <w:szCs w:val="22"/>
        </w:rPr>
        <w:t xml:space="preserve"> explain it.)  Third, respond directly to the Rachels’ case against DCT.  Do you think there is any way of defending DCT against their concern?  Or, are they right to think that DCT renders all ethical norms arbitrary?  Explain your view and argue for your conclusion.  </w:t>
      </w:r>
    </w:p>
    <w:p w14:paraId="6C9D12CF" w14:textId="77777777" w:rsidR="000F7570" w:rsidRDefault="000F7570" w:rsidP="00F6333F">
      <w:pPr>
        <w:autoSpaceDE w:val="0"/>
        <w:autoSpaceDN w:val="0"/>
        <w:adjustRightInd w:val="0"/>
        <w:jc w:val="both"/>
        <w:rPr>
          <w:b/>
          <w:bCs/>
          <w:smallCaps/>
          <w:sz w:val="20"/>
          <w:szCs w:val="22"/>
          <w:u w:val="single"/>
        </w:rPr>
      </w:pPr>
    </w:p>
    <w:p w14:paraId="2FCF0AA3" w14:textId="578C6BDC" w:rsidR="000F7570" w:rsidRPr="000F7570" w:rsidRDefault="000F7570" w:rsidP="00F6333F">
      <w:pPr>
        <w:numPr>
          <w:ilvl w:val="0"/>
          <w:numId w:val="32"/>
        </w:numPr>
        <w:autoSpaceDE w:val="0"/>
        <w:autoSpaceDN w:val="0"/>
        <w:adjustRightInd w:val="0"/>
        <w:jc w:val="both"/>
        <w:rPr>
          <w:b/>
          <w:bCs/>
          <w:smallCaps/>
          <w:sz w:val="20"/>
          <w:szCs w:val="22"/>
          <w:u w:val="single"/>
        </w:rPr>
      </w:pPr>
      <w:r w:rsidRPr="00436ABC">
        <w:rPr>
          <w:sz w:val="20"/>
          <w:szCs w:val="22"/>
        </w:rPr>
        <w:t xml:space="preserve">First, briefly explain natural law theory (hereafter, NLT) and show how it relates to the view that there is a teleological purposefulness of things in nature.  Second, what do you think is the most problematic element of NLT and why? Third, do you think there is a way of modifying NLT to circumvent this problem?  Explain. </w:t>
      </w:r>
    </w:p>
    <w:p w14:paraId="370602B0" w14:textId="77777777" w:rsidR="00E547EE" w:rsidRPr="00436ABC" w:rsidRDefault="00E547EE" w:rsidP="00F6333F">
      <w:pPr>
        <w:jc w:val="both"/>
        <w:rPr>
          <w:sz w:val="20"/>
          <w:szCs w:val="22"/>
        </w:rPr>
      </w:pPr>
    </w:p>
    <w:p w14:paraId="0CC01CED" w14:textId="77777777" w:rsidR="00E547EE" w:rsidRPr="00436ABC" w:rsidRDefault="00E547EE" w:rsidP="00F6333F">
      <w:pPr>
        <w:jc w:val="both"/>
        <w:rPr>
          <w:sz w:val="20"/>
          <w:szCs w:val="22"/>
        </w:rPr>
      </w:pPr>
    </w:p>
    <w:p w14:paraId="41225A5C" w14:textId="77777777" w:rsidR="00E547EE" w:rsidRPr="00436ABC" w:rsidRDefault="00E547EE" w:rsidP="00F6333F">
      <w:pPr>
        <w:jc w:val="both"/>
        <w:rPr>
          <w:sz w:val="20"/>
          <w:szCs w:val="22"/>
        </w:rPr>
      </w:pPr>
      <w:r w:rsidRPr="00436ABC">
        <w:rPr>
          <w:sz w:val="20"/>
          <w:szCs w:val="22"/>
        </w:rPr>
        <w:t>------------------------------------------------------------------------------------------------------------------------------</w:t>
      </w:r>
    </w:p>
    <w:p w14:paraId="5DF13FFB" w14:textId="77777777" w:rsidR="00E547EE" w:rsidRPr="00436ABC" w:rsidRDefault="00E547EE" w:rsidP="00F6333F">
      <w:pPr>
        <w:jc w:val="both"/>
        <w:rPr>
          <w:sz w:val="20"/>
          <w:szCs w:val="22"/>
        </w:rPr>
      </w:pPr>
    </w:p>
    <w:p w14:paraId="446E756A" w14:textId="77777777" w:rsidR="000D4F85" w:rsidRPr="00436ABC" w:rsidRDefault="000D4F85" w:rsidP="000D4F85">
      <w:pPr>
        <w:jc w:val="both"/>
        <w:rPr>
          <w:sz w:val="20"/>
          <w:szCs w:val="22"/>
        </w:rPr>
      </w:pPr>
      <w:r w:rsidRPr="00436ABC">
        <w:rPr>
          <w:rFonts w:ascii="MS Gothic" w:eastAsia="MS Gothic" w:hint="eastAsia"/>
          <w:sz w:val="20"/>
          <w:szCs w:val="22"/>
        </w:rPr>
        <w:t>☐</w:t>
      </w:r>
      <w:r w:rsidRPr="00436ABC">
        <w:rPr>
          <w:sz w:val="20"/>
          <w:szCs w:val="22"/>
        </w:rPr>
        <w:t xml:space="preserve">  I picked a question from the list and responded directly to it.</w:t>
      </w:r>
    </w:p>
    <w:p w14:paraId="5C9B4F8E" w14:textId="77777777" w:rsidR="000D4F85" w:rsidRPr="00436ABC" w:rsidRDefault="000D4F85" w:rsidP="000D4F85">
      <w:pPr>
        <w:jc w:val="both"/>
        <w:rPr>
          <w:rFonts w:ascii="MS Gothic"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sidRPr="00436ABC">
        <w:rPr>
          <w:rFonts w:eastAsia="MS Gothic"/>
          <w:sz w:val="20"/>
          <w:szCs w:val="22"/>
        </w:rPr>
        <w:t xml:space="preserve">My paper is </w:t>
      </w:r>
      <w:r>
        <w:rPr>
          <w:rFonts w:eastAsia="MS Gothic"/>
          <w:sz w:val="20"/>
          <w:szCs w:val="22"/>
        </w:rPr>
        <w:t>4-</w:t>
      </w:r>
      <w:r w:rsidRPr="00436ABC">
        <w:rPr>
          <w:rFonts w:eastAsia="MS Gothic"/>
          <w:sz w:val="20"/>
          <w:szCs w:val="22"/>
        </w:rPr>
        <w:t>5 pages long, not including the bibliography</w:t>
      </w:r>
    </w:p>
    <w:p w14:paraId="4D47D194" w14:textId="77777777" w:rsidR="000D4F85" w:rsidRPr="00436ABC" w:rsidRDefault="000D4F85" w:rsidP="000D4F85">
      <w:pPr>
        <w:jc w:val="both"/>
        <w:rPr>
          <w:rFonts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sidRPr="00436ABC">
        <w:rPr>
          <w:rFonts w:eastAsia="MS Gothic"/>
          <w:sz w:val="20"/>
          <w:szCs w:val="22"/>
        </w:rPr>
        <w:t>My paper is double-spaced, has 1-inch margins, and uses 12-point Times New Roman font.</w:t>
      </w:r>
    </w:p>
    <w:p w14:paraId="573FF02F" w14:textId="77777777" w:rsidR="000D4F85" w:rsidRPr="00436ABC" w:rsidRDefault="000D4F85" w:rsidP="000D4F85">
      <w:pPr>
        <w:jc w:val="both"/>
        <w:rPr>
          <w:rFonts w:ascii="MS Gothic"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sidRPr="00436ABC">
        <w:rPr>
          <w:rFonts w:eastAsia="MS Gothic"/>
          <w:sz w:val="20"/>
          <w:szCs w:val="22"/>
        </w:rPr>
        <w:t>I made use of</w:t>
      </w:r>
      <w:r>
        <w:rPr>
          <w:rFonts w:eastAsia="MS Gothic"/>
          <w:sz w:val="20"/>
          <w:szCs w:val="22"/>
        </w:rPr>
        <w:t>,</w:t>
      </w:r>
      <w:r w:rsidRPr="00436ABC">
        <w:rPr>
          <w:rFonts w:eastAsia="MS Gothic"/>
          <w:sz w:val="20"/>
          <w:szCs w:val="22"/>
        </w:rPr>
        <w:t xml:space="preserve"> and </w:t>
      </w:r>
      <w:r>
        <w:rPr>
          <w:rFonts w:eastAsia="MS Gothic"/>
          <w:sz w:val="20"/>
          <w:szCs w:val="22"/>
        </w:rPr>
        <w:t xml:space="preserve">properly </w:t>
      </w:r>
      <w:r w:rsidRPr="00436ABC">
        <w:rPr>
          <w:rFonts w:eastAsia="MS Gothic"/>
          <w:sz w:val="20"/>
          <w:szCs w:val="22"/>
        </w:rPr>
        <w:t>cited</w:t>
      </w:r>
      <w:r>
        <w:rPr>
          <w:rFonts w:eastAsia="MS Gothic"/>
          <w:sz w:val="20"/>
          <w:szCs w:val="22"/>
        </w:rPr>
        <w:t>,</w:t>
      </w:r>
      <w:r w:rsidRPr="00436ABC">
        <w:rPr>
          <w:rFonts w:eastAsia="MS Gothic"/>
          <w:sz w:val="20"/>
          <w:szCs w:val="22"/>
        </w:rPr>
        <w:t xml:space="preserve"> at least 3 sources beyond the assigned texts.</w:t>
      </w:r>
    </w:p>
    <w:p w14:paraId="4AEE179C" w14:textId="77777777" w:rsidR="000D4F85" w:rsidRPr="00436ABC" w:rsidRDefault="000D4F85" w:rsidP="000D4F85">
      <w:pPr>
        <w:jc w:val="both"/>
        <w:rPr>
          <w:rFonts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sidRPr="00436ABC">
        <w:rPr>
          <w:rFonts w:eastAsia="MS Gothic"/>
          <w:sz w:val="20"/>
          <w:szCs w:val="22"/>
        </w:rPr>
        <w:t xml:space="preserve">I made use of </w:t>
      </w:r>
      <w:r w:rsidRPr="00436ABC">
        <w:rPr>
          <w:rFonts w:eastAsia="MS Gothic"/>
          <w:i/>
          <w:sz w:val="20"/>
          <w:szCs w:val="22"/>
        </w:rPr>
        <w:t>Stanford Encyclopedia</w:t>
      </w:r>
      <w:r w:rsidRPr="00436ABC">
        <w:rPr>
          <w:rFonts w:eastAsia="MS Gothic"/>
          <w:sz w:val="20"/>
          <w:szCs w:val="22"/>
        </w:rPr>
        <w:t xml:space="preserve">, Google Scholar, and/or </w:t>
      </w:r>
      <w:r w:rsidRPr="00436ABC">
        <w:rPr>
          <w:rFonts w:eastAsia="MS Gothic"/>
          <w:i/>
          <w:sz w:val="20"/>
          <w:szCs w:val="22"/>
        </w:rPr>
        <w:t>Philosopher’s Index</w:t>
      </w:r>
      <w:r w:rsidRPr="00436ABC">
        <w:rPr>
          <w:rFonts w:eastAsia="MS Gothic"/>
          <w:sz w:val="20"/>
          <w:szCs w:val="22"/>
        </w:rPr>
        <w:t xml:space="preserve"> in my research.</w:t>
      </w:r>
    </w:p>
    <w:p w14:paraId="2B0CA207" w14:textId="77777777" w:rsidR="000D4F85" w:rsidRPr="00436ABC" w:rsidRDefault="000D4F85" w:rsidP="000D4F85">
      <w:pPr>
        <w:jc w:val="both"/>
        <w:rPr>
          <w:rFonts w:ascii="MS Gothic"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sidRPr="00436ABC">
        <w:rPr>
          <w:rFonts w:eastAsia="MS Gothic"/>
          <w:sz w:val="20"/>
          <w:szCs w:val="22"/>
        </w:rPr>
        <w:t>I edited my paper, and I had someone else read it as well.</w:t>
      </w:r>
    </w:p>
    <w:p w14:paraId="1EB09EAB" w14:textId="77777777" w:rsidR="000D4F85" w:rsidRPr="00436ABC" w:rsidRDefault="000D4F85" w:rsidP="000D4F85">
      <w:pPr>
        <w:jc w:val="both"/>
        <w:rPr>
          <w:rFonts w:ascii="MS Gothic"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sidRPr="00436ABC">
        <w:rPr>
          <w:rFonts w:eastAsia="MS Gothic"/>
          <w:sz w:val="20"/>
          <w:szCs w:val="22"/>
        </w:rPr>
        <w:t>I consulted the professor’s grading criteria on the syllabus.</w:t>
      </w:r>
    </w:p>
    <w:p w14:paraId="78C3BB78" w14:textId="77777777" w:rsidR="000D4F85" w:rsidRPr="00436ABC" w:rsidRDefault="000D4F85" w:rsidP="000D4F85">
      <w:pPr>
        <w:jc w:val="both"/>
        <w:rPr>
          <w:rFonts w:ascii="MS Gothic"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sidRPr="00436ABC">
        <w:rPr>
          <w:rFonts w:eastAsia="MS Gothic"/>
          <w:sz w:val="20"/>
          <w:szCs w:val="22"/>
        </w:rPr>
        <w:t>Before I wrote my paper, I thought about the topic, did some research, and formulated my position.</w:t>
      </w:r>
    </w:p>
    <w:p w14:paraId="07FBD106" w14:textId="77777777" w:rsidR="000D4F85" w:rsidRPr="00436ABC" w:rsidRDefault="000D4F85" w:rsidP="000D4F85">
      <w:pPr>
        <w:jc w:val="both"/>
        <w:rPr>
          <w:rFonts w:ascii="MS Gothic"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sidRPr="00436ABC">
        <w:rPr>
          <w:rFonts w:eastAsia="MS Gothic"/>
          <w:sz w:val="20"/>
          <w:szCs w:val="22"/>
        </w:rPr>
        <w:t>My paper explains the controversy at hand.</w:t>
      </w:r>
    </w:p>
    <w:p w14:paraId="628E9258" w14:textId="77777777" w:rsidR="000D4F85" w:rsidRPr="00436ABC" w:rsidRDefault="000D4F85" w:rsidP="000D4F85">
      <w:pPr>
        <w:jc w:val="both"/>
        <w:rPr>
          <w:rFonts w:ascii="MS Gothic"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sidRPr="00436ABC">
        <w:rPr>
          <w:rFonts w:eastAsia="MS Gothic"/>
          <w:sz w:val="20"/>
          <w:szCs w:val="22"/>
        </w:rPr>
        <w:t>My paper develops an argument.</w:t>
      </w:r>
    </w:p>
    <w:p w14:paraId="12911888" w14:textId="77777777" w:rsidR="000D4F85" w:rsidRPr="00436ABC" w:rsidRDefault="000D4F85" w:rsidP="000D4F85">
      <w:pPr>
        <w:jc w:val="both"/>
        <w:rPr>
          <w:rFonts w:ascii="MS Gothic"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sidRPr="00436ABC">
        <w:rPr>
          <w:rFonts w:eastAsia="MS Gothic"/>
          <w:sz w:val="20"/>
          <w:szCs w:val="22"/>
        </w:rPr>
        <w:t>My paper explains my argument.</w:t>
      </w:r>
    </w:p>
    <w:p w14:paraId="6366D5B9" w14:textId="77777777" w:rsidR="000D4F85" w:rsidRPr="00436ABC" w:rsidRDefault="000D4F85" w:rsidP="000D4F85">
      <w:pPr>
        <w:jc w:val="both"/>
        <w:rPr>
          <w:rFonts w:ascii="MS Gothic"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sidRPr="00436ABC">
        <w:rPr>
          <w:rFonts w:eastAsia="MS Gothic"/>
          <w:sz w:val="20"/>
          <w:szCs w:val="22"/>
        </w:rPr>
        <w:t>My paper considers objections to my argument and responds to them.</w:t>
      </w:r>
    </w:p>
    <w:p w14:paraId="7B21FC82" w14:textId="77777777" w:rsidR="000D4F85" w:rsidRPr="00436ABC" w:rsidRDefault="000D4F85" w:rsidP="000D4F85">
      <w:pPr>
        <w:jc w:val="both"/>
        <w:rPr>
          <w:rFonts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sidRPr="00436ABC">
        <w:rPr>
          <w:rFonts w:eastAsia="MS Gothic"/>
          <w:sz w:val="20"/>
          <w:szCs w:val="22"/>
        </w:rPr>
        <w:t>My paper doesn’t read like a book report or a summary of my class notes.</w:t>
      </w:r>
    </w:p>
    <w:p w14:paraId="61E1136A" w14:textId="77777777" w:rsidR="000D4F85" w:rsidRDefault="000D4F85" w:rsidP="000D4F85">
      <w:pPr>
        <w:jc w:val="both"/>
        <w:rPr>
          <w:rFonts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sidRPr="00436ABC">
        <w:rPr>
          <w:rFonts w:eastAsia="MS Gothic"/>
          <w:sz w:val="20"/>
          <w:szCs w:val="22"/>
        </w:rPr>
        <w:t xml:space="preserve">The thesis of my paper reads like the one presented to me as a model.  </w:t>
      </w:r>
    </w:p>
    <w:p w14:paraId="12B2C405" w14:textId="77777777" w:rsidR="000D4F85" w:rsidRPr="00436ABC" w:rsidRDefault="000D4F85" w:rsidP="000D4F85">
      <w:pPr>
        <w:jc w:val="both"/>
        <w:rPr>
          <w:rFonts w:eastAsia="MS Gothic"/>
          <w:sz w:val="20"/>
          <w:szCs w:val="22"/>
        </w:rPr>
      </w:pPr>
      <w:r w:rsidRPr="00436ABC">
        <w:rPr>
          <w:rFonts w:ascii="MS Gothic" w:eastAsia="MS Gothic" w:hint="eastAsia"/>
          <w:sz w:val="20"/>
          <w:szCs w:val="22"/>
        </w:rPr>
        <w:t>☐</w:t>
      </w:r>
      <w:r w:rsidRPr="00436ABC">
        <w:rPr>
          <w:rFonts w:ascii="MS Gothic" w:eastAsia="MS Gothic"/>
          <w:sz w:val="20"/>
          <w:szCs w:val="22"/>
        </w:rPr>
        <w:t xml:space="preserve"> </w:t>
      </w:r>
      <w:r>
        <w:rPr>
          <w:rFonts w:eastAsia="MS Gothic"/>
          <w:sz w:val="20"/>
          <w:szCs w:val="22"/>
        </w:rPr>
        <w:t>I used Chicago style for footnotes and bibliography entries.</w:t>
      </w:r>
      <w:r w:rsidRPr="00436ABC">
        <w:rPr>
          <w:rFonts w:eastAsia="MS Gothic"/>
          <w:sz w:val="20"/>
          <w:szCs w:val="22"/>
        </w:rPr>
        <w:t xml:space="preserve">  </w:t>
      </w:r>
    </w:p>
    <w:p w14:paraId="6F16A69E" w14:textId="77777777" w:rsidR="000D4F85" w:rsidRPr="00436ABC" w:rsidRDefault="000D4F85" w:rsidP="000D4F85">
      <w:pPr>
        <w:jc w:val="both"/>
        <w:rPr>
          <w:rFonts w:ascii="Calibri" w:eastAsia="MS Gothic" w:hAnsi="Calibri"/>
          <w:sz w:val="20"/>
          <w:szCs w:val="22"/>
        </w:rPr>
      </w:pPr>
    </w:p>
    <w:p w14:paraId="5302DB15" w14:textId="77777777" w:rsidR="000D4F85" w:rsidRPr="00436ABC" w:rsidRDefault="000D4F85" w:rsidP="000D4F85">
      <w:pPr>
        <w:jc w:val="both"/>
        <w:rPr>
          <w:rFonts w:ascii="Calibri" w:eastAsia="MS Gothic" w:hAnsi="Calibri"/>
          <w:sz w:val="15"/>
          <w:szCs w:val="18"/>
        </w:rPr>
      </w:pPr>
      <w:r w:rsidRPr="00436ABC">
        <w:rPr>
          <w:rFonts w:ascii="Calibri" w:eastAsia="MS Gothic" w:hAnsi="Calibri"/>
          <w:sz w:val="15"/>
          <w:szCs w:val="18"/>
        </w:rPr>
        <w:t xml:space="preserve">I, _________________________________, do hereby affirm that I have not plagiarized or otherwise violated my honor.    </w:t>
      </w:r>
    </w:p>
    <w:p w14:paraId="2F9B8CD2" w14:textId="77777777" w:rsidR="000D4F85" w:rsidRPr="00436ABC" w:rsidRDefault="000D4F85" w:rsidP="000D4F85">
      <w:pPr>
        <w:jc w:val="both"/>
        <w:rPr>
          <w:rFonts w:ascii="Calibri" w:eastAsia="MS Gothic" w:hAnsi="Calibri"/>
          <w:sz w:val="15"/>
          <w:szCs w:val="18"/>
        </w:rPr>
      </w:pPr>
    </w:p>
    <w:p w14:paraId="7D76261B" w14:textId="77777777" w:rsidR="000D4F85" w:rsidRPr="00436ABC" w:rsidRDefault="000D4F85" w:rsidP="000D4F85">
      <w:pPr>
        <w:jc w:val="both"/>
        <w:rPr>
          <w:rFonts w:ascii="Calibri" w:eastAsia="MS Gothic" w:hAnsi="Calibri"/>
          <w:sz w:val="15"/>
          <w:szCs w:val="18"/>
        </w:rPr>
      </w:pPr>
      <w:r w:rsidRPr="00436ABC">
        <w:rPr>
          <w:rFonts w:ascii="Calibri" w:eastAsia="MS Gothic" w:hAnsi="Calibri"/>
          <w:sz w:val="15"/>
          <w:szCs w:val="18"/>
        </w:rPr>
        <w:tab/>
      </w:r>
      <w:r w:rsidRPr="00436ABC">
        <w:rPr>
          <w:rFonts w:ascii="Calibri" w:eastAsia="MS Gothic" w:hAnsi="Calibri"/>
          <w:sz w:val="15"/>
          <w:szCs w:val="18"/>
        </w:rPr>
        <w:tab/>
      </w:r>
      <w:r w:rsidRPr="00436ABC">
        <w:rPr>
          <w:rFonts w:ascii="Calibri" w:eastAsia="MS Gothic" w:hAnsi="Calibri"/>
          <w:sz w:val="15"/>
          <w:szCs w:val="18"/>
        </w:rPr>
        <w:tab/>
      </w:r>
      <w:r w:rsidRPr="00436ABC">
        <w:rPr>
          <w:rFonts w:ascii="Calibri" w:eastAsia="MS Gothic" w:hAnsi="Calibri"/>
          <w:sz w:val="15"/>
          <w:szCs w:val="18"/>
        </w:rPr>
        <w:tab/>
      </w:r>
      <w:r w:rsidRPr="00436ABC">
        <w:rPr>
          <w:rFonts w:ascii="Calibri" w:eastAsia="MS Gothic" w:hAnsi="Calibri"/>
          <w:sz w:val="15"/>
          <w:szCs w:val="18"/>
        </w:rPr>
        <w:tab/>
      </w:r>
      <w:r w:rsidRPr="00436ABC">
        <w:rPr>
          <w:rFonts w:ascii="Calibri" w:eastAsia="MS Gothic" w:hAnsi="Calibri"/>
          <w:sz w:val="15"/>
          <w:szCs w:val="18"/>
        </w:rPr>
        <w:tab/>
      </w:r>
      <w:r w:rsidRPr="00436ABC">
        <w:rPr>
          <w:rFonts w:ascii="Calibri" w:eastAsia="MS Gothic" w:hAnsi="Calibri"/>
          <w:sz w:val="15"/>
          <w:szCs w:val="18"/>
        </w:rPr>
        <w:tab/>
        <w:t>Signature_______________________________________</w:t>
      </w:r>
    </w:p>
    <w:p w14:paraId="38A0E780" w14:textId="77777777" w:rsidR="000D4F85" w:rsidRDefault="000D4F85" w:rsidP="00F6333F">
      <w:pPr>
        <w:jc w:val="center"/>
        <w:rPr>
          <w:b/>
          <w:smallCaps/>
          <w:sz w:val="22"/>
          <w:szCs w:val="22"/>
          <w:u w:val="single"/>
        </w:rPr>
      </w:pPr>
    </w:p>
    <w:p w14:paraId="21310736" w14:textId="77777777" w:rsidR="00D22A51" w:rsidRDefault="00D22A51" w:rsidP="00F6333F">
      <w:pPr>
        <w:jc w:val="center"/>
        <w:rPr>
          <w:b/>
          <w:smallCaps/>
          <w:sz w:val="22"/>
          <w:szCs w:val="22"/>
          <w:u w:val="single"/>
        </w:rPr>
      </w:pPr>
    </w:p>
    <w:p w14:paraId="70EE538B" w14:textId="77777777" w:rsidR="00D22A51" w:rsidRDefault="00D22A51" w:rsidP="00F6333F">
      <w:pPr>
        <w:jc w:val="center"/>
        <w:rPr>
          <w:b/>
          <w:smallCaps/>
          <w:sz w:val="22"/>
          <w:szCs w:val="22"/>
          <w:u w:val="single"/>
        </w:rPr>
      </w:pPr>
    </w:p>
    <w:p w14:paraId="0513CD70" w14:textId="77777777" w:rsidR="00D22A51" w:rsidRDefault="00D22A51" w:rsidP="00F6333F">
      <w:pPr>
        <w:jc w:val="center"/>
        <w:rPr>
          <w:b/>
          <w:smallCaps/>
          <w:sz w:val="22"/>
          <w:szCs w:val="22"/>
          <w:u w:val="single"/>
        </w:rPr>
      </w:pPr>
    </w:p>
    <w:p w14:paraId="2630EB6D" w14:textId="77777777" w:rsidR="000C29A3" w:rsidRDefault="000C29A3" w:rsidP="00F6333F">
      <w:pPr>
        <w:jc w:val="center"/>
        <w:rPr>
          <w:b/>
          <w:smallCaps/>
          <w:sz w:val="22"/>
          <w:szCs w:val="22"/>
          <w:u w:val="single"/>
        </w:rPr>
      </w:pPr>
    </w:p>
    <w:p w14:paraId="3DC46FB7" w14:textId="77777777" w:rsidR="000C29A3" w:rsidRDefault="000C29A3" w:rsidP="00F6333F">
      <w:pPr>
        <w:jc w:val="center"/>
        <w:rPr>
          <w:b/>
          <w:smallCaps/>
          <w:sz w:val="22"/>
          <w:szCs w:val="22"/>
          <w:u w:val="single"/>
        </w:rPr>
      </w:pPr>
    </w:p>
    <w:p w14:paraId="33FEA562" w14:textId="77777777" w:rsidR="000C29A3" w:rsidRDefault="000C29A3" w:rsidP="00F6333F">
      <w:pPr>
        <w:jc w:val="center"/>
        <w:rPr>
          <w:b/>
          <w:smallCaps/>
          <w:sz w:val="22"/>
          <w:szCs w:val="22"/>
          <w:u w:val="single"/>
        </w:rPr>
      </w:pPr>
    </w:p>
    <w:p w14:paraId="4B1B7BA4" w14:textId="77777777" w:rsidR="000C29A3" w:rsidRDefault="000C29A3" w:rsidP="00F6333F">
      <w:pPr>
        <w:jc w:val="center"/>
        <w:rPr>
          <w:b/>
          <w:smallCaps/>
          <w:sz w:val="22"/>
          <w:szCs w:val="22"/>
          <w:u w:val="single"/>
        </w:rPr>
      </w:pPr>
    </w:p>
    <w:p w14:paraId="786310A6" w14:textId="77777777" w:rsidR="000C29A3" w:rsidRDefault="000C29A3" w:rsidP="00F6333F">
      <w:pPr>
        <w:jc w:val="center"/>
        <w:rPr>
          <w:b/>
          <w:smallCaps/>
          <w:sz w:val="22"/>
          <w:szCs w:val="22"/>
          <w:u w:val="single"/>
        </w:rPr>
      </w:pPr>
    </w:p>
    <w:p w14:paraId="0B82BADA" w14:textId="77777777" w:rsidR="000C29A3" w:rsidRDefault="000C29A3" w:rsidP="00F6333F">
      <w:pPr>
        <w:jc w:val="center"/>
        <w:rPr>
          <w:b/>
          <w:smallCaps/>
          <w:sz w:val="22"/>
          <w:szCs w:val="22"/>
          <w:u w:val="single"/>
        </w:rPr>
      </w:pPr>
    </w:p>
    <w:p w14:paraId="3146EB21" w14:textId="77777777" w:rsidR="000C29A3" w:rsidRDefault="000C29A3" w:rsidP="00F6333F">
      <w:pPr>
        <w:jc w:val="center"/>
        <w:rPr>
          <w:b/>
          <w:smallCaps/>
          <w:sz w:val="22"/>
          <w:szCs w:val="22"/>
          <w:u w:val="single"/>
        </w:rPr>
      </w:pPr>
    </w:p>
    <w:p w14:paraId="08B711BB" w14:textId="77777777" w:rsidR="000C29A3" w:rsidRDefault="000C29A3" w:rsidP="00F6333F">
      <w:pPr>
        <w:jc w:val="center"/>
        <w:rPr>
          <w:b/>
          <w:smallCaps/>
          <w:sz w:val="22"/>
          <w:szCs w:val="22"/>
          <w:u w:val="single"/>
        </w:rPr>
      </w:pPr>
    </w:p>
    <w:p w14:paraId="722FE402" w14:textId="77777777" w:rsidR="000C29A3" w:rsidRDefault="000C29A3" w:rsidP="00F6333F">
      <w:pPr>
        <w:jc w:val="center"/>
        <w:rPr>
          <w:b/>
          <w:smallCaps/>
          <w:sz w:val="22"/>
          <w:szCs w:val="22"/>
          <w:u w:val="single"/>
        </w:rPr>
      </w:pPr>
    </w:p>
    <w:p w14:paraId="324B1FF5" w14:textId="77777777" w:rsidR="000C29A3" w:rsidRDefault="000C29A3" w:rsidP="00F6333F">
      <w:pPr>
        <w:jc w:val="center"/>
        <w:rPr>
          <w:b/>
          <w:smallCaps/>
          <w:sz w:val="22"/>
          <w:szCs w:val="22"/>
          <w:u w:val="single"/>
        </w:rPr>
      </w:pPr>
    </w:p>
    <w:p w14:paraId="0715BDF8" w14:textId="77777777" w:rsidR="000C29A3" w:rsidRDefault="000C29A3" w:rsidP="00F6333F">
      <w:pPr>
        <w:jc w:val="center"/>
        <w:rPr>
          <w:b/>
          <w:smallCaps/>
          <w:sz w:val="22"/>
          <w:szCs w:val="22"/>
          <w:u w:val="single"/>
        </w:rPr>
      </w:pPr>
    </w:p>
    <w:p w14:paraId="68257CE7" w14:textId="77777777" w:rsidR="000C29A3" w:rsidRDefault="000C29A3" w:rsidP="00F6333F">
      <w:pPr>
        <w:jc w:val="center"/>
        <w:rPr>
          <w:b/>
          <w:smallCaps/>
          <w:sz w:val="22"/>
          <w:szCs w:val="22"/>
          <w:u w:val="single"/>
        </w:rPr>
      </w:pPr>
    </w:p>
    <w:p w14:paraId="01359166" w14:textId="77777777" w:rsidR="000C29A3" w:rsidRDefault="000C29A3" w:rsidP="00F6333F">
      <w:pPr>
        <w:jc w:val="center"/>
        <w:rPr>
          <w:b/>
          <w:smallCaps/>
          <w:sz w:val="22"/>
          <w:szCs w:val="22"/>
          <w:u w:val="single"/>
        </w:rPr>
      </w:pPr>
    </w:p>
    <w:p w14:paraId="7F17A39C" w14:textId="77777777" w:rsidR="000C29A3" w:rsidRDefault="000C29A3" w:rsidP="00F6333F">
      <w:pPr>
        <w:jc w:val="center"/>
        <w:rPr>
          <w:b/>
          <w:smallCaps/>
          <w:sz w:val="22"/>
          <w:szCs w:val="22"/>
          <w:u w:val="single"/>
        </w:rPr>
      </w:pPr>
    </w:p>
    <w:p w14:paraId="48EC824C" w14:textId="77777777" w:rsidR="000C29A3" w:rsidRDefault="000C29A3" w:rsidP="00F6333F">
      <w:pPr>
        <w:jc w:val="center"/>
        <w:rPr>
          <w:b/>
          <w:smallCaps/>
          <w:sz w:val="22"/>
          <w:szCs w:val="22"/>
          <w:u w:val="single"/>
        </w:rPr>
      </w:pPr>
    </w:p>
    <w:p w14:paraId="344F6EE8" w14:textId="77777777" w:rsidR="000C29A3" w:rsidRDefault="000C29A3" w:rsidP="00F6333F">
      <w:pPr>
        <w:jc w:val="center"/>
        <w:rPr>
          <w:b/>
          <w:smallCaps/>
          <w:sz w:val="22"/>
          <w:szCs w:val="22"/>
          <w:u w:val="single"/>
        </w:rPr>
      </w:pPr>
    </w:p>
    <w:p w14:paraId="665E9731" w14:textId="77777777" w:rsidR="000C29A3" w:rsidRDefault="000C29A3" w:rsidP="00F6333F">
      <w:pPr>
        <w:jc w:val="center"/>
        <w:rPr>
          <w:b/>
          <w:smallCaps/>
          <w:sz w:val="22"/>
          <w:szCs w:val="22"/>
          <w:u w:val="single"/>
        </w:rPr>
      </w:pPr>
    </w:p>
    <w:p w14:paraId="55DB15A1" w14:textId="77777777" w:rsidR="000C29A3" w:rsidRDefault="000C29A3" w:rsidP="00F6333F">
      <w:pPr>
        <w:jc w:val="center"/>
        <w:rPr>
          <w:b/>
          <w:smallCaps/>
          <w:sz w:val="22"/>
          <w:szCs w:val="22"/>
          <w:u w:val="single"/>
        </w:rPr>
      </w:pPr>
    </w:p>
    <w:p w14:paraId="50D9B1BB" w14:textId="77777777" w:rsidR="000C29A3" w:rsidRDefault="000C29A3" w:rsidP="00F6333F">
      <w:pPr>
        <w:jc w:val="center"/>
        <w:rPr>
          <w:b/>
          <w:smallCaps/>
          <w:sz w:val="22"/>
          <w:szCs w:val="22"/>
          <w:u w:val="single"/>
        </w:rPr>
      </w:pPr>
    </w:p>
    <w:p w14:paraId="4A843085" w14:textId="77777777" w:rsidR="000C29A3" w:rsidRDefault="000C29A3" w:rsidP="00F6333F">
      <w:pPr>
        <w:jc w:val="center"/>
        <w:rPr>
          <w:b/>
          <w:smallCaps/>
          <w:sz w:val="22"/>
          <w:szCs w:val="22"/>
          <w:u w:val="single"/>
        </w:rPr>
      </w:pPr>
    </w:p>
    <w:p w14:paraId="4C463323" w14:textId="77777777" w:rsidR="000C29A3" w:rsidRDefault="000C29A3" w:rsidP="00F6333F">
      <w:pPr>
        <w:jc w:val="center"/>
        <w:rPr>
          <w:b/>
          <w:smallCaps/>
          <w:sz w:val="22"/>
          <w:szCs w:val="22"/>
          <w:u w:val="single"/>
        </w:rPr>
      </w:pPr>
    </w:p>
    <w:p w14:paraId="3C2490DE" w14:textId="77777777" w:rsidR="000C29A3" w:rsidRDefault="000C29A3" w:rsidP="00F6333F">
      <w:pPr>
        <w:jc w:val="center"/>
        <w:rPr>
          <w:b/>
          <w:smallCaps/>
          <w:sz w:val="22"/>
          <w:szCs w:val="22"/>
          <w:u w:val="single"/>
        </w:rPr>
      </w:pPr>
    </w:p>
    <w:p w14:paraId="61D6759B" w14:textId="77777777" w:rsidR="000C29A3" w:rsidRDefault="000C29A3" w:rsidP="00F6333F">
      <w:pPr>
        <w:jc w:val="center"/>
        <w:rPr>
          <w:b/>
          <w:smallCaps/>
          <w:sz w:val="22"/>
          <w:szCs w:val="22"/>
          <w:u w:val="single"/>
        </w:rPr>
      </w:pPr>
    </w:p>
    <w:p w14:paraId="7B6A96CB" w14:textId="77777777" w:rsidR="000C29A3" w:rsidRDefault="000C29A3" w:rsidP="00F6333F">
      <w:pPr>
        <w:jc w:val="center"/>
        <w:rPr>
          <w:b/>
          <w:smallCaps/>
          <w:sz w:val="22"/>
          <w:szCs w:val="22"/>
          <w:u w:val="single"/>
        </w:rPr>
      </w:pPr>
    </w:p>
    <w:p w14:paraId="4327E1A2" w14:textId="77777777" w:rsidR="000C29A3" w:rsidRDefault="000C29A3" w:rsidP="00F6333F">
      <w:pPr>
        <w:jc w:val="center"/>
        <w:rPr>
          <w:b/>
          <w:smallCaps/>
          <w:sz w:val="22"/>
          <w:szCs w:val="22"/>
          <w:u w:val="single"/>
        </w:rPr>
      </w:pPr>
    </w:p>
    <w:p w14:paraId="6C07CF4D" w14:textId="77777777" w:rsidR="000C29A3" w:rsidRDefault="000C29A3" w:rsidP="00F6333F">
      <w:pPr>
        <w:jc w:val="center"/>
        <w:rPr>
          <w:b/>
          <w:smallCaps/>
          <w:sz w:val="22"/>
          <w:szCs w:val="22"/>
          <w:u w:val="single"/>
        </w:rPr>
      </w:pPr>
    </w:p>
    <w:p w14:paraId="02A8B9CF" w14:textId="0B7E72A3" w:rsidR="000C29A3" w:rsidRPr="000C29A3" w:rsidRDefault="000C29A3" w:rsidP="00F6333F">
      <w:pPr>
        <w:jc w:val="center"/>
        <w:rPr>
          <w:b/>
          <w:smallCaps/>
          <w:sz w:val="22"/>
          <w:szCs w:val="22"/>
        </w:rPr>
      </w:pPr>
      <w:r w:rsidRPr="000C29A3">
        <w:rPr>
          <w:b/>
          <w:smallCaps/>
          <w:sz w:val="22"/>
          <w:szCs w:val="22"/>
        </w:rPr>
        <w:t>Intentionally Blank</w:t>
      </w:r>
    </w:p>
    <w:p w14:paraId="1DECDEFE" w14:textId="77777777" w:rsidR="000C29A3" w:rsidRDefault="000C29A3" w:rsidP="00F6333F">
      <w:pPr>
        <w:jc w:val="center"/>
        <w:rPr>
          <w:b/>
          <w:smallCaps/>
          <w:sz w:val="22"/>
          <w:szCs w:val="22"/>
          <w:u w:val="single"/>
        </w:rPr>
      </w:pPr>
    </w:p>
    <w:p w14:paraId="233370DF" w14:textId="77777777" w:rsidR="000C29A3" w:rsidRDefault="000C29A3" w:rsidP="00F6333F">
      <w:pPr>
        <w:jc w:val="center"/>
        <w:rPr>
          <w:b/>
          <w:smallCaps/>
          <w:sz w:val="22"/>
          <w:szCs w:val="22"/>
          <w:u w:val="single"/>
        </w:rPr>
      </w:pPr>
    </w:p>
    <w:p w14:paraId="077DE725" w14:textId="77777777" w:rsidR="000C29A3" w:rsidRDefault="000C29A3" w:rsidP="00F6333F">
      <w:pPr>
        <w:jc w:val="center"/>
        <w:rPr>
          <w:b/>
          <w:smallCaps/>
          <w:sz w:val="22"/>
          <w:szCs w:val="22"/>
          <w:u w:val="single"/>
        </w:rPr>
      </w:pPr>
    </w:p>
    <w:p w14:paraId="0419188A" w14:textId="77777777" w:rsidR="000C29A3" w:rsidRDefault="000C29A3" w:rsidP="00F6333F">
      <w:pPr>
        <w:jc w:val="center"/>
        <w:rPr>
          <w:b/>
          <w:smallCaps/>
          <w:sz w:val="22"/>
          <w:szCs w:val="22"/>
          <w:u w:val="single"/>
        </w:rPr>
      </w:pPr>
    </w:p>
    <w:p w14:paraId="51CF0C0C" w14:textId="77777777" w:rsidR="000C29A3" w:rsidRDefault="000C29A3" w:rsidP="00F6333F">
      <w:pPr>
        <w:jc w:val="center"/>
        <w:rPr>
          <w:b/>
          <w:smallCaps/>
          <w:sz w:val="22"/>
          <w:szCs w:val="22"/>
          <w:u w:val="single"/>
        </w:rPr>
      </w:pPr>
    </w:p>
    <w:p w14:paraId="0F0DFEC1" w14:textId="77777777" w:rsidR="000C29A3" w:rsidRDefault="000C29A3" w:rsidP="00F6333F">
      <w:pPr>
        <w:jc w:val="center"/>
        <w:rPr>
          <w:b/>
          <w:smallCaps/>
          <w:sz w:val="22"/>
          <w:szCs w:val="22"/>
          <w:u w:val="single"/>
        </w:rPr>
      </w:pPr>
    </w:p>
    <w:p w14:paraId="26F2F626" w14:textId="77777777" w:rsidR="000C29A3" w:rsidRDefault="000C29A3" w:rsidP="00F6333F">
      <w:pPr>
        <w:jc w:val="center"/>
        <w:rPr>
          <w:b/>
          <w:smallCaps/>
          <w:sz w:val="22"/>
          <w:szCs w:val="22"/>
          <w:u w:val="single"/>
        </w:rPr>
      </w:pPr>
    </w:p>
    <w:p w14:paraId="51D9E6F2" w14:textId="77777777" w:rsidR="000C29A3" w:rsidRDefault="000C29A3" w:rsidP="00F6333F">
      <w:pPr>
        <w:jc w:val="center"/>
        <w:rPr>
          <w:b/>
          <w:smallCaps/>
          <w:sz w:val="22"/>
          <w:szCs w:val="22"/>
          <w:u w:val="single"/>
        </w:rPr>
      </w:pPr>
    </w:p>
    <w:p w14:paraId="2F7DB545" w14:textId="77777777" w:rsidR="000C29A3" w:rsidRDefault="000C29A3" w:rsidP="00F6333F">
      <w:pPr>
        <w:jc w:val="center"/>
        <w:rPr>
          <w:b/>
          <w:smallCaps/>
          <w:sz w:val="22"/>
          <w:szCs w:val="22"/>
          <w:u w:val="single"/>
        </w:rPr>
      </w:pPr>
    </w:p>
    <w:p w14:paraId="049FEC5D" w14:textId="77777777" w:rsidR="000C29A3" w:rsidRDefault="000C29A3" w:rsidP="00F6333F">
      <w:pPr>
        <w:jc w:val="center"/>
        <w:rPr>
          <w:b/>
          <w:smallCaps/>
          <w:sz w:val="22"/>
          <w:szCs w:val="22"/>
          <w:u w:val="single"/>
        </w:rPr>
      </w:pPr>
    </w:p>
    <w:p w14:paraId="063B6C87" w14:textId="77777777" w:rsidR="000C29A3" w:rsidRDefault="000C29A3" w:rsidP="00F6333F">
      <w:pPr>
        <w:jc w:val="center"/>
        <w:rPr>
          <w:b/>
          <w:smallCaps/>
          <w:sz w:val="22"/>
          <w:szCs w:val="22"/>
          <w:u w:val="single"/>
        </w:rPr>
      </w:pPr>
    </w:p>
    <w:p w14:paraId="30BF281F" w14:textId="77777777" w:rsidR="000C29A3" w:rsidRDefault="000C29A3" w:rsidP="00F6333F">
      <w:pPr>
        <w:jc w:val="center"/>
        <w:rPr>
          <w:b/>
          <w:smallCaps/>
          <w:sz w:val="22"/>
          <w:szCs w:val="22"/>
          <w:u w:val="single"/>
        </w:rPr>
      </w:pPr>
    </w:p>
    <w:p w14:paraId="30730621" w14:textId="77777777" w:rsidR="000C29A3" w:rsidRDefault="000C29A3" w:rsidP="00F6333F">
      <w:pPr>
        <w:jc w:val="center"/>
        <w:rPr>
          <w:b/>
          <w:smallCaps/>
          <w:sz w:val="22"/>
          <w:szCs w:val="22"/>
          <w:u w:val="single"/>
        </w:rPr>
      </w:pPr>
    </w:p>
    <w:p w14:paraId="47BEE3CC" w14:textId="77777777" w:rsidR="000C29A3" w:rsidRDefault="000C29A3" w:rsidP="00F6333F">
      <w:pPr>
        <w:jc w:val="center"/>
        <w:rPr>
          <w:b/>
          <w:smallCaps/>
          <w:sz w:val="22"/>
          <w:szCs w:val="22"/>
          <w:u w:val="single"/>
        </w:rPr>
      </w:pPr>
    </w:p>
    <w:p w14:paraId="0135F1B7" w14:textId="77777777" w:rsidR="000C29A3" w:rsidRDefault="000C29A3" w:rsidP="00F6333F">
      <w:pPr>
        <w:jc w:val="center"/>
        <w:rPr>
          <w:b/>
          <w:smallCaps/>
          <w:sz w:val="22"/>
          <w:szCs w:val="22"/>
          <w:u w:val="single"/>
        </w:rPr>
      </w:pPr>
    </w:p>
    <w:p w14:paraId="0D869C7A" w14:textId="77777777" w:rsidR="000C29A3" w:rsidRDefault="000C29A3" w:rsidP="00F6333F">
      <w:pPr>
        <w:jc w:val="center"/>
        <w:rPr>
          <w:b/>
          <w:smallCaps/>
          <w:sz w:val="22"/>
          <w:szCs w:val="22"/>
          <w:u w:val="single"/>
        </w:rPr>
      </w:pPr>
    </w:p>
    <w:p w14:paraId="002DA122" w14:textId="77777777" w:rsidR="000C29A3" w:rsidRDefault="000C29A3" w:rsidP="00F6333F">
      <w:pPr>
        <w:jc w:val="center"/>
        <w:rPr>
          <w:b/>
          <w:smallCaps/>
          <w:sz w:val="22"/>
          <w:szCs w:val="22"/>
          <w:u w:val="single"/>
        </w:rPr>
      </w:pPr>
    </w:p>
    <w:p w14:paraId="718B45CA" w14:textId="77777777" w:rsidR="000C29A3" w:rsidRDefault="000C29A3" w:rsidP="00F6333F">
      <w:pPr>
        <w:jc w:val="center"/>
        <w:rPr>
          <w:b/>
          <w:smallCaps/>
          <w:sz w:val="22"/>
          <w:szCs w:val="22"/>
          <w:u w:val="single"/>
        </w:rPr>
      </w:pPr>
    </w:p>
    <w:p w14:paraId="070153EE" w14:textId="77777777" w:rsidR="000C29A3" w:rsidRDefault="000C29A3" w:rsidP="00F6333F">
      <w:pPr>
        <w:jc w:val="center"/>
        <w:rPr>
          <w:b/>
          <w:smallCaps/>
          <w:sz w:val="22"/>
          <w:szCs w:val="22"/>
          <w:u w:val="single"/>
        </w:rPr>
      </w:pPr>
    </w:p>
    <w:p w14:paraId="58FD8D2D" w14:textId="77777777" w:rsidR="000C29A3" w:rsidRDefault="000C29A3" w:rsidP="00F6333F">
      <w:pPr>
        <w:jc w:val="center"/>
        <w:rPr>
          <w:b/>
          <w:smallCaps/>
          <w:sz w:val="22"/>
          <w:szCs w:val="22"/>
          <w:u w:val="single"/>
        </w:rPr>
      </w:pPr>
    </w:p>
    <w:p w14:paraId="121DEEA3" w14:textId="77777777" w:rsidR="000C29A3" w:rsidRDefault="000C29A3" w:rsidP="00F6333F">
      <w:pPr>
        <w:jc w:val="center"/>
        <w:rPr>
          <w:b/>
          <w:smallCaps/>
          <w:sz w:val="22"/>
          <w:szCs w:val="22"/>
          <w:u w:val="single"/>
        </w:rPr>
      </w:pPr>
    </w:p>
    <w:p w14:paraId="21589D49" w14:textId="77777777" w:rsidR="000C29A3" w:rsidRDefault="000C29A3" w:rsidP="00F6333F">
      <w:pPr>
        <w:jc w:val="center"/>
        <w:rPr>
          <w:b/>
          <w:smallCaps/>
          <w:sz w:val="22"/>
          <w:szCs w:val="22"/>
          <w:u w:val="single"/>
        </w:rPr>
      </w:pPr>
    </w:p>
    <w:p w14:paraId="0C3294AD" w14:textId="77777777" w:rsidR="000C29A3" w:rsidRDefault="000C29A3" w:rsidP="00F6333F">
      <w:pPr>
        <w:jc w:val="center"/>
        <w:rPr>
          <w:b/>
          <w:smallCaps/>
          <w:sz w:val="22"/>
          <w:szCs w:val="22"/>
          <w:u w:val="single"/>
        </w:rPr>
      </w:pPr>
    </w:p>
    <w:p w14:paraId="3F45CA9B" w14:textId="0FDE7D1B" w:rsidR="00E00694" w:rsidRPr="005B6A15" w:rsidRDefault="00E00694" w:rsidP="00F6333F">
      <w:pPr>
        <w:jc w:val="center"/>
        <w:rPr>
          <w:b/>
          <w:sz w:val="20"/>
        </w:rPr>
      </w:pPr>
      <w:r>
        <w:rPr>
          <w:b/>
          <w:smallCaps/>
          <w:sz w:val="22"/>
          <w:szCs w:val="22"/>
          <w:u w:val="single"/>
        </w:rPr>
        <w:lastRenderedPageBreak/>
        <w:t xml:space="preserve">About the Group Research &amp; </w:t>
      </w:r>
      <w:r w:rsidRPr="00FF1965">
        <w:rPr>
          <w:b/>
          <w:smallCaps/>
          <w:sz w:val="22"/>
          <w:szCs w:val="22"/>
          <w:u w:val="single"/>
        </w:rPr>
        <w:t>Presentation Project</w:t>
      </w:r>
      <w:r w:rsidRPr="005B6A15">
        <w:rPr>
          <w:b/>
          <w:sz w:val="20"/>
        </w:rPr>
        <w:t>:</w:t>
      </w:r>
    </w:p>
    <w:p w14:paraId="737A84AE" w14:textId="77777777" w:rsidR="00E00694" w:rsidRDefault="00E00694" w:rsidP="00F6333F">
      <w:pPr>
        <w:jc w:val="both"/>
        <w:rPr>
          <w:sz w:val="20"/>
        </w:rPr>
      </w:pPr>
    </w:p>
    <w:p w14:paraId="3E410863" w14:textId="77777777" w:rsidR="00E00694" w:rsidRPr="00D964DA" w:rsidRDefault="00E00694" w:rsidP="00F6333F">
      <w:pPr>
        <w:jc w:val="both"/>
        <w:rPr>
          <w:sz w:val="20"/>
        </w:rPr>
      </w:pPr>
      <w:r>
        <w:rPr>
          <w:sz w:val="20"/>
        </w:rPr>
        <w:t>Groups</w:t>
      </w:r>
      <w:r w:rsidRPr="00D964DA">
        <w:rPr>
          <w:sz w:val="20"/>
        </w:rPr>
        <w:t xml:space="preserve"> should think of this presenta</w:t>
      </w:r>
      <w:r>
        <w:rPr>
          <w:sz w:val="20"/>
        </w:rPr>
        <w:t xml:space="preserve">tion project as </w:t>
      </w:r>
      <w:r w:rsidRPr="002F2512">
        <w:rPr>
          <w:i/>
          <w:sz w:val="20"/>
        </w:rPr>
        <w:t>their</w:t>
      </w:r>
      <w:r w:rsidRPr="00D964DA">
        <w:rPr>
          <w:sz w:val="20"/>
        </w:rPr>
        <w:t xml:space="preserve"> </w:t>
      </w:r>
      <w:r w:rsidRPr="002F2512">
        <w:rPr>
          <w:i/>
          <w:sz w:val="20"/>
        </w:rPr>
        <w:t>turn</w:t>
      </w:r>
      <w:r w:rsidRPr="00D964DA">
        <w:rPr>
          <w:sz w:val="20"/>
        </w:rPr>
        <w:t xml:space="preserve"> to teach the rest of the class about something very important.  </w:t>
      </w:r>
      <w:r>
        <w:rPr>
          <w:sz w:val="20"/>
        </w:rPr>
        <w:t>You should take yourselves</w:t>
      </w:r>
      <w:r w:rsidRPr="00D964DA">
        <w:rPr>
          <w:sz w:val="20"/>
        </w:rPr>
        <w:t xml:space="preserve"> </w:t>
      </w:r>
      <w:r>
        <w:rPr>
          <w:sz w:val="20"/>
        </w:rPr>
        <w:t>seriously as scholars and</w:t>
      </w:r>
      <w:r w:rsidRPr="00D964DA">
        <w:rPr>
          <w:sz w:val="20"/>
        </w:rPr>
        <w:t xml:space="preserve"> approach this presentation</w:t>
      </w:r>
      <w:r>
        <w:rPr>
          <w:sz w:val="20"/>
        </w:rPr>
        <w:t xml:space="preserve"> assignment with the gravity of, say, </w:t>
      </w:r>
      <w:r w:rsidRPr="00D964DA">
        <w:rPr>
          <w:sz w:val="20"/>
        </w:rPr>
        <w:t xml:space="preserve">a job interview.  (Kidding around, being silly, uninformed, etc. </w:t>
      </w:r>
      <w:r w:rsidRPr="001B578D">
        <w:rPr>
          <w:sz w:val="20"/>
        </w:rPr>
        <w:t>will</w:t>
      </w:r>
      <w:r w:rsidRPr="00D964DA">
        <w:rPr>
          <w:sz w:val="20"/>
        </w:rPr>
        <w:t xml:space="preserve"> adversely affect your grade on this assignment.)   This project is worth 30% of your total course grade, so it should be treated as seriously as a</w:t>
      </w:r>
      <w:r>
        <w:rPr>
          <w:sz w:val="20"/>
        </w:rPr>
        <w:t xml:space="preserve"> term</w:t>
      </w:r>
      <w:r w:rsidRPr="00D964DA">
        <w:rPr>
          <w:sz w:val="20"/>
        </w:rPr>
        <w:t xml:space="preserve"> paper.  </w:t>
      </w:r>
    </w:p>
    <w:p w14:paraId="5FEB9D7F" w14:textId="77777777" w:rsidR="00E00694" w:rsidRDefault="00E00694" w:rsidP="00F6333F">
      <w:pPr>
        <w:jc w:val="both"/>
        <w:rPr>
          <w:sz w:val="20"/>
        </w:rPr>
      </w:pPr>
    </w:p>
    <w:p w14:paraId="6D0601AD" w14:textId="77777777" w:rsidR="00E00694" w:rsidRPr="00CE7E66" w:rsidRDefault="00E00694" w:rsidP="00F6333F">
      <w:pPr>
        <w:jc w:val="both"/>
        <w:rPr>
          <w:i/>
          <w:sz w:val="20"/>
        </w:rPr>
      </w:pPr>
      <w:r w:rsidRPr="00CE7E66">
        <w:rPr>
          <w:i/>
          <w:sz w:val="20"/>
        </w:rPr>
        <w:t>Here’s what’s required of each group:</w:t>
      </w:r>
    </w:p>
    <w:p w14:paraId="1A7B434F" w14:textId="77777777" w:rsidR="00E00694" w:rsidRPr="004927DA" w:rsidRDefault="00E00694" w:rsidP="00F6333F">
      <w:pPr>
        <w:jc w:val="both"/>
        <w:rPr>
          <w:sz w:val="10"/>
        </w:rPr>
      </w:pPr>
    </w:p>
    <w:p w14:paraId="05D1F21D" w14:textId="219EF531" w:rsidR="00E00694" w:rsidRDefault="00E00694" w:rsidP="00F6333F">
      <w:pPr>
        <w:pStyle w:val="ListParagraph"/>
        <w:numPr>
          <w:ilvl w:val="0"/>
          <w:numId w:val="28"/>
        </w:numPr>
        <w:jc w:val="both"/>
        <w:rPr>
          <w:rFonts w:ascii="Times New Roman" w:hAnsi="Times New Roman"/>
          <w:sz w:val="20"/>
        </w:rPr>
      </w:pPr>
      <w:r w:rsidRPr="00D964DA">
        <w:rPr>
          <w:rFonts w:ascii="Times New Roman" w:hAnsi="Times New Roman"/>
          <w:sz w:val="20"/>
        </w:rPr>
        <w:t xml:space="preserve">Each group must do </w:t>
      </w:r>
      <w:r w:rsidRPr="001B578D">
        <w:rPr>
          <w:rFonts w:ascii="Times New Roman" w:hAnsi="Times New Roman"/>
          <w:b/>
          <w:sz w:val="20"/>
        </w:rPr>
        <w:t>substantial outside research</w:t>
      </w:r>
      <w:r w:rsidRPr="00D964DA">
        <w:rPr>
          <w:rFonts w:ascii="Times New Roman" w:hAnsi="Times New Roman"/>
          <w:sz w:val="20"/>
        </w:rPr>
        <w:t xml:space="preserve"> on the </w:t>
      </w:r>
      <w:r>
        <w:rPr>
          <w:rFonts w:ascii="Times New Roman" w:hAnsi="Times New Roman"/>
          <w:sz w:val="20"/>
        </w:rPr>
        <w:t xml:space="preserve">applied </w:t>
      </w:r>
      <w:r w:rsidRPr="00D964DA">
        <w:rPr>
          <w:rFonts w:ascii="Times New Roman" w:hAnsi="Times New Roman"/>
          <w:sz w:val="20"/>
        </w:rPr>
        <w:t>ethical issue in question.  Groups should normally consult a variety of scholarly sources (</w:t>
      </w:r>
      <w:r>
        <w:rPr>
          <w:rFonts w:ascii="Times New Roman" w:hAnsi="Times New Roman"/>
          <w:sz w:val="20"/>
        </w:rPr>
        <w:t xml:space="preserve">say, </w:t>
      </w:r>
      <w:r w:rsidRPr="00D964DA">
        <w:rPr>
          <w:rFonts w:ascii="Times New Roman" w:hAnsi="Times New Roman"/>
          <w:sz w:val="20"/>
        </w:rPr>
        <w:t>10</w:t>
      </w:r>
      <w:r w:rsidR="004927DA">
        <w:rPr>
          <w:rFonts w:ascii="Times New Roman" w:hAnsi="Times New Roman"/>
          <w:sz w:val="20"/>
        </w:rPr>
        <w:t>-15</w:t>
      </w:r>
      <w:r w:rsidRPr="00D964DA">
        <w:rPr>
          <w:rFonts w:ascii="Times New Roman" w:hAnsi="Times New Roman"/>
          <w:sz w:val="20"/>
        </w:rPr>
        <w:t>)</w:t>
      </w:r>
      <w:r>
        <w:rPr>
          <w:rFonts w:ascii="Times New Roman" w:hAnsi="Times New Roman"/>
          <w:sz w:val="20"/>
        </w:rPr>
        <w:t>, making use of Philosopher’s Index and Google Scholar</w:t>
      </w:r>
      <w:r w:rsidRPr="00D964DA">
        <w:rPr>
          <w:rFonts w:ascii="Times New Roman" w:hAnsi="Times New Roman"/>
          <w:sz w:val="20"/>
        </w:rPr>
        <w:t xml:space="preserve">.  Groups can expect that the instructor will assign several key texts to be considered.   </w:t>
      </w:r>
      <w:r w:rsidRPr="00CE7E66">
        <w:rPr>
          <w:rFonts w:ascii="Times New Roman" w:hAnsi="Times New Roman"/>
          <w:sz w:val="20"/>
        </w:rPr>
        <w:t xml:space="preserve"> </w:t>
      </w:r>
    </w:p>
    <w:p w14:paraId="6A312FDD" w14:textId="77777777" w:rsidR="004927DA" w:rsidRPr="004927DA" w:rsidRDefault="004927DA" w:rsidP="00F6333F">
      <w:pPr>
        <w:jc w:val="both"/>
        <w:rPr>
          <w:sz w:val="10"/>
        </w:rPr>
      </w:pPr>
    </w:p>
    <w:p w14:paraId="6241EFCA" w14:textId="77777777" w:rsidR="00E00694" w:rsidRDefault="00E00694" w:rsidP="00F6333F">
      <w:pPr>
        <w:numPr>
          <w:ilvl w:val="0"/>
          <w:numId w:val="28"/>
        </w:numPr>
        <w:jc w:val="both"/>
        <w:rPr>
          <w:sz w:val="20"/>
        </w:rPr>
      </w:pPr>
      <w:r w:rsidRPr="00D964DA">
        <w:rPr>
          <w:sz w:val="20"/>
        </w:rPr>
        <w:t xml:space="preserve">Each group must give </w:t>
      </w:r>
      <w:r w:rsidRPr="001B578D">
        <w:rPr>
          <w:sz w:val="20"/>
        </w:rPr>
        <w:t xml:space="preserve">a </w:t>
      </w:r>
      <w:r w:rsidRPr="001B578D">
        <w:rPr>
          <w:b/>
          <w:sz w:val="20"/>
        </w:rPr>
        <w:t>40 minute presentation on the issue</w:t>
      </w:r>
      <w:r w:rsidRPr="00D964DA">
        <w:rPr>
          <w:sz w:val="20"/>
        </w:rPr>
        <w:t>, making sure to follow each of the guidelines below.  Presentations should be rehear</w:t>
      </w:r>
      <w:r>
        <w:rPr>
          <w:sz w:val="20"/>
        </w:rPr>
        <w:t>sed and timed out to precisely 4</w:t>
      </w:r>
      <w:r w:rsidRPr="00D964DA">
        <w:rPr>
          <w:sz w:val="20"/>
        </w:rPr>
        <w:t xml:space="preserve">0 minutes (or as close as you can get within reason).  Going too long or not long enough will </w:t>
      </w:r>
      <w:r>
        <w:rPr>
          <w:sz w:val="20"/>
        </w:rPr>
        <w:t>hurt your score.  During those 4</w:t>
      </w:r>
      <w:r w:rsidRPr="00D964DA">
        <w:rPr>
          <w:sz w:val="20"/>
        </w:rPr>
        <w:t xml:space="preserve">0 minutes, each of the group members should do </w:t>
      </w:r>
      <w:r>
        <w:rPr>
          <w:sz w:val="20"/>
        </w:rPr>
        <w:t>a fair share of the</w:t>
      </w:r>
      <w:r w:rsidRPr="00D964DA">
        <w:rPr>
          <w:sz w:val="20"/>
        </w:rPr>
        <w:t xml:space="preserve"> talking.  Following the formal presentation, the group will entertain questions and criticism from the rest of the class.  </w:t>
      </w:r>
    </w:p>
    <w:p w14:paraId="38FA748C" w14:textId="77777777" w:rsidR="004927DA" w:rsidRPr="004927DA" w:rsidRDefault="004927DA" w:rsidP="00F6333F">
      <w:pPr>
        <w:jc w:val="both"/>
        <w:rPr>
          <w:sz w:val="10"/>
        </w:rPr>
      </w:pPr>
    </w:p>
    <w:p w14:paraId="16990D80" w14:textId="20234D0E" w:rsidR="00E00694" w:rsidRDefault="00E00694" w:rsidP="00F6333F">
      <w:pPr>
        <w:numPr>
          <w:ilvl w:val="0"/>
          <w:numId w:val="28"/>
        </w:numPr>
        <w:jc w:val="both"/>
        <w:rPr>
          <w:sz w:val="20"/>
        </w:rPr>
      </w:pPr>
      <w:r w:rsidRPr="00D964DA">
        <w:rPr>
          <w:sz w:val="20"/>
        </w:rPr>
        <w:t xml:space="preserve">Each group should produce a very </w:t>
      </w:r>
      <w:r w:rsidRPr="001B578D">
        <w:rPr>
          <w:b/>
          <w:sz w:val="20"/>
        </w:rPr>
        <w:t xml:space="preserve">polished, detailed, and easy to follow </w:t>
      </w:r>
      <w:r w:rsidR="004927DA">
        <w:rPr>
          <w:b/>
          <w:sz w:val="20"/>
        </w:rPr>
        <w:t xml:space="preserve">handout for </w:t>
      </w:r>
      <w:r w:rsidRPr="001B578D">
        <w:rPr>
          <w:b/>
          <w:sz w:val="20"/>
        </w:rPr>
        <w:t>the presentation</w:t>
      </w:r>
      <w:r w:rsidRPr="00D964DA">
        <w:rPr>
          <w:sz w:val="20"/>
        </w:rPr>
        <w:t>.  This document will be used as a</w:t>
      </w:r>
      <w:r w:rsidR="004927DA">
        <w:rPr>
          <w:sz w:val="20"/>
        </w:rPr>
        <w:t>n outline and</w:t>
      </w:r>
      <w:r w:rsidRPr="00D964DA">
        <w:rPr>
          <w:sz w:val="20"/>
        </w:rPr>
        <w:t xml:space="preserve"> listener’s guide by the rest of the class.  It should include a bibliography of all sources consulted/cited.    </w:t>
      </w:r>
    </w:p>
    <w:p w14:paraId="2B4CC70C" w14:textId="77777777" w:rsidR="004927DA" w:rsidRPr="004927DA" w:rsidRDefault="004927DA" w:rsidP="00F6333F">
      <w:pPr>
        <w:jc w:val="both"/>
        <w:rPr>
          <w:sz w:val="10"/>
        </w:rPr>
      </w:pPr>
    </w:p>
    <w:p w14:paraId="054FE57C" w14:textId="6610A0BE" w:rsidR="004927DA" w:rsidRDefault="00E00694" w:rsidP="00F6333F">
      <w:pPr>
        <w:numPr>
          <w:ilvl w:val="0"/>
          <w:numId w:val="28"/>
        </w:numPr>
        <w:jc w:val="both"/>
        <w:rPr>
          <w:sz w:val="20"/>
        </w:rPr>
      </w:pPr>
      <w:r w:rsidRPr="00D964DA">
        <w:rPr>
          <w:sz w:val="20"/>
        </w:rPr>
        <w:t>Presentations should</w:t>
      </w:r>
      <w:r>
        <w:rPr>
          <w:sz w:val="20"/>
        </w:rPr>
        <w:t xml:space="preserve"> do the following:</w:t>
      </w:r>
    </w:p>
    <w:p w14:paraId="26F38B37" w14:textId="77777777" w:rsidR="004927DA" w:rsidRPr="004927DA" w:rsidRDefault="004927DA" w:rsidP="00F6333F">
      <w:pPr>
        <w:jc w:val="both"/>
        <w:rPr>
          <w:sz w:val="10"/>
        </w:rPr>
      </w:pPr>
    </w:p>
    <w:p w14:paraId="206460D5" w14:textId="77777777" w:rsidR="00E00694" w:rsidRDefault="00E00694" w:rsidP="00F6333F">
      <w:pPr>
        <w:pStyle w:val="ListParagraph"/>
        <w:numPr>
          <w:ilvl w:val="1"/>
          <w:numId w:val="5"/>
        </w:numPr>
        <w:jc w:val="both"/>
        <w:rPr>
          <w:rFonts w:ascii="Times New Roman" w:hAnsi="Times New Roman"/>
          <w:sz w:val="20"/>
        </w:rPr>
      </w:pPr>
      <w:r w:rsidRPr="00CE7E66">
        <w:rPr>
          <w:rFonts w:ascii="Times New Roman" w:hAnsi="Times New Roman"/>
          <w:b/>
          <w:i/>
          <w:sz w:val="20"/>
        </w:rPr>
        <w:t>Explain what the heart of the ethical issue is</w:t>
      </w:r>
      <w:r w:rsidRPr="002F2512">
        <w:rPr>
          <w:rFonts w:ascii="Times New Roman" w:hAnsi="Times New Roman"/>
          <w:sz w:val="20"/>
        </w:rPr>
        <w:t xml:space="preserve">.  Why is this particular issue so controversial?  Provide relevant historical/conceptual background information.  Groups are expected to make use of actual, interesting, and illuminating case studies, if and when relevant, to provide concrete basis for explanation and argumentation. </w:t>
      </w:r>
    </w:p>
    <w:p w14:paraId="39A9CFFD" w14:textId="77777777" w:rsidR="004927DA" w:rsidRPr="004927DA" w:rsidRDefault="004927DA" w:rsidP="00F6333F">
      <w:pPr>
        <w:jc w:val="both"/>
        <w:rPr>
          <w:sz w:val="6"/>
        </w:rPr>
      </w:pPr>
    </w:p>
    <w:p w14:paraId="45E38885" w14:textId="77777777" w:rsidR="00E00694" w:rsidRDefault="00E00694" w:rsidP="00F6333F">
      <w:pPr>
        <w:numPr>
          <w:ilvl w:val="1"/>
          <w:numId w:val="5"/>
        </w:numPr>
        <w:jc w:val="both"/>
        <w:rPr>
          <w:sz w:val="20"/>
        </w:rPr>
      </w:pPr>
      <w:r w:rsidRPr="002F2512">
        <w:rPr>
          <w:sz w:val="20"/>
        </w:rPr>
        <w:t xml:space="preserve">As clearly and as charitably as possible, </w:t>
      </w:r>
      <w:r w:rsidRPr="00CE7E66">
        <w:rPr>
          <w:b/>
          <w:i/>
          <w:sz w:val="20"/>
        </w:rPr>
        <w:t>explain—premise by premise—the strongest argument(s) on both (or all) sides of the issue</w:t>
      </w:r>
      <w:r w:rsidRPr="00FA0345">
        <w:rPr>
          <w:i/>
          <w:sz w:val="20"/>
        </w:rPr>
        <w:t>.</w:t>
      </w:r>
      <w:r w:rsidRPr="002F2512">
        <w:rPr>
          <w:sz w:val="20"/>
        </w:rPr>
        <w:t xml:space="preserve">  So, for instance, if a group is discussing abortion, that group should provide the strongest possible argument to the effect that abortion is morally permissible </w:t>
      </w:r>
      <w:r w:rsidRPr="002F2512">
        <w:rPr>
          <w:i/>
          <w:sz w:val="20"/>
        </w:rPr>
        <w:t>and</w:t>
      </w:r>
      <w:r w:rsidRPr="002F2512">
        <w:rPr>
          <w:sz w:val="20"/>
        </w:rPr>
        <w:t xml:space="preserve"> the strongest possible argument that it is immoral.</w:t>
      </w:r>
    </w:p>
    <w:p w14:paraId="38CBEA78" w14:textId="77777777" w:rsidR="004927DA" w:rsidRPr="004927DA" w:rsidRDefault="004927DA" w:rsidP="00F6333F">
      <w:pPr>
        <w:jc w:val="both"/>
        <w:rPr>
          <w:sz w:val="6"/>
        </w:rPr>
      </w:pPr>
    </w:p>
    <w:p w14:paraId="44F9388C" w14:textId="77777777" w:rsidR="00E00694" w:rsidRDefault="00E00694" w:rsidP="00F6333F">
      <w:pPr>
        <w:numPr>
          <w:ilvl w:val="1"/>
          <w:numId w:val="5"/>
        </w:numPr>
        <w:jc w:val="both"/>
        <w:rPr>
          <w:sz w:val="20"/>
        </w:rPr>
      </w:pPr>
      <w:r w:rsidRPr="00CE7E66">
        <w:rPr>
          <w:b/>
          <w:i/>
          <w:sz w:val="20"/>
        </w:rPr>
        <w:t>Carefully and critically assess each of the arguments</w:t>
      </w:r>
      <w:r w:rsidRPr="00FA0345">
        <w:rPr>
          <w:i/>
          <w:sz w:val="20"/>
        </w:rPr>
        <w:t xml:space="preserve"> in 4b</w:t>
      </w:r>
      <w:r w:rsidRPr="002F2512">
        <w:rPr>
          <w:sz w:val="20"/>
        </w:rPr>
        <w:t xml:space="preserve"> by considering the strongest objections to these arguments.</w:t>
      </w:r>
    </w:p>
    <w:p w14:paraId="40B4E70D" w14:textId="77777777" w:rsidR="004927DA" w:rsidRPr="004927DA" w:rsidRDefault="004927DA" w:rsidP="00F6333F">
      <w:pPr>
        <w:jc w:val="both"/>
        <w:rPr>
          <w:sz w:val="6"/>
        </w:rPr>
      </w:pPr>
    </w:p>
    <w:p w14:paraId="27FB31B8" w14:textId="77777777" w:rsidR="00E00694" w:rsidRDefault="00E00694" w:rsidP="00F6333F">
      <w:pPr>
        <w:numPr>
          <w:ilvl w:val="1"/>
          <w:numId w:val="5"/>
        </w:numPr>
        <w:jc w:val="both"/>
        <w:rPr>
          <w:sz w:val="20"/>
        </w:rPr>
      </w:pPr>
      <w:r w:rsidRPr="00CE7E66">
        <w:rPr>
          <w:b/>
          <w:i/>
          <w:sz w:val="20"/>
        </w:rPr>
        <w:t>Determine which of the arguments is the strongest according to your group and explain why you take it to be the strongest</w:t>
      </w:r>
      <w:r w:rsidRPr="00CE7E66">
        <w:rPr>
          <w:b/>
          <w:sz w:val="20"/>
        </w:rPr>
        <w:t>.</w:t>
      </w:r>
      <w:r w:rsidRPr="002F2512">
        <w:rPr>
          <w:sz w:val="20"/>
        </w:rPr>
        <w:t xml:space="preserve">  What conclusion does this yield with respect to the issue?  Make sure that your conclusion is qualified and not vague.  If the group is able to come to a consensus, take a position on this issue.  </w:t>
      </w:r>
    </w:p>
    <w:p w14:paraId="5730FA0E" w14:textId="41923D7F" w:rsidR="004927DA" w:rsidRPr="004927DA" w:rsidRDefault="004927DA" w:rsidP="00F6333F">
      <w:pPr>
        <w:jc w:val="both"/>
        <w:rPr>
          <w:sz w:val="6"/>
        </w:rPr>
      </w:pPr>
    </w:p>
    <w:p w14:paraId="6AAF3808" w14:textId="77777777" w:rsidR="00E00694" w:rsidRPr="002F2512" w:rsidRDefault="00E00694" w:rsidP="00F6333F">
      <w:pPr>
        <w:numPr>
          <w:ilvl w:val="1"/>
          <w:numId w:val="5"/>
        </w:numPr>
        <w:jc w:val="both"/>
        <w:rPr>
          <w:sz w:val="20"/>
        </w:rPr>
      </w:pPr>
      <w:r w:rsidRPr="00CE7E66">
        <w:rPr>
          <w:b/>
          <w:i/>
          <w:sz w:val="20"/>
        </w:rPr>
        <w:t>If the group is unable to come to an overall consensus view, explain why</w:t>
      </w:r>
      <w:r w:rsidRPr="002F2512">
        <w:rPr>
          <w:sz w:val="20"/>
        </w:rPr>
        <w:t xml:space="preserve">.  What are the grounds for your disagreement?  In other words, explain what it is you differ on and why you think the </w:t>
      </w:r>
    </w:p>
    <w:p w14:paraId="2A0E53DC" w14:textId="77777777" w:rsidR="004927DA" w:rsidRDefault="00E00694" w:rsidP="00F6333F">
      <w:pPr>
        <w:ind w:left="1080" w:firstLine="360"/>
        <w:jc w:val="both"/>
        <w:rPr>
          <w:sz w:val="20"/>
        </w:rPr>
      </w:pPr>
      <w:r w:rsidRPr="002F2512">
        <w:rPr>
          <w:sz w:val="20"/>
        </w:rPr>
        <w:t xml:space="preserve">other(s) is wrong.     </w:t>
      </w:r>
    </w:p>
    <w:p w14:paraId="5F058317" w14:textId="02B3F3D2" w:rsidR="00E00694" w:rsidRPr="004927DA" w:rsidRDefault="00E00694" w:rsidP="00F6333F">
      <w:pPr>
        <w:ind w:left="1080" w:firstLine="360"/>
        <w:jc w:val="both"/>
        <w:rPr>
          <w:sz w:val="6"/>
        </w:rPr>
      </w:pPr>
      <w:r w:rsidRPr="002F2512">
        <w:rPr>
          <w:sz w:val="20"/>
        </w:rPr>
        <w:t xml:space="preserve"> </w:t>
      </w:r>
    </w:p>
    <w:p w14:paraId="7182F0AE" w14:textId="77777777" w:rsidR="00E00694" w:rsidRDefault="00E00694" w:rsidP="00F6333F">
      <w:pPr>
        <w:numPr>
          <w:ilvl w:val="0"/>
          <w:numId w:val="28"/>
        </w:numPr>
        <w:jc w:val="both"/>
        <w:rPr>
          <w:sz w:val="20"/>
        </w:rPr>
      </w:pPr>
      <w:r>
        <w:rPr>
          <w:sz w:val="20"/>
        </w:rPr>
        <w:t xml:space="preserve">Groups are expected to work on this project </w:t>
      </w:r>
      <w:r w:rsidRPr="00B27DB7">
        <w:rPr>
          <w:i/>
          <w:sz w:val="20"/>
        </w:rPr>
        <w:t>together</w:t>
      </w:r>
      <w:r>
        <w:rPr>
          <w:sz w:val="20"/>
        </w:rPr>
        <w:t xml:space="preserve">, not just break the assignment into “even” pieces. </w:t>
      </w:r>
    </w:p>
    <w:p w14:paraId="4E208833" w14:textId="77777777" w:rsidR="004927DA" w:rsidRPr="004927DA" w:rsidRDefault="004927DA" w:rsidP="00F6333F">
      <w:pPr>
        <w:jc w:val="both"/>
        <w:rPr>
          <w:sz w:val="10"/>
        </w:rPr>
      </w:pPr>
    </w:p>
    <w:p w14:paraId="47582F8F" w14:textId="77777777" w:rsidR="00E00694" w:rsidRDefault="00E00694" w:rsidP="00F6333F">
      <w:pPr>
        <w:numPr>
          <w:ilvl w:val="0"/>
          <w:numId w:val="28"/>
        </w:numPr>
        <w:jc w:val="both"/>
        <w:rPr>
          <w:sz w:val="20"/>
        </w:rPr>
      </w:pPr>
      <w:r>
        <w:rPr>
          <w:sz w:val="20"/>
        </w:rPr>
        <w:t xml:space="preserve">Also, each member of the group should turn in a separate sheet with a paragraph briefly detailing and evaluating the contribution and performance of each of the members of the group (including oneself).  In general, each member of the group will receive the same grade.  However, if fellow group members consistently evaluate a particular individual student poorly, the instructor reserves the right to adjust that individual’s grade accordingly.          </w:t>
      </w:r>
    </w:p>
    <w:p w14:paraId="1D254D9A" w14:textId="77777777" w:rsidR="00E00694" w:rsidRPr="004927DA" w:rsidRDefault="00E00694" w:rsidP="00F6333F">
      <w:pPr>
        <w:ind w:left="360"/>
        <w:jc w:val="both"/>
        <w:rPr>
          <w:i/>
          <w:sz w:val="20"/>
        </w:rPr>
      </w:pPr>
    </w:p>
    <w:p w14:paraId="3B1EDFD1" w14:textId="77777777" w:rsidR="00E00694" w:rsidRPr="004927DA" w:rsidRDefault="00E00694" w:rsidP="00F6333F">
      <w:pPr>
        <w:jc w:val="both"/>
        <w:rPr>
          <w:i/>
          <w:sz w:val="20"/>
        </w:rPr>
      </w:pPr>
      <w:r w:rsidRPr="004927DA">
        <w:rPr>
          <w:i/>
          <w:sz w:val="20"/>
        </w:rPr>
        <w:t xml:space="preserve">The following are the criteria by which groups will be graded on this assignment.  </w:t>
      </w:r>
    </w:p>
    <w:p w14:paraId="2A7D2AB8" w14:textId="77777777" w:rsidR="00E00694" w:rsidRPr="004927DA" w:rsidRDefault="00E00694" w:rsidP="00F6333F">
      <w:pPr>
        <w:ind w:left="360"/>
        <w:jc w:val="both"/>
        <w:rPr>
          <w:sz w:val="10"/>
        </w:rPr>
      </w:pPr>
    </w:p>
    <w:p w14:paraId="65460732" w14:textId="63BD032D" w:rsidR="004927DA" w:rsidRPr="004927DA" w:rsidRDefault="00E00694" w:rsidP="00F6333F">
      <w:pPr>
        <w:pStyle w:val="ListParagraph"/>
        <w:numPr>
          <w:ilvl w:val="0"/>
          <w:numId w:val="39"/>
        </w:numPr>
        <w:jc w:val="both"/>
        <w:rPr>
          <w:rFonts w:ascii="Times New Roman" w:hAnsi="Times New Roman"/>
          <w:sz w:val="20"/>
          <w:szCs w:val="20"/>
        </w:rPr>
      </w:pPr>
      <w:r w:rsidRPr="004927DA">
        <w:rPr>
          <w:rFonts w:ascii="Times New Roman" w:hAnsi="Times New Roman"/>
          <w:sz w:val="20"/>
          <w:szCs w:val="20"/>
        </w:rPr>
        <w:t xml:space="preserve">Manifest understanding of the ethical issue and background research </w:t>
      </w:r>
      <w:r w:rsidRPr="004927DA">
        <w:rPr>
          <w:rFonts w:ascii="Times New Roman" w:hAnsi="Times New Roman"/>
          <w:sz w:val="20"/>
          <w:szCs w:val="20"/>
        </w:rPr>
        <w:tab/>
      </w:r>
      <w:r w:rsidR="00D22A51">
        <w:rPr>
          <w:rFonts w:ascii="Times New Roman" w:hAnsi="Times New Roman"/>
          <w:sz w:val="20"/>
          <w:szCs w:val="20"/>
        </w:rPr>
        <w:tab/>
      </w:r>
      <w:r w:rsidRPr="004927DA">
        <w:rPr>
          <w:rFonts w:ascii="Times New Roman" w:hAnsi="Times New Roman"/>
          <w:sz w:val="20"/>
          <w:szCs w:val="20"/>
        </w:rPr>
        <w:t>20%</w:t>
      </w:r>
    </w:p>
    <w:p w14:paraId="36CDC4B9" w14:textId="652FBCBD" w:rsidR="004927DA" w:rsidRPr="004927DA" w:rsidRDefault="00E00694" w:rsidP="00F6333F">
      <w:pPr>
        <w:pStyle w:val="ListParagraph"/>
        <w:numPr>
          <w:ilvl w:val="0"/>
          <w:numId w:val="39"/>
        </w:numPr>
        <w:jc w:val="both"/>
        <w:rPr>
          <w:rFonts w:ascii="Times New Roman" w:hAnsi="Times New Roman"/>
          <w:sz w:val="20"/>
          <w:szCs w:val="20"/>
        </w:rPr>
      </w:pPr>
      <w:r w:rsidRPr="004927DA">
        <w:rPr>
          <w:rFonts w:ascii="Times New Roman" w:hAnsi="Times New Roman"/>
          <w:sz w:val="20"/>
          <w:szCs w:val="20"/>
        </w:rPr>
        <w:t>Reconstruction and analysis of the arguments, pro and con</w:t>
      </w:r>
      <w:r w:rsidRPr="004927DA">
        <w:rPr>
          <w:rFonts w:ascii="Times New Roman" w:hAnsi="Times New Roman"/>
          <w:sz w:val="20"/>
          <w:szCs w:val="20"/>
        </w:rPr>
        <w:tab/>
      </w:r>
      <w:r w:rsidRPr="004927DA">
        <w:rPr>
          <w:rFonts w:ascii="Times New Roman" w:hAnsi="Times New Roman"/>
          <w:sz w:val="20"/>
          <w:szCs w:val="20"/>
        </w:rPr>
        <w:tab/>
      </w:r>
      <w:r w:rsidR="00D22A51">
        <w:rPr>
          <w:rFonts w:ascii="Times New Roman" w:hAnsi="Times New Roman"/>
          <w:sz w:val="20"/>
          <w:szCs w:val="20"/>
        </w:rPr>
        <w:tab/>
      </w:r>
      <w:r w:rsidRPr="004927DA">
        <w:rPr>
          <w:rFonts w:ascii="Times New Roman" w:hAnsi="Times New Roman"/>
          <w:sz w:val="20"/>
          <w:szCs w:val="20"/>
        </w:rPr>
        <w:t>20%</w:t>
      </w:r>
    </w:p>
    <w:p w14:paraId="64F48113" w14:textId="736882B0" w:rsidR="004927DA" w:rsidRPr="004927DA" w:rsidRDefault="00E00694" w:rsidP="00F6333F">
      <w:pPr>
        <w:pStyle w:val="ListParagraph"/>
        <w:numPr>
          <w:ilvl w:val="0"/>
          <w:numId w:val="39"/>
        </w:numPr>
        <w:jc w:val="both"/>
        <w:rPr>
          <w:rFonts w:ascii="Times New Roman" w:hAnsi="Times New Roman"/>
          <w:sz w:val="20"/>
          <w:szCs w:val="20"/>
        </w:rPr>
      </w:pPr>
      <w:r w:rsidRPr="004927DA">
        <w:rPr>
          <w:rFonts w:ascii="Times New Roman" w:hAnsi="Times New Roman"/>
          <w:sz w:val="20"/>
          <w:szCs w:val="20"/>
        </w:rPr>
        <w:t>Sophistication of the conclusion and strength of argument in support</w:t>
      </w:r>
      <w:r w:rsidRPr="004927DA">
        <w:rPr>
          <w:rFonts w:ascii="Times New Roman" w:hAnsi="Times New Roman"/>
          <w:sz w:val="20"/>
          <w:szCs w:val="20"/>
        </w:rPr>
        <w:tab/>
      </w:r>
      <w:r w:rsidR="00D22A51">
        <w:rPr>
          <w:rFonts w:ascii="Times New Roman" w:hAnsi="Times New Roman"/>
          <w:sz w:val="20"/>
          <w:szCs w:val="20"/>
        </w:rPr>
        <w:tab/>
      </w:r>
      <w:r w:rsidRPr="004927DA">
        <w:rPr>
          <w:rFonts w:ascii="Times New Roman" w:hAnsi="Times New Roman"/>
          <w:sz w:val="20"/>
          <w:szCs w:val="20"/>
        </w:rPr>
        <w:t>20%</w:t>
      </w:r>
    </w:p>
    <w:p w14:paraId="4D7D4D13" w14:textId="0B6A8696" w:rsidR="004927DA" w:rsidRPr="004927DA" w:rsidRDefault="00E00694" w:rsidP="00F6333F">
      <w:pPr>
        <w:pStyle w:val="ListParagraph"/>
        <w:numPr>
          <w:ilvl w:val="0"/>
          <w:numId w:val="39"/>
        </w:numPr>
        <w:jc w:val="both"/>
        <w:rPr>
          <w:rFonts w:ascii="Times New Roman" w:hAnsi="Times New Roman"/>
          <w:sz w:val="20"/>
          <w:szCs w:val="20"/>
        </w:rPr>
      </w:pPr>
      <w:r w:rsidRPr="004927DA">
        <w:rPr>
          <w:rFonts w:ascii="Times New Roman" w:hAnsi="Times New Roman"/>
          <w:sz w:val="20"/>
          <w:szCs w:val="20"/>
        </w:rPr>
        <w:t>Precision, clarity, and helpfulness of “listener’s guide</w:t>
      </w:r>
      <w:r w:rsidR="004927DA" w:rsidRPr="004927DA">
        <w:rPr>
          <w:rFonts w:ascii="Times New Roman" w:hAnsi="Times New Roman"/>
          <w:sz w:val="20"/>
          <w:szCs w:val="20"/>
        </w:rPr>
        <w:t>”</w:t>
      </w:r>
      <w:r w:rsidR="004927DA" w:rsidRPr="004927DA">
        <w:rPr>
          <w:rFonts w:ascii="Times New Roman" w:hAnsi="Times New Roman"/>
          <w:sz w:val="20"/>
          <w:szCs w:val="20"/>
        </w:rPr>
        <w:tab/>
      </w:r>
      <w:r w:rsidR="004927DA" w:rsidRPr="004927DA">
        <w:rPr>
          <w:rFonts w:ascii="Times New Roman" w:hAnsi="Times New Roman"/>
          <w:sz w:val="20"/>
          <w:szCs w:val="20"/>
        </w:rPr>
        <w:tab/>
      </w:r>
      <w:r w:rsidR="004927DA">
        <w:rPr>
          <w:rFonts w:ascii="Times New Roman" w:hAnsi="Times New Roman"/>
          <w:sz w:val="20"/>
          <w:szCs w:val="20"/>
        </w:rPr>
        <w:tab/>
      </w:r>
      <w:r w:rsidR="00D22A51">
        <w:rPr>
          <w:rFonts w:ascii="Times New Roman" w:hAnsi="Times New Roman"/>
          <w:sz w:val="20"/>
          <w:szCs w:val="20"/>
        </w:rPr>
        <w:tab/>
      </w:r>
      <w:r w:rsidRPr="004927DA">
        <w:rPr>
          <w:rFonts w:ascii="Times New Roman" w:hAnsi="Times New Roman"/>
          <w:sz w:val="20"/>
          <w:szCs w:val="20"/>
        </w:rPr>
        <w:t>20%</w:t>
      </w:r>
    </w:p>
    <w:p w14:paraId="193FCA6F" w14:textId="10B9EAA8" w:rsidR="00E00694" w:rsidRPr="004927DA" w:rsidRDefault="00E00694" w:rsidP="00F6333F">
      <w:pPr>
        <w:pStyle w:val="ListParagraph"/>
        <w:numPr>
          <w:ilvl w:val="0"/>
          <w:numId w:val="39"/>
        </w:numPr>
        <w:jc w:val="both"/>
        <w:rPr>
          <w:rFonts w:ascii="Times New Roman" w:hAnsi="Times New Roman"/>
          <w:sz w:val="20"/>
          <w:szCs w:val="20"/>
        </w:rPr>
      </w:pPr>
      <w:r w:rsidRPr="004927DA">
        <w:rPr>
          <w:rFonts w:ascii="Times New Roman" w:hAnsi="Times New Roman"/>
          <w:sz w:val="20"/>
          <w:szCs w:val="20"/>
        </w:rPr>
        <w:t xml:space="preserve">Overall clarity, preparedness, presentation </w:t>
      </w:r>
      <w:r w:rsidRPr="004927DA">
        <w:rPr>
          <w:rFonts w:ascii="Times New Roman" w:hAnsi="Times New Roman"/>
          <w:sz w:val="20"/>
          <w:szCs w:val="20"/>
        </w:rPr>
        <w:tab/>
      </w:r>
      <w:r w:rsidRPr="004927DA">
        <w:rPr>
          <w:rFonts w:ascii="Times New Roman" w:hAnsi="Times New Roman"/>
          <w:sz w:val="20"/>
          <w:szCs w:val="20"/>
        </w:rPr>
        <w:tab/>
      </w:r>
      <w:r w:rsidRPr="004927DA">
        <w:rPr>
          <w:rFonts w:ascii="Times New Roman" w:hAnsi="Times New Roman"/>
          <w:sz w:val="20"/>
          <w:szCs w:val="20"/>
        </w:rPr>
        <w:tab/>
      </w:r>
      <w:r w:rsidRPr="004927DA">
        <w:rPr>
          <w:rFonts w:ascii="Times New Roman" w:hAnsi="Times New Roman"/>
          <w:sz w:val="20"/>
          <w:szCs w:val="20"/>
        </w:rPr>
        <w:tab/>
      </w:r>
      <w:r w:rsidR="00D22A51">
        <w:rPr>
          <w:rFonts w:ascii="Times New Roman" w:hAnsi="Times New Roman"/>
          <w:sz w:val="20"/>
          <w:szCs w:val="20"/>
        </w:rPr>
        <w:tab/>
      </w:r>
      <w:r w:rsidRPr="004927DA">
        <w:rPr>
          <w:rFonts w:ascii="Times New Roman" w:hAnsi="Times New Roman"/>
          <w:sz w:val="20"/>
          <w:szCs w:val="20"/>
        </w:rPr>
        <w:t>20%</w:t>
      </w:r>
    </w:p>
    <w:sectPr w:rsidR="00E00694" w:rsidRPr="004927DA" w:rsidSect="002903A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2B5DA" w14:textId="77777777" w:rsidR="00F16E4C" w:rsidRDefault="00F16E4C">
      <w:r>
        <w:separator/>
      </w:r>
    </w:p>
  </w:endnote>
  <w:endnote w:type="continuationSeparator" w:id="0">
    <w:p w14:paraId="36A5B0BD" w14:textId="77777777" w:rsidR="00F16E4C" w:rsidRDefault="00F16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Zapf Dingbats">
    <w:altName w:val="Wingdings"/>
    <w:panose1 w:val="020B0604020202020204"/>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81205" w14:textId="77777777" w:rsidR="0026555D" w:rsidRDefault="0026555D" w:rsidP="007315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47FF8B" w14:textId="77777777" w:rsidR="0026555D" w:rsidRDefault="002655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0347B" w14:textId="77777777" w:rsidR="0026555D" w:rsidRPr="0041309B" w:rsidRDefault="0026555D" w:rsidP="007315C1">
    <w:pPr>
      <w:pStyle w:val="Footer"/>
      <w:framePr w:wrap="around" w:vAnchor="text" w:hAnchor="margin" w:xAlign="center" w:y="1"/>
      <w:rPr>
        <w:rStyle w:val="PageNumber"/>
        <w:sz w:val="20"/>
        <w:szCs w:val="20"/>
      </w:rPr>
    </w:pPr>
    <w:r w:rsidRPr="0041309B">
      <w:rPr>
        <w:rStyle w:val="PageNumber"/>
        <w:sz w:val="20"/>
        <w:szCs w:val="20"/>
      </w:rPr>
      <w:fldChar w:fldCharType="begin"/>
    </w:r>
    <w:r w:rsidRPr="0041309B">
      <w:rPr>
        <w:rStyle w:val="PageNumber"/>
        <w:sz w:val="20"/>
        <w:szCs w:val="20"/>
      </w:rPr>
      <w:instrText xml:space="preserve">PAGE  </w:instrText>
    </w:r>
    <w:r w:rsidRPr="0041309B">
      <w:rPr>
        <w:rStyle w:val="PageNumber"/>
        <w:sz w:val="20"/>
        <w:szCs w:val="20"/>
      </w:rPr>
      <w:fldChar w:fldCharType="separate"/>
    </w:r>
    <w:r>
      <w:rPr>
        <w:rStyle w:val="PageNumber"/>
        <w:noProof/>
        <w:sz w:val="20"/>
        <w:szCs w:val="20"/>
      </w:rPr>
      <w:t>1</w:t>
    </w:r>
    <w:r w:rsidRPr="0041309B">
      <w:rPr>
        <w:rStyle w:val="PageNumber"/>
        <w:sz w:val="20"/>
        <w:szCs w:val="20"/>
      </w:rPr>
      <w:fldChar w:fldCharType="end"/>
    </w:r>
  </w:p>
  <w:p w14:paraId="023A2C27" w14:textId="77777777" w:rsidR="0026555D" w:rsidRDefault="00265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A9720" w14:textId="77777777" w:rsidR="00F16E4C" w:rsidRDefault="00F16E4C">
      <w:r>
        <w:separator/>
      </w:r>
    </w:p>
  </w:footnote>
  <w:footnote w:type="continuationSeparator" w:id="0">
    <w:p w14:paraId="3754CFC5" w14:textId="77777777" w:rsidR="00F16E4C" w:rsidRDefault="00F16E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4EDF"/>
    <w:multiLevelType w:val="hybridMultilevel"/>
    <w:tmpl w:val="2C60AC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F5C02"/>
    <w:multiLevelType w:val="hybridMultilevel"/>
    <w:tmpl w:val="032C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7513C"/>
    <w:multiLevelType w:val="hybridMultilevel"/>
    <w:tmpl w:val="FFB42438"/>
    <w:lvl w:ilvl="0" w:tplc="C0D09990">
      <w:start w:val="1"/>
      <w:numFmt w:val="decimal"/>
      <w:lvlText w:val="(%1)"/>
      <w:lvlJc w:val="left"/>
      <w:pPr>
        <w:tabs>
          <w:tab w:val="num" w:pos="720"/>
        </w:tabs>
        <w:ind w:left="720" w:hanging="360"/>
      </w:pPr>
      <w:rPr>
        <w:rFonts w:asciiTheme="minorHAnsi" w:eastAsia="Times New Roman" w:hAnsiTheme="minorHAnsi" w:cs="Times New Roman" w:hint="default"/>
        <w:b/>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F1B97"/>
    <w:multiLevelType w:val="hybridMultilevel"/>
    <w:tmpl w:val="2B6C41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1291D"/>
    <w:multiLevelType w:val="hybridMultilevel"/>
    <w:tmpl w:val="2668A716"/>
    <w:lvl w:ilvl="0" w:tplc="5AA4BC74">
      <w:start w:val="1"/>
      <w:numFmt w:val="lowerLetter"/>
      <w:lvlText w:val="(%1)"/>
      <w:lvlJc w:val="left"/>
      <w:pPr>
        <w:ind w:left="720" w:hanging="360"/>
      </w:pPr>
      <w:rPr>
        <w:rFonts w:asciiTheme="minorHAnsi" w:hAnsiTheme="minorHAnsi" w:hint="default"/>
        <w:b/>
        <w:sz w:val="16"/>
      </w:rPr>
    </w:lvl>
    <w:lvl w:ilvl="1" w:tplc="6A70E492">
      <w:start w:val="1"/>
      <w:numFmt w:val="decimal"/>
      <w:lvlText w:val="%2."/>
      <w:lvlJc w:val="left"/>
      <w:pPr>
        <w:ind w:left="1440" w:hanging="360"/>
      </w:pPr>
      <w:rPr>
        <w:rFonts w:asciiTheme="minorHAnsi" w:eastAsia="Times New Roman" w:hAnsiTheme="minorHAnsi" w:cs="Times New Roman" w:hint="default"/>
        <w:b/>
        <w:sz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326BA"/>
    <w:multiLevelType w:val="hybridMultilevel"/>
    <w:tmpl w:val="A8BCC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3194B"/>
    <w:multiLevelType w:val="hybridMultilevel"/>
    <w:tmpl w:val="131E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682907"/>
    <w:multiLevelType w:val="hybridMultilevel"/>
    <w:tmpl w:val="660A1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230E34"/>
    <w:multiLevelType w:val="hybridMultilevel"/>
    <w:tmpl w:val="12489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E4E5A"/>
    <w:multiLevelType w:val="hybridMultilevel"/>
    <w:tmpl w:val="9A1E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770324"/>
    <w:multiLevelType w:val="hybridMultilevel"/>
    <w:tmpl w:val="74A8D6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86339A1"/>
    <w:multiLevelType w:val="hybridMultilevel"/>
    <w:tmpl w:val="8A520168"/>
    <w:lvl w:ilvl="0" w:tplc="450EA9DA">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5B2B2D"/>
    <w:multiLevelType w:val="hybridMultilevel"/>
    <w:tmpl w:val="E578D032"/>
    <w:lvl w:ilvl="0" w:tplc="940867F4">
      <w:start w:val="1"/>
      <w:numFmt w:val="decimal"/>
      <w:lvlText w:val="%1."/>
      <w:lvlJc w:val="left"/>
      <w:pPr>
        <w:ind w:left="720" w:hanging="360"/>
      </w:pPr>
      <w:rPr>
        <w:rFonts w:asciiTheme="minorHAnsi" w:hAnsiTheme="minorHAnsi" w:hint="default"/>
        <w:b/>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E6524E"/>
    <w:multiLevelType w:val="hybridMultilevel"/>
    <w:tmpl w:val="96C21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31C80"/>
    <w:multiLevelType w:val="hybridMultilevel"/>
    <w:tmpl w:val="75BC378A"/>
    <w:lvl w:ilvl="0" w:tplc="BA04C194">
      <w:start w:val="1"/>
      <w:numFmt w:val="lowerLetter"/>
      <w:lvlText w:val="(%1)"/>
      <w:lvlJc w:val="left"/>
      <w:pPr>
        <w:ind w:left="720" w:hanging="360"/>
      </w:pPr>
      <w:rPr>
        <w:rFonts w:hint="default"/>
      </w:rPr>
    </w:lvl>
    <w:lvl w:ilvl="1" w:tplc="279CD61C">
      <w:start w:val="1"/>
      <w:numFmt w:val="decimal"/>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FB619E"/>
    <w:multiLevelType w:val="hybridMultilevel"/>
    <w:tmpl w:val="2D3CB15E"/>
    <w:lvl w:ilvl="0" w:tplc="F7E00BA6">
      <w:start w:val="2"/>
      <w:numFmt w:val="lowerLetter"/>
      <w:lvlText w:val="(%1)"/>
      <w:lvlJc w:val="left"/>
      <w:pPr>
        <w:ind w:left="720" w:hanging="360"/>
      </w:pPr>
      <w:rPr>
        <w:rFonts w:asciiTheme="minorHAnsi" w:hAnsiTheme="minorHAnsi" w:hint="default"/>
        <w:b/>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335A1"/>
    <w:multiLevelType w:val="hybridMultilevel"/>
    <w:tmpl w:val="DBB40A68"/>
    <w:lvl w:ilvl="0" w:tplc="82E622AA">
      <w:start w:val="1"/>
      <w:numFmt w:val="decimal"/>
      <w:lvlText w:val="%1."/>
      <w:lvlJc w:val="left"/>
      <w:pPr>
        <w:ind w:left="720" w:hanging="360"/>
      </w:pPr>
      <w:rPr>
        <w:rFonts w:asciiTheme="minorHAnsi" w:hAnsiTheme="minorHAnsi" w:hint="default"/>
        <w:b/>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97771"/>
    <w:multiLevelType w:val="hybridMultilevel"/>
    <w:tmpl w:val="690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7C102B"/>
    <w:multiLevelType w:val="hybridMultilevel"/>
    <w:tmpl w:val="8B4C5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BC4A45"/>
    <w:multiLevelType w:val="hybridMultilevel"/>
    <w:tmpl w:val="D114A1C0"/>
    <w:lvl w:ilvl="0" w:tplc="C6867CD2">
      <w:start w:val="1"/>
      <w:numFmt w:val="decimal"/>
      <w:lvlText w:val="%1."/>
      <w:lvlJc w:val="left"/>
      <w:pPr>
        <w:tabs>
          <w:tab w:val="num" w:pos="360"/>
        </w:tabs>
        <w:ind w:left="360" w:hanging="360"/>
      </w:pPr>
      <w:rPr>
        <w:b/>
        <w:sz w:val="16"/>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7275469"/>
    <w:multiLevelType w:val="hybridMultilevel"/>
    <w:tmpl w:val="2668A716"/>
    <w:lvl w:ilvl="0" w:tplc="5AA4BC74">
      <w:start w:val="1"/>
      <w:numFmt w:val="lowerLetter"/>
      <w:lvlText w:val="(%1)"/>
      <w:lvlJc w:val="left"/>
      <w:pPr>
        <w:ind w:left="720" w:hanging="360"/>
      </w:pPr>
      <w:rPr>
        <w:rFonts w:asciiTheme="minorHAnsi" w:hAnsiTheme="minorHAnsi" w:hint="default"/>
        <w:b/>
        <w:sz w:val="16"/>
      </w:rPr>
    </w:lvl>
    <w:lvl w:ilvl="1" w:tplc="6A70E492">
      <w:start w:val="1"/>
      <w:numFmt w:val="decimal"/>
      <w:lvlText w:val="%2."/>
      <w:lvlJc w:val="left"/>
      <w:pPr>
        <w:ind w:left="1440" w:hanging="360"/>
      </w:pPr>
      <w:rPr>
        <w:rFonts w:asciiTheme="minorHAnsi" w:eastAsia="Times New Roman" w:hAnsiTheme="minorHAnsi" w:cs="Times New Roman" w:hint="default"/>
        <w:b/>
        <w:sz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C047B5"/>
    <w:multiLevelType w:val="hybridMultilevel"/>
    <w:tmpl w:val="A5D8E76E"/>
    <w:lvl w:ilvl="0" w:tplc="E37EFEF6">
      <w:start w:val="1"/>
      <w:numFmt w:val="lowerLetter"/>
      <w:lvlText w:val="(%1)"/>
      <w:lvlJc w:val="left"/>
      <w:pPr>
        <w:ind w:left="740" w:hanging="380"/>
      </w:pPr>
      <w:rPr>
        <w:rFonts w:asciiTheme="minorHAnsi" w:hAnsiTheme="minorHAnsi" w:hint="default"/>
        <w:b/>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13875"/>
    <w:multiLevelType w:val="hybridMultilevel"/>
    <w:tmpl w:val="7058826E"/>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7C7B1F"/>
    <w:multiLevelType w:val="hybridMultilevel"/>
    <w:tmpl w:val="8AF68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FB499D"/>
    <w:multiLevelType w:val="hybridMultilevel"/>
    <w:tmpl w:val="9096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154E33"/>
    <w:multiLevelType w:val="hybridMultilevel"/>
    <w:tmpl w:val="688A07F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20A7E35"/>
    <w:multiLevelType w:val="hybridMultilevel"/>
    <w:tmpl w:val="2D3CB15E"/>
    <w:lvl w:ilvl="0" w:tplc="F7E00BA6">
      <w:start w:val="2"/>
      <w:numFmt w:val="lowerLetter"/>
      <w:lvlText w:val="(%1)"/>
      <w:lvlJc w:val="left"/>
      <w:pPr>
        <w:ind w:left="720" w:hanging="360"/>
      </w:pPr>
      <w:rPr>
        <w:rFonts w:asciiTheme="minorHAnsi" w:hAnsiTheme="minorHAnsi" w:hint="default"/>
        <w:b/>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4A3064"/>
    <w:multiLevelType w:val="hybridMultilevel"/>
    <w:tmpl w:val="5998932C"/>
    <w:lvl w:ilvl="0" w:tplc="0CAC7C7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6616FD"/>
    <w:multiLevelType w:val="hybridMultilevel"/>
    <w:tmpl w:val="2F94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981246"/>
    <w:multiLevelType w:val="hybridMultilevel"/>
    <w:tmpl w:val="8F62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253039"/>
    <w:multiLevelType w:val="hybridMultilevel"/>
    <w:tmpl w:val="D066581A"/>
    <w:lvl w:ilvl="0" w:tplc="6EECE9C2">
      <w:start w:val="1"/>
      <w:numFmt w:val="decimal"/>
      <w:lvlText w:val="(%1)"/>
      <w:lvlJc w:val="left"/>
      <w:pPr>
        <w:tabs>
          <w:tab w:val="num" w:pos="720"/>
        </w:tabs>
        <w:ind w:left="720" w:hanging="360"/>
      </w:pPr>
      <w:rPr>
        <w:rFonts w:ascii="Times New Roman" w:eastAsia="Times New Roman" w:hAnsi="Times New Roman" w:cs="Times New Roman"/>
      </w:rPr>
    </w:lvl>
    <w:lvl w:ilvl="1" w:tplc="621AE3C2">
      <w:start w:val="1"/>
      <w:numFmt w:val="lowerLetter"/>
      <w:lvlText w:val="%2."/>
      <w:lvlJc w:val="left"/>
      <w:pPr>
        <w:tabs>
          <w:tab w:val="num" w:pos="1440"/>
        </w:tabs>
        <w:ind w:left="1440" w:hanging="360"/>
      </w:pPr>
      <w:rPr>
        <w:rFonts w:asciiTheme="minorHAnsi" w:eastAsia="Times New Roman" w:hAnsiTheme="minorHAnsi" w:cs="Times New Roman" w:hint="default"/>
        <w:b/>
        <w:sz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9B71486"/>
    <w:multiLevelType w:val="hybridMultilevel"/>
    <w:tmpl w:val="1F50A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1264443"/>
    <w:multiLevelType w:val="hybridMultilevel"/>
    <w:tmpl w:val="B096EE68"/>
    <w:lvl w:ilvl="0" w:tplc="F01CF048">
      <w:start w:val="3"/>
      <w:numFmt w:val="bullet"/>
      <w:lvlText w:val=""/>
      <w:lvlJc w:val="left"/>
      <w:pPr>
        <w:tabs>
          <w:tab w:val="num" w:pos="720"/>
        </w:tabs>
        <w:ind w:left="720" w:hanging="360"/>
      </w:pPr>
      <w:rPr>
        <w:rFonts w:ascii="Symbol" w:eastAsia="SimSu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A575D3C"/>
    <w:multiLevelType w:val="hybridMultilevel"/>
    <w:tmpl w:val="75ACE98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3198FDF6">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C485FF8"/>
    <w:multiLevelType w:val="hybridMultilevel"/>
    <w:tmpl w:val="D04C90DA"/>
    <w:lvl w:ilvl="0" w:tplc="7646E59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4B226E"/>
    <w:multiLevelType w:val="hybridMultilevel"/>
    <w:tmpl w:val="0A40AB7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533C4F"/>
    <w:multiLevelType w:val="hybridMultilevel"/>
    <w:tmpl w:val="6B1A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C56B40"/>
    <w:multiLevelType w:val="hybridMultilevel"/>
    <w:tmpl w:val="783AB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F56867"/>
    <w:multiLevelType w:val="hybridMultilevel"/>
    <w:tmpl w:val="22B27C6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9" w15:restartNumberingAfterBreak="0">
    <w:nsid w:val="7F147673"/>
    <w:multiLevelType w:val="hybridMultilevel"/>
    <w:tmpl w:val="178E207C"/>
    <w:lvl w:ilvl="0" w:tplc="A7A0433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0"/>
  </w:num>
  <w:num w:numId="3">
    <w:abstractNumId w:val="22"/>
  </w:num>
  <w:num w:numId="4">
    <w:abstractNumId w:val="32"/>
  </w:num>
  <w:num w:numId="5">
    <w:abstractNumId w:val="30"/>
  </w:num>
  <w:num w:numId="6">
    <w:abstractNumId w:val="35"/>
  </w:num>
  <w:num w:numId="7">
    <w:abstractNumId w:val="19"/>
  </w:num>
  <w:num w:numId="8">
    <w:abstractNumId w:val="5"/>
  </w:num>
  <w:num w:numId="9">
    <w:abstractNumId w:val="24"/>
  </w:num>
  <w:num w:numId="10">
    <w:abstractNumId w:val="3"/>
  </w:num>
  <w:num w:numId="11">
    <w:abstractNumId w:val="0"/>
  </w:num>
  <w:num w:numId="12">
    <w:abstractNumId w:val="37"/>
  </w:num>
  <w:num w:numId="13">
    <w:abstractNumId w:val="13"/>
  </w:num>
  <w:num w:numId="14">
    <w:abstractNumId w:val="28"/>
  </w:num>
  <w:num w:numId="15">
    <w:abstractNumId w:val="18"/>
  </w:num>
  <w:num w:numId="16">
    <w:abstractNumId w:val="38"/>
  </w:num>
  <w:num w:numId="17">
    <w:abstractNumId w:val="29"/>
  </w:num>
  <w:num w:numId="18">
    <w:abstractNumId w:val="9"/>
  </w:num>
  <w:num w:numId="19">
    <w:abstractNumId w:val="7"/>
  </w:num>
  <w:num w:numId="20">
    <w:abstractNumId w:val="8"/>
  </w:num>
  <w:num w:numId="21">
    <w:abstractNumId w:val="36"/>
  </w:num>
  <w:num w:numId="22">
    <w:abstractNumId w:val="1"/>
  </w:num>
  <w:num w:numId="23">
    <w:abstractNumId w:val="17"/>
  </w:num>
  <w:num w:numId="24">
    <w:abstractNumId w:val="23"/>
  </w:num>
  <w:num w:numId="25">
    <w:abstractNumId w:val="11"/>
  </w:num>
  <w:num w:numId="26">
    <w:abstractNumId w:val="39"/>
  </w:num>
  <w:num w:numId="27">
    <w:abstractNumId w:val="6"/>
  </w:num>
  <w:num w:numId="28">
    <w:abstractNumId w:val="2"/>
  </w:num>
  <w:num w:numId="29">
    <w:abstractNumId w:val="4"/>
  </w:num>
  <w:num w:numId="30">
    <w:abstractNumId w:val="12"/>
  </w:num>
  <w:num w:numId="31">
    <w:abstractNumId w:val="26"/>
  </w:num>
  <w:num w:numId="32">
    <w:abstractNumId w:val="16"/>
  </w:num>
  <w:num w:numId="33">
    <w:abstractNumId w:val="34"/>
  </w:num>
  <w:num w:numId="34">
    <w:abstractNumId w:val="27"/>
  </w:num>
  <w:num w:numId="35">
    <w:abstractNumId w:val="14"/>
  </w:num>
  <w:num w:numId="36">
    <w:abstractNumId w:val="21"/>
  </w:num>
  <w:num w:numId="37">
    <w:abstractNumId w:val="15"/>
  </w:num>
  <w:num w:numId="38">
    <w:abstractNumId w:val="20"/>
  </w:num>
  <w:num w:numId="39">
    <w:abstractNumId w:val="25"/>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2EE3"/>
    <w:rsid w:val="00001AD8"/>
    <w:rsid w:val="000058B0"/>
    <w:rsid w:val="00006F25"/>
    <w:rsid w:val="00006F80"/>
    <w:rsid w:val="0001358D"/>
    <w:rsid w:val="00020BCE"/>
    <w:rsid w:val="0002617C"/>
    <w:rsid w:val="00030651"/>
    <w:rsid w:val="000409F5"/>
    <w:rsid w:val="00045D37"/>
    <w:rsid w:val="00061620"/>
    <w:rsid w:val="000647D5"/>
    <w:rsid w:val="00065C06"/>
    <w:rsid w:val="00067F87"/>
    <w:rsid w:val="000704E6"/>
    <w:rsid w:val="000714DE"/>
    <w:rsid w:val="0007471F"/>
    <w:rsid w:val="00077C57"/>
    <w:rsid w:val="00077F09"/>
    <w:rsid w:val="00083758"/>
    <w:rsid w:val="000863C0"/>
    <w:rsid w:val="00094884"/>
    <w:rsid w:val="000A351D"/>
    <w:rsid w:val="000A6571"/>
    <w:rsid w:val="000B0F3A"/>
    <w:rsid w:val="000C1AF6"/>
    <w:rsid w:val="000C29A3"/>
    <w:rsid w:val="000C6455"/>
    <w:rsid w:val="000C7D7A"/>
    <w:rsid w:val="000D4F85"/>
    <w:rsid w:val="000D5AE4"/>
    <w:rsid w:val="000E2727"/>
    <w:rsid w:val="000F40F9"/>
    <w:rsid w:val="000F7570"/>
    <w:rsid w:val="00105319"/>
    <w:rsid w:val="00126E42"/>
    <w:rsid w:val="001354C4"/>
    <w:rsid w:val="00135D23"/>
    <w:rsid w:val="00137F7E"/>
    <w:rsid w:val="001475C3"/>
    <w:rsid w:val="001479C7"/>
    <w:rsid w:val="00152166"/>
    <w:rsid w:val="00156EB6"/>
    <w:rsid w:val="00160AC0"/>
    <w:rsid w:val="001656A6"/>
    <w:rsid w:val="001743DF"/>
    <w:rsid w:val="00176E64"/>
    <w:rsid w:val="00183B4F"/>
    <w:rsid w:val="00183EA8"/>
    <w:rsid w:val="001852CF"/>
    <w:rsid w:val="0018634C"/>
    <w:rsid w:val="00196AA7"/>
    <w:rsid w:val="00197E2D"/>
    <w:rsid w:val="001A454D"/>
    <w:rsid w:val="001B4962"/>
    <w:rsid w:val="001B578D"/>
    <w:rsid w:val="001B627A"/>
    <w:rsid w:val="001C05E0"/>
    <w:rsid w:val="001C3600"/>
    <w:rsid w:val="001D48DA"/>
    <w:rsid w:val="001E1E2B"/>
    <w:rsid w:val="001E595A"/>
    <w:rsid w:val="001E62FE"/>
    <w:rsid w:val="001E6640"/>
    <w:rsid w:val="001E6899"/>
    <w:rsid w:val="001E710E"/>
    <w:rsid w:val="001E7F3B"/>
    <w:rsid w:val="001F074E"/>
    <w:rsid w:val="001F7CE8"/>
    <w:rsid w:val="002017AE"/>
    <w:rsid w:val="002156F2"/>
    <w:rsid w:val="0021624D"/>
    <w:rsid w:val="00234AE4"/>
    <w:rsid w:val="00235D9E"/>
    <w:rsid w:val="00237DF2"/>
    <w:rsid w:val="00243014"/>
    <w:rsid w:val="00251CE2"/>
    <w:rsid w:val="00252944"/>
    <w:rsid w:val="002530C5"/>
    <w:rsid w:val="00263707"/>
    <w:rsid w:val="0026555D"/>
    <w:rsid w:val="00267C56"/>
    <w:rsid w:val="00272CA9"/>
    <w:rsid w:val="00275280"/>
    <w:rsid w:val="00275389"/>
    <w:rsid w:val="0028046F"/>
    <w:rsid w:val="00283053"/>
    <w:rsid w:val="002903A7"/>
    <w:rsid w:val="002A3B61"/>
    <w:rsid w:val="002B3C51"/>
    <w:rsid w:val="002B5693"/>
    <w:rsid w:val="002C7536"/>
    <w:rsid w:val="002C7DAC"/>
    <w:rsid w:val="002D278A"/>
    <w:rsid w:val="002D374D"/>
    <w:rsid w:val="002D4943"/>
    <w:rsid w:val="002D6D97"/>
    <w:rsid w:val="002E478E"/>
    <w:rsid w:val="002F2512"/>
    <w:rsid w:val="002F3932"/>
    <w:rsid w:val="003143C1"/>
    <w:rsid w:val="00314FBA"/>
    <w:rsid w:val="003214F9"/>
    <w:rsid w:val="00324462"/>
    <w:rsid w:val="00344794"/>
    <w:rsid w:val="00360811"/>
    <w:rsid w:val="003619E2"/>
    <w:rsid w:val="0036652F"/>
    <w:rsid w:val="0037180C"/>
    <w:rsid w:val="00375882"/>
    <w:rsid w:val="00381BE6"/>
    <w:rsid w:val="00382828"/>
    <w:rsid w:val="00383188"/>
    <w:rsid w:val="003836C9"/>
    <w:rsid w:val="00386E57"/>
    <w:rsid w:val="003906C6"/>
    <w:rsid w:val="00395677"/>
    <w:rsid w:val="003A10B5"/>
    <w:rsid w:val="003A200D"/>
    <w:rsid w:val="003D43E4"/>
    <w:rsid w:val="003D5E08"/>
    <w:rsid w:val="003F1C9B"/>
    <w:rsid w:val="0041264B"/>
    <w:rsid w:val="0041309B"/>
    <w:rsid w:val="00420E43"/>
    <w:rsid w:val="0042717E"/>
    <w:rsid w:val="00436ABC"/>
    <w:rsid w:val="004412DA"/>
    <w:rsid w:val="00453976"/>
    <w:rsid w:val="00461D3E"/>
    <w:rsid w:val="00463769"/>
    <w:rsid w:val="004708C1"/>
    <w:rsid w:val="00482FEA"/>
    <w:rsid w:val="004919DA"/>
    <w:rsid w:val="004927DA"/>
    <w:rsid w:val="0049302A"/>
    <w:rsid w:val="00497DFB"/>
    <w:rsid w:val="004A4253"/>
    <w:rsid w:val="004A6BAD"/>
    <w:rsid w:val="004B52C6"/>
    <w:rsid w:val="004B5E0D"/>
    <w:rsid w:val="004C33D9"/>
    <w:rsid w:val="004C777A"/>
    <w:rsid w:val="004D75E4"/>
    <w:rsid w:val="004E30CC"/>
    <w:rsid w:val="004E40E9"/>
    <w:rsid w:val="004E4C67"/>
    <w:rsid w:val="004F088C"/>
    <w:rsid w:val="004F15F7"/>
    <w:rsid w:val="004F2244"/>
    <w:rsid w:val="004F2A6A"/>
    <w:rsid w:val="00507649"/>
    <w:rsid w:val="00511611"/>
    <w:rsid w:val="00517A96"/>
    <w:rsid w:val="00517E62"/>
    <w:rsid w:val="005204E5"/>
    <w:rsid w:val="005212A9"/>
    <w:rsid w:val="005314B7"/>
    <w:rsid w:val="00532F35"/>
    <w:rsid w:val="00535692"/>
    <w:rsid w:val="00535D06"/>
    <w:rsid w:val="00546CA2"/>
    <w:rsid w:val="00546CAB"/>
    <w:rsid w:val="005479AC"/>
    <w:rsid w:val="0055646D"/>
    <w:rsid w:val="00563854"/>
    <w:rsid w:val="005650B5"/>
    <w:rsid w:val="00570A23"/>
    <w:rsid w:val="00571AFC"/>
    <w:rsid w:val="005809DD"/>
    <w:rsid w:val="0058286B"/>
    <w:rsid w:val="005860E4"/>
    <w:rsid w:val="00590BD4"/>
    <w:rsid w:val="005A6EC9"/>
    <w:rsid w:val="005B315B"/>
    <w:rsid w:val="005B6477"/>
    <w:rsid w:val="005B68C9"/>
    <w:rsid w:val="005B6A15"/>
    <w:rsid w:val="005C02D4"/>
    <w:rsid w:val="005D5197"/>
    <w:rsid w:val="005D6AED"/>
    <w:rsid w:val="005E03B3"/>
    <w:rsid w:val="005E1831"/>
    <w:rsid w:val="005F05A4"/>
    <w:rsid w:val="005F08F2"/>
    <w:rsid w:val="00602E45"/>
    <w:rsid w:val="006061C9"/>
    <w:rsid w:val="006135F3"/>
    <w:rsid w:val="00622C17"/>
    <w:rsid w:val="00633A49"/>
    <w:rsid w:val="00636C8D"/>
    <w:rsid w:val="00643372"/>
    <w:rsid w:val="006452C6"/>
    <w:rsid w:val="0064661B"/>
    <w:rsid w:val="00650B9C"/>
    <w:rsid w:val="006517DD"/>
    <w:rsid w:val="00651F75"/>
    <w:rsid w:val="00656AAE"/>
    <w:rsid w:val="006620A5"/>
    <w:rsid w:val="00666AF9"/>
    <w:rsid w:val="0067496B"/>
    <w:rsid w:val="006763F4"/>
    <w:rsid w:val="00681B8E"/>
    <w:rsid w:val="00695E83"/>
    <w:rsid w:val="006A032C"/>
    <w:rsid w:val="006A0C7C"/>
    <w:rsid w:val="006A4827"/>
    <w:rsid w:val="006A7A55"/>
    <w:rsid w:val="006A7FEA"/>
    <w:rsid w:val="006B0F35"/>
    <w:rsid w:val="006B126A"/>
    <w:rsid w:val="006B3D39"/>
    <w:rsid w:val="006E34E0"/>
    <w:rsid w:val="006F2E83"/>
    <w:rsid w:val="007005A2"/>
    <w:rsid w:val="00703EAA"/>
    <w:rsid w:val="00705A7C"/>
    <w:rsid w:val="00705EDC"/>
    <w:rsid w:val="00721C59"/>
    <w:rsid w:val="00725175"/>
    <w:rsid w:val="00726593"/>
    <w:rsid w:val="007315C1"/>
    <w:rsid w:val="0073162C"/>
    <w:rsid w:val="00731A90"/>
    <w:rsid w:val="007341E3"/>
    <w:rsid w:val="007367FA"/>
    <w:rsid w:val="00743AE8"/>
    <w:rsid w:val="00745473"/>
    <w:rsid w:val="00753F04"/>
    <w:rsid w:val="00766091"/>
    <w:rsid w:val="00773D56"/>
    <w:rsid w:val="00795750"/>
    <w:rsid w:val="00796AA5"/>
    <w:rsid w:val="007A0181"/>
    <w:rsid w:val="007A0238"/>
    <w:rsid w:val="007A55DF"/>
    <w:rsid w:val="007A5829"/>
    <w:rsid w:val="007B0D85"/>
    <w:rsid w:val="007B54E7"/>
    <w:rsid w:val="007C6BC3"/>
    <w:rsid w:val="007D02F0"/>
    <w:rsid w:val="007D0AF4"/>
    <w:rsid w:val="007D321C"/>
    <w:rsid w:val="007E555A"/>
    <w:rsid w:val="007F6B9A"/>
    <w:rsid w:val="00802B2D"/>
    <w:rsid w:val="00802D2E"/>
    <w:rsid w:val="0081117E"/>
    <w:rsid w:val="00814DE0"/>
    <w:rsid w:val="00821003"/>
    <w:rsid w:val="0083221B"/>
    <w:rsid w:val="008378B8"/>
    <w:rsid w:val="008412DD"/>
    <w:rsid w:val="0084300B"/>
    <w:rsid w:val="00843454"/>
    <w:rsid w:val="008437B1"/>
    <w:rsid w:val="008549C1"/>
    <w:rsid w:val="00860D00"/>
    <w:rsid w:val="008662CD"/>
    <w:rsid w:val="008709DF"/>
    <w:rsid w:val="008869C5"/>
    <w:rsid w:val="0089484E"/>
    <w:rsid w:val="008A5D90"/>
    <w:rsid w:val="008A7288"/>
    <w:rsid w:val="008C1C12"/>
    <w:rsid w:val="008C2554"/>
    <w:rsid w:val="008C7B77"/>
    <w:rsid w:val="008C7BDE"/>
    <w:rsid w:val="008D033B"/>
    <w:rsid w:val="008F6B89"/>
    <w:rsid w:val="009048F9"/>
    <w:rsid w:val="00904D6C"/>
    <w:rsid w:val="009106D6"/>
    <w:rsid w:val="00915671"/>
    <w:rsid w:val="00924DB0"/>
    <w:rsid w:val="00925B4D"/>
    <w:rsid w:val="00925E8A"/>
    <w:rsid w:val="00931119"/>
    <w:rsid w:val="0093568A"/>
    <w:rsid w:val="00935F2B"/>
    <w:rsid w:val="00942954"/>
    <w:rsid w:val="009445AF"/>
    <w:rsid w:val="009459A2"/>
    <w:rsid w:val="00957506"/>
    <w:rsid w:val="009632CE"/>
    <w:rsid w:val="00970D8C"/>
    <w:rsid w:val="00972EE3"/>
    <w:rsid w:val="00976D9F"/>
    <w:rsid w:val="00985A07"/>
    <w:rsid w:val="00997834"/>
    <w:rsid w:val="00997EEE"/>
    <w:rsid w:val="009A1FF6"/>
    <w:rsid w:val="009A354E"/>
    <w:rsid w:val="009A3698"/>
    <w:rsid w:val="009A70F6"/>
    <w:rsid w:val="009B0B8C"/>
    <w:rsid w:val="009B18CF"/>
    <w:rsid w:val="009B4F85"/>
    <w:rsid w:val="009B6DD0"/>
    <w:rsid w:val="009C3649"/>
    <w:rsid w:val="009C511C"/>
    <w:rsid w:val="009D1174"/>
    <w:rsid w:val="009D5FBB"/>
    <w:rsid w:val="009D6B66"/>
    <w:rsid w:val="009E54D3"/>
    <w:rsid w:val="009F52C4"/>
    <w:rsid w:val="009F605E"/>
    <w:rsid w:val="00A01902"/>
    <w:rsid w:val="00A27965"/>
    <w:rsid w:val="00A336CD"/>
    <w:rsid w:val="00A354F2"/>
    <w:rsid w:val="00A4311B"/>
    <w:rsid w:val="00A45EB4"/>
    <w:rsid w:val="00A51CA4"/>
    <w:rsid w:val="00A54782"/>
    <w:rsid w:val="00A556E7"/>
    <w:rsid w:val="00A6021B"/>
    <w:rsid w:val="00A632C3"/>
    <w:rsid w:val="00A72E93"/>
    <w:rsid w:val="00A73D86"/>
    <w:rsid w:val="00A87BF5"/>
    <w:rsid w:val="00AB3266"/>
    <w:rsid w:val="00AC1554"/>
    <w:rsid w:val="00AC39D9"/>
    <w:rsid w:val="00AD1851"/>
    <w:rsid w:val="00AD2255"/>
    <w:rsid w:val="00AE07E3"/>
    <w:rsid w:val="00AE18C8"/>
    <w:rsid w:val="00AF4126"/>
    <w:rsid w:val="00B01412"/>
    <w:rsid w:val="00B01D9C"/>
    <w:rsid w:val="00B02150"/>
    <w:rsid w:val="00B07E3B"/>
    <w:rsid w:val="00B07EC2"/>
    <w:rsid w:val="00B10D9F"/>
    <w:rsid w:val="00B10F25"/>
    <w:rsid w:val="00B12141"/>
    <w:rsid w:val="00B20EC0"/>
    <w:rsid w:val="00B253CC"/>
    <w:rsid w:val="00B27DB7"/>
    <w:rsid w:val="00B368FE"/>
    <w:rsid w:val="00B45A9E"/>
    <w:rsid w:val="00B579C5"/>
    <w:rsid w:val="00B6601A"/>
    <w:rsid w:val="00B756C4"/>
    <w:rsid w:val="00B91CB4"/>
    <w:rsid w:val="00B92DBB"/>
    <w:rsid w:val="00B955E3"/>
    <w:rsid w:val="00B965F2"/>
    <w:rsid w:val="00BA4AA7"/>
    <w:rsid w:val="00BA796B"/>
    <w:rsid w:val="00BB15F5"/>
    <w:rsid w:val="00BB4D61"/>
    <w:rsid w:val="00BB670A"/>
    <w:rsid w:val="00BC4A2B"/>
    <w:rsid w:val="00BE015E"/>
    <w:rsid w:val="00BE120D"/>
    <w:rsid w:val="00BF1706"/>
    <w:rsid w:val="00BF18B6"/>
    <w:rsid w:val="00BF3240"/>
    <w:rsid w:val="00BF4088"/>
    <w:rsid w:val="00C05867"/>
    <w:rsid w:val="00C065B4"/>
    <w:rsid w:val="00C07059"/>
    <w:rsid w:val="00C11EC2"/>
    <w:rsid w:val="00C13054"/>
    <w:rsid w:val="00C13895"/>
    <w:rsid w:val="00C215BB"/>
    <w:rsid w:val="00C301EE"/>
    <w:rsid w:val="00C32B80"/>
    <w:rsid w:val="00C37756"/>
    <w:rsid w:val="00C4028F"/>
    <w:rsid w:val="00C42A12"/>
    <w:rsid w:val="00C57673"/>
    <w:rsid w:val="00C71EB4"/>
    <w:rsid w:val="00C8023D"/>
    <w:rsid w:val="00C91B94"/>
    <w:rsid w:val="00CB7869"/>
    <w:rsid w:val="00CC0A33"/>
    <w:rsid w:val="00CC0FEC"/>
    <w:rsid w:val="00CC474F"/>
    <w:rsid w:val="00CC631A"/>
    <w:rsid w:val="00CD3296"/>
    <w:rsid w:val="00CE5C00"/>
    <w:rsid w:val="00CE7E66"/>
    <w:rsid w:val="00D019CE"/>
    <w:rsid w:val="00D02AE3"/>
    <w:rsid w:val="00D036B9"/>
    <w:rsid w:val="00D07C6B"/>
    <w:rsid w:val="00D11D50"/>
    <w:rsid w:val="00D137CE"/>
    <w:rsid w:val="00D14E52"/>
    <w:rsid w:val="00D22A51"/>
    <w:rsid w:val="00D259B2"/>
    <w:rsid w:val="00D26487"/>
    <w:rsid w:val="00D32CC7"/>
    <w:rsid w:val="00D35082"/>
    <w:rsid w:val="00D35A7C"/>
    <w:rsid w:val="00D818A8"/>
    <w:rsid w:val="00D93531"/>
    <w:rsid w:val="00D9409B"/>
    <w:rsid w:val="00D964DA"/>
    <w:rsid w:val="00DA69F6"/>
    <w:rsid w:val="00DB47D3"/>
    <w:rsid w:val="00DB782E"/>
    <w:rsid w:val="00DE3478"/>
    <w:rsid w:val="00DE6EEA"/>
    <w:rsid w:val="00DE7CF0"/>
    <w:rsid w:val="00DF1029"/>
    <w:rsid w:val="00DF3980"/>
    <w:rsid w:val="00DF5F5F"/>
    <w:rsid w:val="00DF6825"/>
    <w:rsid w:val="00E00694"/>
    <w:rsid w:val="00E07794"/>
    <w:rsid w:val="00E14DB6"/>
    <w:rsid w:val="00E218EB"/>
    <w:rsid w:val="00E23E77"/>
    <w:rsid w:val="00E25F88"/>
    <w:rsid w:val="00E32BAF"/>
    <w:rsid w:val="00E4575A"/>
    <w:rsid w:val="00E478A7"/>
    <w:rsid w:val="00E547EE"/>
    <w:rsid w:val="00E62052"/>
    <w:rsid w:val="00E82257"/>
    <w:rsid w:val="00E82993"/>
    <w:rsid w:val="00E847C1"/>
    <w:rsid w:val="00E936E0"/>
    <w:rsid w:val="00EA1594"/>
    <w:rsid w:val="00EC5122"/>
    <w:rsid w:val="00EC7850"/>
    <w:rsid w:val="00ED1441"/>
    <w:rsid w:val="00ED42E9"/>
    <w:rsid w:val="00ED539E"/>
    <w:rsid w:val="00ED5E25"/>
    <w:rsid w:val="00ED7973"/>
    <w:rsid w:val="00EE1C0C"/>
    <w:rsid w:val="00EE6335"/>
    <w:rsid w:val="00F041E3"/>
    <w:rsid w:val="00F07CA8"/>
    <w:rsid w:val="00F134D9"/>
    <w:rsid w:val="00F15142"/>
    <w:rsid w:val="00F16E4C"/>
    <w:rsid w:val="00F16ED3"/>
    <w:rsid w:val="00F22E98"/>
    <w:rsid w:val="00F24DA0"/>
    <w:rsid w:val="00F36DC0"/>
    <w:rsid w:val="00F40A4C"/>
    <w:rsid w:val="00F50DAA"/>
    <w:rsid w:val="00F51725"/>
    <w:rsid w:val="00F526F7"/>
    <w:rsid w:val="00F53EFC"/>
    <w:rsid w:val="00F6333F"/>
    <w:rsid w:val="00F73F34"/>
    <w:rsid w:val="00F80A67"/>
    <w:rsid w:val="00F8677F"/>
    <w:rsid w:val="00F90B3C"/>
    <w:rsid w:val="00F91C42"/>
    <w:rsid w:val="00FA0345"/>
    <w:rsid w:val="00FA09FC"/>
    <w:rsid w:val="00FA11FB"/>
    <w:rsid w:val="00FB283B"/>
    <w:rsid w:val="00FB2A68"/>
    <w:rsid w:val="00FB51CA"/>
    <w:rsid w:val="00FC05A0"/>
    <w:rsid w:val="00FC4597"/>
    <w:rsid w:val="00FC67B6"/>
    <w:rsid w:val="00FC7D71"/>
    <w:rsid w:val="00FD13C4"/>
    <w:rsid w:val="00FD22A2"/>
    <w:rsid w:val="00FE162F"/>
    <w:rsid w:val="00FE5D1D"/>
    <w:rsid w:val="00FF1965"/>
    <w:rsid w:val="00FF7A51"/>
    <w:rsid w:val="00FF7B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CA79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6370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479C7"/>
    <w:rPr>
      <w:color w:val="0000FF"/>
      <w:u w:val="single"/>
    </w:rPr>
  </w:style>
  <w:style w:type="character" w:styleId="FollowedHyperlink">
    <w:name w:val="FollowedHyperlink"/>
    <w:basedOn w:val="DefaultParagraphFont"/>
    <w:rsid w:val="001479C7"/>
    <w:rPr>
      <w:color w:val="800080"/>
      <w:u w:val="single"/>
    </w:rPr>
  </w:style>
  <w:style w:type="paragraph" w:styleId="BalloonText">
    <w:name w:val="Balloon Text"/>
    <w:basedOn w:val="Normal"/>
    <w:semiHidden/>
    <w:rsid w:val="003D43E4"/>
    <w:rPr>
      <w:rFonts w:ascii="Tahoma" w:hAnsi="Tahoma" w:cs="Tahoma"/>
      <w:sz w:val="16"/>
      <w:szCs w:val="16"/>
    </w:rPr>
  </w:style>
  <w:style w:type="paragraph" w:styleId="Footer">
    <w:name w:val="footer"/>
    <w:basedOn w:val="Normal"/>
    <w:rsid w:val="0041309B"/>
    <w:pPr>
      <w:tabs>
        <w:tab w:val="center" w:pos="4320"/>
        <w:tab w:val="right" w:pos="8640"/>
      </w:tabs>
    </w:pPr>
  </w:style>
  <w:style w:type="character" w:styleId="PageNumber">
    <w:name w:val="page number"/>
    <w:basedOn w:val="DefaultParagraphFont"/>
    <w:rsid w:val="0041309B"/>
  </w:style>
  <w:style w:type="paragraph" w:styleId="Header">
    <w:name w:val="header"/>
    <w:basedOn w:val="Normal"/>
    <w:rsid w:val="0041309B"/>
    <w:pPr>
      <w:tabs>
        <w:tab w:val="center" w:pos="4320"/>
        <w:tab w:val="right" w:pos="8640"/>
      </w:tabs>
    </w:pPr>
  </w:style>
  <w:style w:type="paragraph" w:styleId="ListParagraph">
    <w:name w:val="List Paragraph"/>
    <w:basedOn w:val="Normal"/>
    <w:uiPriority w:val="34"/>
    <w:qFormat/>
    <w:rsid w:val="005F05A4"/>
    <w:pPr>
      <w:ind w:left="720"/>
    </w:pPr>
    <w:rPr>
      <w:rFonts w:ascii="Calibri" w:eastAsia="Calibri" w:hAnsi="Calibri"/>
      <w:sz w:val="22"/>
      <w:szCs w:val="22"/>
    </w:rPr>
  </w:style>
  <w:style w:type="table" w:styleId="TableGrid">
    <w:name w:val="Table Grid"/>
    <w:basedOn w:val="TableNormal"/>
    <w:uiPriority w:val="59"/>
    <w:rsid w:val="00ED1441"/>
    <w:rPr>
      <w:rFonts w:eastAsia="Calibri"/>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Elegant">
    <w:name w:val="Table Elegant"/>
    <w:basedOn w:val="TableNormal"/>
    <w:rsid w:val="00AD225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apple-converted-space">
    <w:name w:val="apple-converted-space"/>
    <w:rsid w:val="004C33D9"/>
  </w:style>
  <w:style w:type="character" w:styleId="Strong">
    <w:name w:val="Strong"/>
    <w:basedOn w:val="DefaultParagraphFont"/>
    <w:qFormat/>
    <w:rsid w:val="002F2512"/>
    <w:rPr>
      <w:b/>
      <w:bCs/>
    </w:rPr>
  </w:style>
  <w:style w:type="character" w:styleId="CommentReference">
    <w:name w:val="annotation reference"/>
    <w:basedOn w:val="DefaultParagraphFont"/>
    <w:rsid w:val="00EA1594"/>
    <w:rPr>
      <w:sz w:val="18"/>
      <w:szCs w:val="18"/>
    </w:rPr>
  </w:style>
  <w:style w:type="paragraph" w:styleId="CommentText">
    <w:name w:val="annotation text"/>
    <w:basedOn w:val="Normal"/>
    <w:link w:val="CommentTextChar"/>
    <w:rsid w:val="00EA1594"/>
  </w:style>
  <w:style w:type="character" w:customStyle="1" w:styleId="CommentTextChar">
    <w:name w:val="Comment Text Char"/>
    <w:basedOn w:val="DefaultParagraphFont"/>
    <w:link w:val="CommentText"/>
    <w:rsid w:val="00EA1594"/>
    <w:rPr>
      <w:sz w:val="24"/>
      <w:szCs w:val="24"/>
    </w:rPr>
  </w:style>
  <w:style w:type="paragraph" w:styleId="CommentSubject">
    <w:name w:val="annotation subject"/>
    <w:basedOn w:val="CommentText"/>
    <w:next w:val="CommentText"/>
    <w:link w:val="CommentSubjectChar"/>
    <w:rsid w:val="00EA1594"/>
    <w:rPr>
      <w:b/>
      <w:bCs/>
      <w:sz w:val="20"/>
      <w:szCs w:val="20"/>
    </w:rPr>
  </w:style>
  <w:style w:type="character" w:customStyle="1" w:styleId="CommentSubjectChar">
    <w:name w:val="Comment Subject Char"/>
    <w:basedOn w:val="CommentTextChar"/>
    <w:link w:val="CommentSubject"/>
    <w:rsid w:val="00EA1594"/>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8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B0D68-8589-BF4D-8DF9-3BEEF4F76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15</Pages>
  <Words>5551</Words>
  <Characters>31644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PHIL 100W</vt:lpstr>
    </vt:vector>
  </TitlesOfParts>
  <Company/>
  <LinksUpToDate>false</LinksUpToDate>
  <CharactersWithSpaces>37121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 100W</dc:title>
  <dc:subject/>
  <dc:creator>laptop</dc:creator>
  <cp:keywords/>
  <dc:description/>
  <cp:lastModifiedBy>Microsoft Office User</cp:lastModifiedBy>
  <cp:revision>21</cp:revision>
  <cp:lastPrinted>2015-01-03T20:23:00Z</cp:lastPrinted>
  <dcterms:created xsi:type="dcterms:W3CDTF">2018-01-03T16:26:00Z</dcterms:created>
  <dcterms:modified xsi:type="dcterms:W3CDTF">2019-12-09T17:13:00Z</dcterms:modified>
</cp:coreProperties>
</file>