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AF6918" w14:textId="77777777" w:rsidR="006C7CA0" w:rsidRPr="00991685" w:rsidRDefault="00337759" w:rsidP="00C579FC">
      <w:pPr>
        <w:pStyle w:val="papertitle"/>
        <w:spacing w:before="100" w:beforeAutospacing="1" w:after="100" w:afterAutospacing="1"/>
        <w:rPr>
          <w:sz w:val="40"/>
          <w:szCs w:val="40"/>
        </w:rPr>
      </w:pPr>
      <w:r w:rsidRPr="00991685">
        <w:rPr>
          <w:iCs/>
          <w:sz w:val="40"/>
          <w:szCs w:val="40"/>
        </w:rPr>
        <w:t>Drift Initiation via Nonlinear Optimization for Optimal Control</w:t>
      </w:r>
    </w:p>
    <w:p w14:paraId="5B5F9D40" w14:textId="0F50C7B6" w:rsidR="001968B8" w:rsidRDefault="00337759" w:rsidP="001968B8">
      <w:pPr>
        <w:pStyle w:val="Author"/>
        <w:spacing w:before="100" w:beforeAutospacing="1" w:after="100" w:afterAutospacing="1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John Alsterda, </w:t>
      </w:r>
      <w:r w:rsidR="006C7CA0" w:rsidRPr="00894399">
        <w:rPr>
          <w:sz w:val="20"/>
          <w:szCs w:val="20"/>
        </w:rPr>
        <w:t>Qizhan Tam</w:t>
      </w:r>
      <w:r w:rsidR="00BC24EC">
        <w:rPr>
          <w:sz w:val="20"/>
          <w:szCs w:val="20"/>
        </w:rPr>
        <w:t>, Mauro Salazar</w:t>
      </w:r>
    </w:p>
    <w:p w14:paraId="7E2090CA" w14:textId="77777777" w:rsidR="001968B8" w:rsidRPr="00337759" w:rsidRDefault="001968B8" w:rsidP="00337759">
      <w:pPr>
        <w:pStyle w:val="Author"/>
        <w:spacing w:before="100" w:beforeAutospacing="1" w:after="100" w:afterAutospacing="1"/>
        <w:contextualSpacing/>
        <w:rPr>
          <w:i/>
          <w:sz w:val="20"/>
          <w:szCs w:val="20"/>
        </w:rPr>
        <w:sectPr w:rsidR="001968B8" w:rsidRPr="00337759" w:rsidSect="001E769C">
          <w:footerReference w:type="first" r:id="rId8"/>
          <w:pgSz w:w="12240" w:h="15840" w:code="1"/>
          <w:pgMar w:top="630" w:right="893" w:bottom="1440" w:left="893" w:header="720" w:footer="720" w:gutter="0"/>
          <w:cols w:space="720"/>
          <w:titlePg/>
          <w:docGrid w:linePitch="360"/>
        </w:sectPr>
      </w:pPr>
    </w:p>
    <w:p w14:paraId="425F8ED7" w14:textId="77777777" w:rsidR="00CA4392" w:rsidRPr="00F847A6" w:rsidRDefault="00CA4392" w:rsidP="00CA4392">
      <w:pPr>
        <w:pStyle w:val="Author"/>
        <w:spacing w:before="100" w:beforeAutospacing="1"/>
        <w:jc w:val="both"/>
        <w:rPr>
          <w:sz w:val="16"/>
          <w:szCs w:val="16"/>
        </w:rPr>
        <w:sectPr w:rsidR="00CA4392" w:rsidRPr="00F847A6" w:rsidSect="00F847A6">
          <w:type w:val="continuous"/>
          <w:pgSz w:w="12240" w:h="15840" w:code="1"/>
          <w:pgMar w:top="1080" w:right="893" w:bottom="1440" w:left="893" w:header="720" w:footer="720" w:gutter="0"/>
          <w:cols w:num="4" w:space="216"/>
          <w:docGrid w:linePitch="360"/>
        </w:sectPr>
      </w:pPr>
    </w:p>
    <w:p w14:paraId="487C635C" w14:textId="77777777" w:rsidR="009303D9" w:rsidRDefault="009303D9" w:rsidP="006B6B66">
      <w:pPr>
        <w:pStyle w:val="Heading1"/>
      </w:pPr>
      <w:r w:rsidRPr="00D632BE">
        <w:t>Introduction</w:t>
      </w:r>
    </w:p>
    <w:p w14:paraId="5EDD6976" w14:textId="07B3F9EB" w:rsidR="00337759" w:rsidRDefault="00337759" w:rsidP="001968B8">
      <w:pPr>
        <w:spacing w:after="120" w:line="228" w:lineRule="auto"/>
        <w:ind w:firstLine="274"/>
        <w:jc w:val="both"/>
      </w:pPr>
      <w:r>
        <w:t xml:space="preserve">Prior work [1] has focused on autonomous driving in the drift regime while the vehicle is near equilibrium drift conditions. </w:t>
      </w:r>
      <w:r w:rsidR="00D44BAB">
        <w:t xml:space="preserve">This work has not, however, addressed the problem of transitioning a vehicle into this drift equilibrium from a normal driving state. </w:t>
      </w:r>
      <w:r>
        <w:t>The goal of this project is to develop an optimal path planner and controller through nonlinear programming</w:t>
      </w:r>
      <w:r w:rsidR="00D44BAB">
        <w:t xml:space="preserve"> to accomplish this transition</w:t>
      </w:r>
      <w:r>
        <w:t>.</w:t>
      </w:r>
      <w:r w:rsidR="00D44BAB">
        <w:t xml:space="preserve"> The maneuver this project will focus</w:t>
      </w:r>
      <w:r w:rsidR="00A81841">
        <w:t xml:space="preserve"> on is the</w:t>
      </w:r>
      <w:r w:rsidR="00D44BAB">
        <w:t xml:space="preserve"> Scandinavian F</w:t>
      </w:r>
      <w:r w:rsidR="00A81841">
        <w:t xml:space="preserve">lick—characterized by the saturation (oversteering) of the rear wheels of the car while its inertia carries the car through a </w:t>
      </w:r>
      <w:r w:rsidR="003972B9">
        <w:t>corner [2]</w:t>
      </w:r>
      <w:r w:rsidR="00A81841">
        <w:t>.</w:t>
      </w:r>
      <w:r w:rsidR="00703922">
        <w:t xml:space="preserve"> Simulations will be performed as the verification step.</w:t>
      </w:r>
    </w:p>
    <w:p w14:paraId="3382C8CA" w14:textId="058A313E" w:rsidR="00DD3214" w:rsidRDefault="003972B9" w:rsidP="00BC3F19">
      <w:pPr>
        <w:pStyle w:val="Heading1"/>
      </w:pPr>
      <w:r>
        <w:t>Vehicle Dynamics</w:t>
      </w:r>
      <w:r w:rsidR="00F24028">
        <w:t xml:space="preserve"> Model</w:t>
      </w:r>
    </w:p>
    <w:p w14:paraId="41837DEC" w14:textId="16AD8505" w:rsidR="00F3771C" w:rsidRDefault="00F3771C" w:rsidP="00F3771C">
      <w:pPr>
        <w:pStyle w:val="Heading2"/>
        <w:spacing w:after="120" w:line="228" w:lineRule="auto"/>
        <w:ind w:left="270"/>
      </w:pPr>
      <w:r>
        <w:t>Four-Wheel Model</w:t>
      </w:r>
    </w:p>
    <w:p w14:paraId="3C73E9C4" w14:textId="5B08D978" w:rsidR="00F3771C" w:rsidRDefault="00F3771C" w:rsidP="00F3771C">
      <w:pPr>
        <w:pStyle w:val="BodyText"/>
        <w:rPr>
          <w:lang w:val="en-US"/>
        </w:rPr>
      </w:pPr>
      <w:r>
        <w:rPr>
          <w:lang w:val="en-US"/>
        </w:rPr>
        <w:t xml:space="preserve">The four-wheel model </w:t>
      </w:r>
      <w:r w:rsidR="001E769C">
        <w:rPr>
          <w:lang w:val="en-US"/>
        </w:rPr>
        <w:t>(Fig.</w:t>
      </w:r>
      <w:r w:rsidR="00177D3C">
        <w:rPr>
          <w:lang w:val="en-US"/>
        </w:rPr>
        <w:t xml:space="preserve"> 1) </w:t>
      </w:r>
      <w:r>
        <w:rPr>
          <w:lang w:val="en-US"/>
        </w:rPr>
        <w:t>is used to determine the desired final states of the vehicle</w:t>
      </w:r>
      <w:r w:rsidR="00177D3C">
        <w:rPr>
          <w:lang w:val="en-US"/>
        </w:rPr>
        <w:t xml:space="preserve">, just as Goh et al. [1] did for their drift stabilization and tracking work. </w:t>
      </w:r>
      <w:r>
        <w:rPr>
          <w:lang w:val="en-US"/>
        </w:rPr>
        <w:softHyphen/>
      </w:r>
      <w:r w:rsidR="001E769C">
        <w:rPr>
          <w:lang w:val="en-US"/>
        </w:rPr>
        <w:t xml:space="preserve">We also employ this model in IPOPT to calculate a state and input trajectory for the Scandinavian Flick via nonlinear optimization. </w:t>
      </w:r>
      <w:r w:rsidR="00DA4748">
        <w:rPr>
          <w:lang w:val="en-US"/>
        </w:rPr>
        <w:t xml:space="preserve">The </w:t>
      </w:r>
      <w:r w:rsidR="00D44BAB">
        <w:rPr>
          <w:lang w:val="en-US"/>
        </w:rPr>
        <w:t xml:space="preserve">velocity </w:t>
      </w:r>
      <w:r w:rsidR="00DA4748">
        <w:rPr>
          <w:lang w:val="en-US"/>
        </w:rPr>
        <w:t>states</w:t>
      </w:r>
      <w:r w:rsidR="001E769C">
        <w:rPr>
          <w:lang w:val="en-US"/>
        </w:rPr>
        <w:t xml:space="preserve"> in Fig.</w:t>
      </w:r>
      <w:r w:rsidR="00991685">
        <w:rPr>
          <w:lang w:val="en-US"/>
        </w:rPr>
        <w:t xml:space="preserve"> 1 are </w:t>
      </w:r>
      <w:r w:rsidR="00991685">
        <w:rPr>
          <w:iCs/>
          <w:lang w:val="en-US"/>
        </w:rPr>
        <w:t xml:space="preserve">sideslip </w:t>
      </w:r>
      <m:oMath>
        <m:r>
          <w:rPr>
            <w:rFonts w:ascii="Cambria Math" w:hAnsi="Cambria Math"/>
            <w:lang w:val="en-US"/>
          </w:rPr>
          <m:t>β</m:t>
        </m:r>
      </m:oMath>
      <w:r w:rsidR="00991685">
        <w:rPr>
          <w:iCs/>
          <w:lang w:val="en-US"/>
        </w:rPr>
        <w:t xml:space="preserve"> , yaw rate </w:t>
      </w:r>
      <m:oMath>
        <m:r>
          <w:rPr>
            <w:rFonts w:ascii="Cambria Math" w:hAnsi="Cambria Math"/>
            <w:lang w:val="en-US"/>
          </w:rPr>
          <m:t>r</m:t>
        </m:r>
      </m:oMath>
      <w:r w:rsidR="00991685">
        <w:rPr>
          <w:lang w:val="en-US"/>
        </w:rPr>
        <w:t xml:space="preserve">, </w:t>
      </w:r>
      <w:r w:rsidR="00D44BAB">
        <w:rPr>
          <w:iCs/>
          <w:lang w:val="en-US"/>
        </w:rPr>
        <w:t xml:space="preserve">and </w:t>
      </w:r>
      <w:r w:rsidR="00991685">
        <w:rPr>
          <w:iCs/>
          <w:lang w:val="en-US"/>
        </w:rPr>
        <w:t xml:space="preserve">vehicle </w:t>
      </w:r>
      <w:r w:rsidR="00D44BAB">
        <w:rPr>
          <w:iCs/>
          <w:lang w:val="en-US"/>
        </w:rPr>
        <w:t>speed</w:t>
      </w:r>
      <w:r w:rsidR="00991685">
        <w:rPr>
          <w:iCs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V</m:t>
        </m:r>
      </m:oMath>
      <w:r w:rsidR="00991685">
        <w:rPr>
          <w:iCs/>
          <w:lang w:val="en-US"/>
        </w:rPr>
        <w:t xml:space="preserve">. </w:t>
      </w:r>
    </w:p>
    <w:p w14:paraId="6F279820" w14:textId="29031127" w:rsidR="00177D3C" w:rsidRDefault="00177D3C" w:rsidP="00177D3C">
      <w:pPr>
        <w:pStyle w:val="BodyText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587FEC1" wp14:editId="73AEFFE2">
            <wp:extent cx="2664086" cy="14630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889" b="3891"/>
                    <a:stretch/>
                  </pic:blipFill>
                  <pic:spPr bwMode="auto">
                    <a:xfrm>
                      <a:off x="0" y="0"/>
                      <a:ext cx="2686611" cy="1475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B80BA" w14:textId="2AC2E3F1" w:rsidR="001E769C" w:rsidRPr="001E769C" w:rsidRDefault="00177D3C" w:rsidP="001E769C">
      <w:pPr>
        <w:pStyle w:val="figurecaption"/>
        <w:spacing w:before="0"/>
        <w:jc w:val="center"/>
      </w:pPr>
      <w:r>
        <w:t>Parameters of the four-wheel model [1].</w:t>
      </w:r>
    </w:p>
    <w:p w14:paraId="3B5DC32D" w14:textId="517B98BA" w:rsidR="009303D9" w:rsidRDefault="00E80C86" w:rsidP="00126047">
      <w:pPr>
        <w:pStyle w:val="Heading2"/>
        <w:spacing w:after="120" w:line="228" w:lineRule="auto"/>
        <w:ind w:left="270"/>
      </w:pPr>
      <w:r>
        <w:t>Single-Track ‘Bicycle’</w:t>
      </w:r>
      <w:r w:rsidR="002B537B">
        <w:t xml:space="preserve"> </w:t>
      </w:r>
      <w:r>
        <w:t>Model</w:t>
      </w:r>
    </w:p>
    <w:p w14:paraId="17156E5E" w14:textId="60970D49" w:rsidR="009303D9" w:rsidRDefault="002B537B" w:rsidP="001E769C">
      <w:pPr>
        <w:pStyle w:val="BodyText"/>
        <w:spacing w:after="0"/>
        <w:rPr>
          <w:lang w:val="en-US"/>
        </w:rPr>
      </w:pPr>
      <w:r>
        <w:rPr>
          <w:lang w:val="en-US"/>
        </w:rPr>
        <w:t>A simplified model</w:t>
      </w:r>
      <w:r w:rsidR="00F3771C">
        <w:rPr>
          <w:lang w:val="en-US"/>
        </w:rPr>
        <w:t xml:space="preserve"> </w:t>
      </w:r>
      <w:r w:rsidR="001E769C">
        <w:rPr>
          <w:lang w:val="en-US"/>
        </w:rPr>
        <w:t>can be used</w:t>
      </w:r>
      <w:r>
        <w:rPr>
          <w:lang w:val="en-US"/>
        </w:rPr>
        <w:t xml:space="preserve"> where each of the front and rear wheel pairs are coupled and assumed to have identical forces acting upon them</w:t>
      </w:r>
      <w:r w:rsidR="00F3771C">
        <w:rPr>
          <w:lang w:val="en-US"/>
        </w:rPr>
        <w:t>.</w:t>
      </w:r>
      <w:r w:rsidR="001E769C">
        <w:rPr>
          <w:lang w:val="en-US"/>
        </w:rPr>
        <w:t xml:space="preserve"> We may employ this model for closed loop control around the optimal trajectory, where a simplified model may prove necessary to achieve the speed required for online computation.</w:t>
      </w:r>
    </w:p>
    <w:p w14:paraId="0BCBC0B2" w14:textId="1041E016" w:rsidR="002B537B" w:rsidRDefault="002B537B" w:rsidP="002B537B">
      <w:pPr>
        <w:pStyle w:val="BodyText"/>
        <w:ind w:firstLine="0"/>
        <w:jc w:val="center"/>
        <w:rPr>
          <w:iCs/>
          <w:lang w:val="en-US"/>
        </w:rPr>
      </w:pPr>
      <w:r>
        <w:rPr>
          <w:noProof/>
        </w:rPr>
        <w:drawing>
          <wp:inline distT="0" distB="0" distL="0" distR="0" wp14:anchorId="53EC3063" wp14:editId="542BD9CF">
            <wp:extent cx="3199765" cy="1411834"/>
            <wp:effectExtent l="0" t="0" r="635" b="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5C389B3-0E7F-4F6E-B794-08D95A2AE2D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5C389B3-0E7F-4F6E-B794-08D95A2AE2D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4164" b="7008"/>
                    <a:stretch/>
                  </pic:blipFill>
                  <pic:spPr bwMode="auto">
                    <a:xfrm>
                      <a:off x="0" y="0"/>
                      <a:ext cx="3201395" cy="1412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4660C" w14:textId="7321FD94" w:rsidR="00DE5DF9" w:rsidRPr="004A1110" w:rsidRDefault="00DA4748" w:rsidP="001E769C">
      <w:pPr>
        <w:pStyle w:val="figurecaption"/>
        <w:spacing w:before="0"/>
        <w:jc w:val="center"/>
      </w:pPr>
      <w:r>
        <w:t xml:space="preserve">Parameters of the simplified single-track model </w:t>
      </w:r>
      <w:r w:rsidR="00F3771C">
        <w:t>[1]</w:t>
      </w:r>
    </w:p>
    <w:p w14:paraId="361E8683" w14:textId="243A94AD" w:rsidR="001E769C" w:rsidRDefault="00C17FBB" w:rsidP="001E769C">
      <w:pPr>
        <w:pStyle w:val="Heading1"/>
      </w:pPr>
      <w:r>
        <w:t>Problem Formulation</w:t>
      </w:r>
    </w:p>
    <w:p w14:paraId="4A832331" w14:textId="77777777" w:rsidR="00BC24EC" w:rsidRDefault="00BC24EC" w:rsidP="00BC24EC">
      <w:pPr>
        <w:pStyle w:val="Heading2"/>
        <w:spacing w:after="120" w:line="228" w:lineRule="auto"/>
        <w:ind w:left="270"/>
      </w:pPr>
      <w:r>
        <w:t>States and Control Inputs</w:t>
      </w:r>
    </w:p>
    <w:p w14:paraId="23E9F3F5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>
        <w:rPr>
          <w:iCs/>
          <w:lang w:val="en-US"/>
        </w:rPr>
        <w:t xml:space="preserve">The states of this optimization problem are the vehicle position </w:t>
      </w:r>
      <m:oMath>
        <m:r>
          <w:rPr>
            <w:rFonts w:ascii="Cambria Math" w:hAnsi="Cambria Math"/>
            <w:lang w:val="en-US"/>
          </w:rPr>
          <m:t>x=(N,E)</m:t>
        </m:r>
      </m:oMath>
      <w:r>
        <w:rPr>
          <w:iCs/>
          <w:lang w:val="en-US"/>
        </w:rPr>
        <w:t xml:space="preserve">, heading angle relative to North, Φ, </w:t>
      </w:r>
      <w:r>
        <w:rPr>
          <w:lang w:val="en-US"/>
        </w:rPr>
        <w:t xml:space="preserve">longitudinal velocity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  <w:lang w:val="en-US"/>
        </w:rPr>
        <w:t xml:space="preserve">, lateral velocity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x</m:t>
            </m:r>
          </m:sub>
        </m:sSub>
      </m:oMath>
      <w:r>
        <w:rPr>
          <w:iCs/>
          <w:lang w:val="en-US"/>
        </w:rPr>
        <w:t xml:space="preserve">, and yaw rate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iCs/>
          <w:lang w:val="en-US"/>
        </w:rPr>
        <w:t xml:space="preserve">. The control inputs are the steering angle, δ, and the rear-wheel torque, </w:t>
      </w:r>
      <m:oMath>
        <m:sSub>
          <m:sSubPr>
            <m:ctrlPr>
              <w:rPr>
                <w:rFonts w:ascii="Cambria Math" w:hAnsi="Cambria Math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τ</m:t>
            </m:r>
          </m:e>
          <m:sub>
            <m:r>
              <w:rPr>
                <w:rFonts w:ascii="Cambria Math" w:hAnsi="Cambria Math"/>
                <w:lang w:val="en-US"/>
              </w:rPr>
              <m:t>xr</m:t>
            </m:r>
          </m:sub>
        </m:sSub>
      </m:oMath>
      <w:r>
        <w:rPr>
          <w:iCs/>
          <w:lang w:val="en-US"/>
        </w:rPr>
        <w:t>.</w:t>
      </w:r>
    </w:p>
    <w:p w14:paraId="6140B9B8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>
        <w:rPr>
          <w:iCs/>
          <w:lang w:val="en-US"/>
        </w:rPr>
        <w:t xml:space="preserve">The final, or goal states are determined when the vehicle is at an unstable drifting equilibrium. This occurs when the equations of motion, derived from the four-wheel model, equate to </w:t>
      </w:r>
      <m:oMath>
        <m:r>
          <w:rPr>
            <w:rFonts w:ascii="Cambria Math" w:hAnsi="Cambria Math"/>
            <w:lang w:val="en-US"/>
          </w:rPr>
          <m:t>0=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̇"/>
            <m:ctrlPr>
              <w:rPr>
                <w:rFonts w:ascii="Cambria Math" w:hAnsi="Cambria Math"/>
                <w:i/>
                <w:iCs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y</m:t>
                </m:r>
              </m:sub>
            </m:sSub>
          </m:e>
        </m:acc>
      </m:oMath>
      <w:r>
        <w:rPr>
          <w:iCs/>
          <w:lang w:val="en-US"/>
        </w:rPr>
        <w:t>. The final states are further constrained by the final position and heading of the vehicle as depicted in Figure 3 for the initialization of drift-tracking a circular trajectory. Additional state and input constraints obtained from Dynamic Design Lab’s MARTY platform will be used for this project.</w:t>
      </w:r>
    </w:p>
    <w:p w14:paraId="0B21BF22" w14:textId="77777777" w:rsidR="00BC24EC" w:rsidRDefault="00BC24EC" w:rsidP="00BC24EC">
      <w:pPr>
        <w:pStyle w:val="BodyText"/>
        <w:tabs>
          <w:tab w:val="clear" w:pos="288"/>
          <w:tab w:val="left" w:pos="810"/>
        </w:tabs>
        <w:ind w:firstLine="270"/>
        <w:rPr>
          <w:iCs/>
          <w:lang w:val="en-US"/>
        </w:rPr>
      </w:pPr>
      <w:r w:rsidRPr="00BC24EC">
        <w:drawing>
          <wp:inline distT="0" distB="0" distL="0" distR="0" wp14:anchorId="7C3FFF09" wp14:editId="3E27E88B">
            <wp:extent cx="3153410" cy="2787015"/>
            <wp:effectExtent l="19050" t="19050" r="27940" b="13335"/>
            <wp:docPr id="15" name="Picture 15">
              <a:extLst xmlns:a="http://schemas.openxmlformats.org/drawingml/2006/main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>
                      <a:extLst/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27870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E356C" w14:textId="77777777" w:rsidR="00BC24EC" w:rsidRDefault="00BC24EC" w:rsidP="00BC24EC">
      <w:pPr>
        <w:pStyle w:val="figurecaption"/>
        <w:jc w:val="center"/>
      </w:pPr>
      <w:r>
        <w:t>Sketch of the desired initial and final positions of the vehicle.</w:t>
      </w:r>
    </w:p>
    <w:p w14:paraId="3E44414F" w14:textId="77777777" w:rsidR="00BC24EC" w:rsidRDefault="00BC24EC" w:rsidP="00BC24EC">
      <w:pPr>
        <w:pStyle w:val="Heading2"/>
        <w:spacing w:after="120" w:line="228" w:lineRule="auto"/>
        <w:ind w:left="270"/>
      </w:pPr>
      <w:r>
        <w:t>Cost Minimization</w:t>
      </w:r>
    </w:p>
    <w:p w14:paraId="5B8A3BB4" w14:textId="77777777" w:rsidR="00BC24EC" w:rsidRDefault="00BC24EC" w:rsidP="00BC24EC">
      <w:pPr>
        <w:pStyle w:val="BodyText"/>
        <w:ind w:firstLine="270"/>
        <w:rPr>
          <w:lang w:val="en-US"/>
        </w:rPr>
      </w:pPr>
      <w:r>
        <w:rPr>
          <w:lang w:val="en-US"/>
        </w:rPr>
        <w:t xml:space="preserve">The proposed cost function is the weighted sum of the squaredL2 norms of the </w:t>
      </w:r>
      <w:r w:rsidRPr="00BC24EC">
        <w:t>final</w:t>
      </w:r>
      <w:r>
        <w:rPr>
          <w:lang w:val="en-US"/>
        </w:rPr>
        <w:t xml:space="preserve"> state deviations with the first derivative of the control inputs penalized as a measure of driving comfort.</w:t>
      </w:r>
    </w:p>
    <w:p w14:paraId="61215795" w14:textId="77777777" w:rsidR="00BC24EC" w:rsidRDefault="00BC24EC" w:rsidP="00BC24EC">
      <w:pPr>
        <w:pStyle w:val="BodyText"/>
        <w:ind w:firstLine="270"/>
        <w:rPr>
          <w:iCs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sub>
                  </m:sSub>
                </m:lim>
              </m:limLow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f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+α</m:t>
                  </m:r>
                  <m:nary>
                    <m:naryPr>
                      <m:limLoc m:val="subSup"/>
                      <m:ctrlPr>
                        <w:rPr>
                          <w:rFonts w:ascii="Cambria Math" w:hAnsi="Cambria Math"/>
                          <w:i/>
                          <w:iCs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sup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Cs/>
                              <w:lang w:val="en-US"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Cs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(δ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nary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acc>
                    <m:accPr>
                      <m:chr m:val="̇"/>
                      <m:ctrlPr>
                        <w:rPr>
                          <w:rFonts w:ascii="Cambria Math" w:hAnsi="Cambria Math"/>
                          <w:iCs/>
                          <w:lang w:val="en-US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τ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xr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)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</m:d>
            </m:e>
          </m:func>
        </m:oMath>
      </m:oMathPara>
    </w:p>
    <w:p w14:paraId="5729DE3F" w14:textId="77777777" w:rsidR="00BC24EC" w:rsidRDefault="00BC24EC" w:rsidP="00BC24EC">
      <w:pPr>
        <w:pStyle w:val="Heading5"/>
      </w:pPr>
    </w:p>
    <w:p w14:paraId="71C2E90E" w14:textId="1C10E21B" w:rsidR="00BC24EC" w:rsidRDefault="00BC24EC" w:rsidP="00BC24EC">
      <w:pPr>
        <w:pStyle w:val="Heading1"/>
      </w:pPr>
      <w:r>
        <w:lastRenderedPageBreak/>
        <w:t>Preliminary results</w:t>
      </w:r>
    </w:p>
    <w:p w14:paraId="4EBEF5D5" w14:textId="3552C6E0" w:rsidR="00BC24EC" w:rsidRDefault="00BC24EC" w:rsidP="00BC24EC">
      <w:pPr>
        <w:ind w:left="360"/>
        <w:jc w:val="left"/>
      </w:pPr>
      <w:r>
        <w:t>Initial solutions to the state and input trajectories show promise:</w:t>
      </w:r>
    </w:p>
    <w:p w14:paraId="43A448BB" w14:textId="1087181C" w:rsidR="00BC24EC" w:rsidRDefault="00BC24EC" w:rsidP="00BC24EC">
      <w:pPr>
        <w:ind w:left="360"/>
        <w:jc w:val="left"/>
      </w:pPr>
    </w:p>
    <w:p w14:paraId="29B4AC69" w14:textId="7C2863CA" w:rsidR="00BC24EC" w:rsidRDefault="00BC24EC" w:rsidP="00BC24EC">
      <w:pPr>
        <w:ind w:left="360"/>
      </w:pPr>
      <w:r>
        <w:rPr>
          <w:noProof/>
        </w:rPr>
        <w:drawing>
          <wp:inline distT="0" distB="0" distL="0" distR="0" wp14:anchorId="59B03863" wp14:editId="0BA4F8B1">
            <wp:extent cx="3195955" cy="303403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2DDC8" w14:textId="5153E9B8" w:rsidR="00BC24EC" w:rsidRDefault="00BC24EC" w:rsidP="00BC24EC">
      <w:pPr>
        <w:pStyle w:val="figurecaption"/>
        <w:jc w:val="center"/>
      </w:pPr>
      <w:r>
        <w:t xml:space="preserve">East-North </w:t>
      </w:r>
      <w:r>
        <w:rPr>
          <w:i/>
        </w:rPr>
        <w:t>optimal</w:t>
      </w:r>
      <w:r>
        <w:t xml:space="preserve"> state trajectory</w:t>
      </w:r>
    </w:p>
    <w:p w14:paraId="1B3A1A01" w14:textId="6B6AAD7E" w:rsidR="00BC24EC" w:rsidRDefault="00BC24EC" w:rsidP="00BC24EC">
      <w:pPr>
        <w:pStyle w:val="figurecaption"/>
        <w:numPr>
          <w:ilvl w:val="0"/>
          <w:numId w:val="0"/>
        </w:numPr>
        <w:jc w:val="center"/>
      </w:pPr>
      <w:r>
        <w:drawing>
          <wp:inline distT="0" distB="0" distL="0" distR="0" wp14:anchorId="768EA58B" wp14:editId="3AEE970C">
            <wp:extent cx="3180715" cy="3123591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8" t="-1" b="485"/>
                    <a:stretch/>
                  </pic:blipFill>
                  <pic:spPr bwMode="auto">
                    <a:xfrm>
                      <a:off x="0" y="0"/>
                      <a:ext cx="3181324" cy="312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86049" w14:textId="6A837CB4" w:rsidR="00BC24EC" w:rsidRDefault="00BC24EC" w:rsidP="00BC24EC">
      <w:pPr>
        <w:pStyle w:val="figurecaption"/>
        <w:spacing w:before="0"/>
        <w:jc w:val="center"/>
      </w:pPr>
      <w:r>
        <w:rPr>
          <w:i/>
        </w:rPr>
        <w:t>Optimal</w:t>
      </w:r>
      <w:r>
        <w:t xml:space="preserve"> torque and steering input trajectories</w:t>
      </w:r>
    </w:p>
    <w:p w14:paraId="6DA1FE64" w14:textId="36385B3C" w:rsidR="009303D9" w:rsidRDefault="009303D9" w:rsidP="00806707">
      <w:pPr>
        <w:pStyle w:val="Heading5"/>
      </w:pPr>
      <w:r w:rsidRPr="005B520E">
        <w:t>References</w:t>
      </w:r>
    </w:p>
    <w:p w14:paraId="2F576000" w14:textId="5BC0F9AF" w:rsidR="00FE7045" w:rsidRDefault="005F2E85" w:rsidP="00FE7045">
      <w:pPr>
        <w:pStyle w:val="references"/>
        <w:numPr>
          <w:ilvl w:val="3"/>
          <w:numId w:val="2"/>
        </w:numPr>
        <w:tabs>
          <w:tab w:val="clear" w:pos="3150"/>
        </w:tabs>
        <w:ind w:left="360"/>
      </w:pPr>
      <w:r w:rsidRPr="005F2E85">
        <w:t>J. Y. Goh and J. C. Gerdes, "Simultaneous stabilization and tracking of basic automobile drifting trajectories," 2016 IEEE Intelligent Vehicles Symposium (IV), Gothenburg, 2016, pp. 597-602.</w:t>
      </w:r>
    </w:p>
    <w:p w14:paraId="73B71F09" w14:textId="47A2037D" w:rsidR="006C7CA0" w:rsidRDefault="00897204" w:rsidP="005F2E85">
      <w:pPr>
        <w:pStyle w:val="references"/>
        <w:numPr>
          <w:ilvl w:val="3"/>
          <w:numId w:val="2"/>
        </w:numPr>
        <w:tabs>
          <w:tab w:val="clear" w:pos="3150"/>
        </w:tabs>
        <w:ind w:left="360"/>
        <w:sectPr w:rsidR="006C7CA0" w:rsidSect="001E769C">
          <w:type w:val="continuous"/>
          <w:pgSz w:w="12240" w:h="15840" w:code="1"/>
          <w:pgMar w:top="990" w:right="907" w:bottom="900" w:left="907" w:header="720" w:footer="720" w:gutter="0"/>
          <w:cols w:num="2" w:space="360"/>
          <w:docGrid w:linePitch="360"/>
        </w:sectPr>
      </w:pPr>
      <w:r w:rsidRPr="00897204">
        <w:t>E. Velenis, P. Tsiotras and J. Lu</w:t>
      </w:r>
      <w:r>
        <w:t>,</w:t>
      </w:r>
      <w:r w:rsidRPr="00897204">
        <w:t xml:space="preserve"> </w:t>
      </w:r>
      <w:r w:rsidR="003972B9" w:rsidRPr="003972B9">
        <w:t>“Modeling Aggressive Maneuvers on Loose Surfaces: The Cases of Trail-Braking and Pendulum-Turn</w:t>
      </w:r>
      <w:r w:rsidRPr="00897204">
        <w:t>"Modeling aggressive maneuvers on loose</w:t>
      </w:r>
      <w:bookmarkStart w:id="0" w:name="_GoBack"/>
      <w:bookmarkEnd w:id="0"/>
      <w:r w:rsidRPr="00897204">
        <w:t xml:space="preserve"> surfaces: The cases of Trail-Braking and Pendulum-Turn," 2007 European Control Conference (ECC), Kos, 2007, pp. 1233-12</w:t>
      </w:r>
    </w:p>
    <w:p w14:paraId="2EF00624" w14:textId="77777777" w:rsidR="00FE7045" w:rsidRDefault="00FE7045" w:rsidP="00BC24EC">
      <w:pPr>
        <w:jc w:val="both"/>
      </w:pPr>
    </w:p>
    <w:sectPr w:rsidR="00FE7045">
      <w:type w:val="continuous"/>
      <w:pgSz w:w="12240" w:h="15840" w:code="1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B7640" w14:textId="77777777" w:rsidR="004E5FC2" w:rsidRDefault="004E5FC2" w:rsidP="001A3B3D">
      <w:r>
        <w:separator/>
      </w:r>
    </w:p>
  </w:endnote>
  <w:endnote w:type="continuationSeparator" w:id="0">
    <w:p w14:paraId="5A3F6B51" w14:textId="77777777" w:rsidR="004E5FC2" w:rsidRDefault="004E5FC2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CD3BE" w14:textId="77777777" w:rsidR="00E67250" w:rsidRPr="006F6D3D" w:rsidRDefault="00E67250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FADC0" w14:textId="77777777" w:rsidR="004E5FC2" w:rsidRDefault="004E5FC2" w:rsidP="001A3B3D">
      <w:r>
        <w:separator/>
      </w:r>
    </w:p>
  </w:footnote>
  <w:footnote w:type="continuationSeparator" w:id="0">
    <w:p w14:paraId="3D91459D" w14:textId="77777777" w:rsidR="004E5FC2" w:rsidRDefault="004E5FC2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2" w15:restartNumberingAfterBreak="0">
    <w:nsid w:val="20981FCD"/>
    <w:multiLevelType w:val="hybridMultilevel"/>
    <w:tmpl w:val="1024BB5C"/>
    <w:lvl w:ilvl="0" w:tplc="527E23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5AE1BEF"/>
    <w:multiLevelType w:val="hybridMultilevel"/>
    <w:tmpl w:val="4508A3EA"/>
    <w:lvl w:ilvl="0" w:tplc="0CEAEB0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60336"/>
    <w:multiLevelType w:val="hybridMultilevel"/>
    <w:tmpl w:val="E76A8C82"/>
    <w:lvl w:ilvl="0" w:tplc="EF287E44">
      <w:start w:val="1"/>
      <w:numFmt w:val="decimal"/>
      <w:pStyle w:val="bulletlist"/>
      <w:lvlText w:val="%1:"/>
      <w:lvlJc w:val="left"/>
      <w:pPr>
        <w:tabs>
          <w:tab w:val="num" w:pos="648"/>
        </w:tabs>
        <w:ind w:left="648" w:hanging="360"/>
      </w:pPr>
      <w:rPr>
        <w:rFonts w:ascii="Times New Roman" w:eastAsia="SimSu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124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2970"/>
        </w:tabs>
        <w:ind w:left="289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9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1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9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  <w:rPr>
        <w:rFonts w:cs="Times New Roman"/>
      </w:rPr>
    </w:lvl>
  </w:abstractNum>
  <w:abstractNum w:abstractNumId="22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1"/>
  </w:num>
  <w:num w:numId="3">
    <w:abstractNumId w:val="14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20"/>
  </w:num>
  <w:num w:numId="9">
    <w:abstractNumId w:val="22"/>
  </w:num>
  <w:num w:numId="10">
    <w:abstractNumId w:val="17"/>
  </w:num>
  <w:num w:numId="11">
    <w:abstractNumId w:val="13"/>
  </w:num>
  <w:num w:numId="12">
    <w:abstractNumId w:val="11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9"/>
  </w:num>
  <w:num w:numId="25">
    <w:abstractNumId w:val="16"/>
    <w:lvlOverride w:ilvl="0">
      <w:startOverride w:val="1"/>
    </w:lvlOverride>
  </w:num>
  <w:num w:numId="26">
    <w:abstractNumId w:val="16"/>
    <w:lvlOverride w:ilvl="0">
      <w:startOverride w:val="1"/>
    </w:lvlOverride>
  </w:num>
  <w:num w:numId="27">
    <w:abstractNumId w:val="16"/>
    <w:lvlOverride w:ilvl="0">
      <w:startOverride w:val="1"/>
    </w:lvlOverride>
  </w:num>
  <w:num w:numId="28">
    <w:abstractNumId w:val="16"/>
    <w:lvlOverride w:ilvl="0">
      <w:startOverride w:val="1"/>
    </w:lvlOverride>
  </w:num>
  <w:num w:numId="29">
    <w:abstractNumId w:val="12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D9"/>
    <w:rsid w:val="00004B16"/>
    <w:rsid w:val="00023357"/>
    <w:rsid w:val="000234BA"/>
    <w:rsid w:val="00043570"/>
    <w:rsid w:val="00046350"/>
    <w:rsid w:val="0004781E"/>
    <w:rsid w:val="00050EB0"/>
    <w:rsid w:val="00066D15"/>
    <w:rsid w:val="00070CB8"/>
    <w:rsid w:val="00083F09"/>
    <w:rsid w:val="00087484"/>
    <w:rsid w:val="0008758A"/>
    <w:rsid w:val="000959F6"/>
    <w:rsid w:val="00097DA4"/>
    <w:rsid w:val="000A1163"/>
    <w:rsid w:val="000A6120"/>
    <w:rsid w:val="000B4551"/>
    <w:rsid w:val="000B6950"/>
    <w:rsid w:val="000C1B8F"/>
    <w:rsid w:val="000C1E68"/>
    <w:rsid w:val="000C4009"/>
    <w:rsid w:val="000C48B9"/>
    <w:rsid w:val="000D712B"/>
    <w:rsid w:val="000F29BD"/>
    <w:rsid w:val="000F3AF7"/>
    <w:rsid w:val="000F499D"/>
    <w:rsid w:val="000F6780"/>
    <w:rsid w:val="00113737"/>
    <w:rsid w:val="00116893"/>
    <w:rsid w:val="001218B3"/>
    <w:rsid w:val="00126047"/>
    <w:rsid w:val="00160160"/>
    <w:rsid w:val="001610EB"/>
    <w:rsid w:val="00177D3C"/>
    <w:rsid w:val="00181527"/>
    <w:rsid w:val="001968B8"/>
    <w:rsid w:val="001A1E15"/>
    <w:rsid w:val="001A2EFD"/>
    <w:rsid w:val="001A3B3D"/>
    <w:rsid w:val="001B14FF"/>
    <w:rsid w:val="001B67DC"/>
    <w:rsid w:val="001C5C3A"/>
    <w:rsid w:val="001E769C"/>
    <w:rsid w:val="001E7AC0"/>
    <w:rsid w:val="00216C91"/>
    <w:rsid w:val="0022251C"/>
    <w:rsid w:val="0022400C"/>
    <w:rsid w:val="002254A9"/>
    <w:rsid w:val="002271C6"/>
    <w:rsid w:val="00233D97"/>
    <w:rsid w:val="0024120C"/>
    <w:rsid w:val="0025105A"/>
    <w:rsid w:val="00273479"/>
    <w:rsid w:val="00284D60"/>
    <w:rsid w:val="002850E3"/>
    <w:rsid w:val="00290757"/>
    <w:rsid w:val="002B537B"/>
    <w:rsid w:val="002C14CA"/>
    <w:rsid w:val="002C657C"/>
    <w:rsid w:val="002D0989"/>
    <w:rsid w:val="002F7164"/>
    <w:rsid w:val="0030235F"/>
    <w:rsid w:val="00316676"/>
    <w:rsid w:val="00330928"/>
    <w:rsid w:val="00330992"/>
    <w:rsid w:val="003310EE"/>
    <w:rsid w:val="00337759"/>
    <w:rsid w:val="00340E9B"/>
    <w:rsid w:val="00347151"/>
    <w:rsid w:val="00354FCF"/>
    <w:rsid w:val="00363764"/>
    <w:rsid w:val="00366E76"/>
    <w:rsid w:val="00380AFF"/>
    <w:rsid w:val="003813FD"/>
    <w:rsid w:val="00384D76"/>
    <w:rsid w:val="003972B9"/>
    <w:rsid w:val="003A19E2"/>
    <w:rsid w:val="003D42C4"/>
    <w:rsid w:val="003D6126"/>
    <w:rsid w:val="003E072F"/>
    <w:rsid w:val="003E4F54"/>
    <w:rsid w:val="004231BF"/>
    <w:rsid w:val="004325FB"/>
    <w:rsid w:val="004432BA"/>
    <w:rsid w:val="0044363D"/>
    <w:rsid w:val="0044407E"/>
    <w:rsid w:val="00452913"/>
    <w:rsid w:val="00465CC2"/>
    <w:rsid w:val="00470007"/>
    <w:rsid w:val="004A1110"/>
    <w:rsid w:val="004A6FC4"/>
    <w:rsid w:val="004B1C63"/>
    <w:rsid w:val="004B1FA6"/>
    <w:rsid w:val="004D72B5"/>
    <w:rsid w:val="004E3EBF"/>
    <w:rsid w:val="004E5FC2"/>
    <w:rsid w:val="004F0817"/>
    <w:rsid w:val="004F2BC0"/>
    <w:rsid w:val="005017D3"/>
    <w:rsid w:val="0050627C"/>
    <w:rsid w:val="0051684F"/>
    <w:rsid w:val="00526617"/>
    <w:rsid w:val="00551B7F"/>
    <w:rsid w:val="00554D21"/>
    <w:rsid w:val="00561120"/>
    <w:rsid w:val="0056610F"/>
    <w:rsid w:val="00571B52"/>
    <w:rsid w:val="00575BCA"/>
    <w:rsid w:val="0059268A"/>
    <w:rsid w:val="005A3457"/>
    <w:rsid w:val="005A5617"/>
    <w:rsid w:val="005B0344"/>
    <w:rsid w:val="005B520E"/>
    <w:rsid w:val="005B6211"/>
    <w:rsid w:val="005B7142"/>
    <w:rsid w:val="005D07DE"/>
    <w:rsid w:val="005D138A"/>
    <w:rsid w:val="005D5012"/>
    <w:rsid w:val="005E2800"/>
    <w:rsid w:val="005E4270"/>
    <w:rsid w:val="005F2E85"/>
    <w:rsid w:val="005F687C"/>
    <w:rsid w:val="0061311F"/>
    <w:rsid w:val="006169FD"/>
    <w:rsid w:val="0062584C"/>
    <w:rsid w:val="006271F0"/>
    <w:rsid w:val="00636418"/>
    <w:rsid w:val="006404CA"/>
    <w:rsid w:val="00645D22"/>
    <w:rsid w:val="00651A08"/>
    <w:rsid w:val="00654204"/>
    <w:rsid w:val="00654EB6"/>
    <w:rsid w:val="00670434"/>
    <w:rsid w:val="00696E48"/>
    <w:rsid w:val="006A75B1"/>
    <w:rsid w:val="006B6B66"/>
    <w:rsid w:val="006C44D2"/>
    <w:rsid w:val="006C7CA0"/>
    <w:rsid w:val="006E1E18"/>
    <w:rsid w:val="006F6D3D"/>
    <w:rsid w:val="00703922"/>
    <w:rsid w:val="00715BEA"/>
    <w:rsid w:val="00720197"/>
    <w:rsid w:val="00722B28"/>
    <w:rsid w:val="0073269B"/>
    <w:rsid w:val="00740EEA"/>
    <w:rsid w:val="00751226"/>
    <w:rsid w:val="007543E4"/>
    <w:rsid w:val="0077107D"/>
    <w:rsid w:val="00771EEB"/>
    <w:rsid w:val="00775CA3"/>
    <w:rsid w:val="00783B17"/>
    <w:rsid w:val="007917C0"/>
    <w:rsid w:val="00794236"/>
    <w:rsid w:val="00794804"/>
    <w:rsid w:val="007B33F1"/>
    <w:rsid w:val="007C0308"/>
    <w:rsid w:val="007C1998"/>
    <w:rsid w:val="007C2FF2"/>
    <w:rsid w:val="007C303A"/>
    <w:rsid w:val="007D4CC1"/>
    <w:rsid w:val="007D6232"/>
    <w:rsid w:val="007F1F99"/>
    <w:rsid w:val="007F768F"/>
    <w:rsid w:val="0080389A"/>
    <w:rsid w:val="00806707"/>
    <w:rsid w:val="0080791D"/>
    <w:rsid w:val="008150CE"/>
    <w:rsid w:val="00825A8A"/>
    <w:rsid w:val="00834293"/>
    <w:rsid w:val="00847522"/>
    <w:rsid w:val="00866E43"/>
    <w:rsid w:val="00873603"/>
    <w:rsid w:val="00873F94"/>
    <w:rsid w:val="008914C2"/>
    <w:rsid w:val="00894399"/>
    <w:rsid w:val="00897204"/>
    <w:rsid w:val="008A2C7D"/>
    <w:rsid w:val="008A4AA1"/>
    <w:rsid w:val="008B53AA"/>
    <w:rsid w:val="008C4B23"/>
    <w:rsid w:val="008E4767"/>
    <w:rsid w:val="008E56CF"/>
    <w:rsid w:val="008E7772"/>
    <w:rsid w:val="008F4B49"/>
    <w:rsid w:val="008F6E2C"/>
    <w:rsid w:val="009020F5"/>
    <w:rsid w:val="00905801"/>
    <w:rsid w:val="0090729F"/>
    <w:rsid w:val="00915324"/>
    <w:rsid w:val="00915CEE"/>
    <w:rsid w:val="009209DF"/>
    <w:rsid w:val="009303D9"/>
    <w:rsid w:val="00933C64"/>
    <w:rsid w:val="00934B5D"/>
    <w:rsid w:val="00961913"/>
    <w:rsid w:val="00962C16"/>
    <w:rsid w:val="00964401"/>
    <w:rsid w:val="00964916"/>
    <w:rsid w:val="00972203"/>
    <w:rsid w:val="00991685"/>
    <w:rsid w:val="00995AB5"/>
    <w:rsid w:val="009A6C19"/>
    <w:rsid w:val="009B20A2"/>
    <w:rsid w:val="009B6402"/>
    <w:rsid w:val="009C6775"/>
    <w:rsid w:val="009E504F"/>
    <w:rsid w:val="00A0016B"/>
    <w:rsid w:val="00A059B3"/>
    <w:rsid w:val="00A14777"/>
    <w:rsid w:val="00A4663A"/>
    <w:rsid w:val="00A47611"/>
    <w:rsid w:val="00A568E9"/>
    <w:rsid w:val="00A57BC8"/>
    <w:rsid w:val="00A72CC3"/>
    <w:rsid w:val="00A81841"/>
    <w:rsid w:val="00A95E91"/>
    <w:rsid w:val="00AA105F"/>
    <w:rsid w:val="00AA2BA6"/>
    <w:rsid w:val="00AB1CAB"/>
    <w:rsid w:val="00AB3123"/>
    <w:rsid w:val="00AD67AD"/>
    <w:rsid w:val="00AE1498"/>
    <w:rsid w:val="00AE3409"/>
    <w:rsid w:val="00AF38A2"/>
    <w:rsid w:val="00AF6466"/>
    <w:rsid w:val="00B075AE"/>
    <w:rsid w:val="00B11A60"/>
    <w:rsid w:val="00B22613"/>
    <w:rsid w:val="00B30F13"/>
    <w:rsid w:val="00B5230E"/>
    <w:rsid w:val="00B67608"/>
    <w:rsid w:val="00B70F2A"/>
    <w:rsid w:val="00B8661B"/>
    <w:rsid w:val="00B93F34"/>
    <w:rsid w:val="00B965E3"/>
    <w:rsid w:val="00BA1025"/>
    <w:rsid w:val="00BB19A3"/>
    <w:rsid w:val="00BC24EC"/>
    <w:rsid w:val="00BC3420"/>
    <w:rsid w:val="00BC3F19"/>
    <w:rsid w:val="00BE166E"/>
    <w:rsid w:val="00BE7D3C"/>
    <w:rsid w:val="00BF5045"/>
    <w:rsid w:val="00BF5FF6"/>
    <w:rsid w:val="00C00F2A"/>
    <w:rsid w:val="00C0207F"/>
    <w:rsid w:val="00C16117"/>
    <w:rsid w:val="00C17FBB"/>
    <w:rsid w:val="00C270CE"/>
    <w:rsid w:val="00C3075A"/>
    <w:rsid w:val="00C579FC"/>
    <w:rsid w:val="00C673BA"/>
    <w:rsid w:val="00C84492"/>
    <w:rsid w:val="00C91356"/>
    <w:rsid w:val="00C919A4"/>
    <w:rsid w:val="00C92B88"/>
    <w:rsid w:val="00CA35DD"/>
    <w:rsid w:val="00CA4392"/>
    <w:rsid w:val="00CB1767"/>
    <w:rsid w:val="00CB2BEA"/>
    <w:rsid w:val="00CB6910"/>
    <w:rsid w:val="00CC334A"/>
    <w:rsid w:val="00CC393F"/>
    <w:rsid w:val="00CC4AF0"/>
    <w:rsid w:val="00CD7F0B"/>
    <w:rsid w:val="00CE1FD6"/>
    <w:rsid w:val="00CE3177"/>
    <w:rsid w:val="00CF56DE"/>
    <w:rsid w:val="00D2176E"/>
    <w:rsid w:val="00D23521"/>
    <w:rsid w:val="00D34938"/>
    <w:rsid w:val="00D44BAB"/>
    <w:rsid w:val="00D50484"/>
    <w:rsid w:val="00D55017"/>
    <w:rsid w:val="00D56E75"/>
    <w:rsid w:val="00D602BF"/>
    <w:rsid w:val="00D632BE"/>
    <w:rsid w:val="00D72D06"/>
    <w:rsid w:val="00D7522C"/>
    <w:rsid w:val="00D7536F"/>
    <w:rsid w:val="00D76668"/>
    <w:rsid w:val="00D838A1"/>
    <w:rsid w:val="00DA05EE"/>
    <w:rsid w:val="00DA4748"/>
    <w:rsid w:val="00DB3E80"/>
    <w:rsid w:val="00DB6375"/>
    <w:rsid w:val="00DC220C"/>
    <w:rsid w:val="00DC2BC0"/>
    <w:rsid w:val="00DD00B7"/>
    <w:rsid w:val="00DD19AA"/>
    <w:rsid w:val="00DD3214"/>
    <w:rsid w:val="00DE02B0"/>
    <w:rsid w:val="00DE47F5"/>
    <w:rsid w:val="00DE5DF9"/>
    <w:rsid w:val="00DE6A4B"/>
    <w:rsid w:val="00E16DBA"/>
    <w:rsid w:val="00E3679D"/>
    <w:rsid w:val="00E41303"/>
    <w:rsid w:val="00E568D1"/>
    <w:rsid w:val="00E61E12"/>
    <w:rsid w:val="00E67250"/>
    <w:rsid w:val="00E7596C"/>
    <w:rsid w:val="00E80C86"/>
    <w:rsid w:val="00E856F5"/>
    <w:rsid w:val="00E878F2"/>
    <w:rsid w:val="00E926EE"/>
    <w:rsid w:val="00E92A72"/>
    <w:rsid w:val="00EA4F5F"/>
    <w:rsid w:val="00EB064B"/>
    <w:rsid w:val="00EB07CE"/>
    <w:rsid w:val="00ED0149"/>
    <w:rsid w:val="00ED6505"/>
    <w:rsid w:val="00EF7DE3"/>
    <w:rsid w:val="00F03103"/>
    <w:rsid w:val="00F10D36"/>
    <w:rsid w:val="00F24028"/>
    <w:rsid w:val="00F271DE"/>
    <w:rsid w:val="00F36FC8"/>
    <w:rsid w:val="00F3771C"/>
    <w:rsid w:val="00F627DA"/>
    <w:rsid w:val="00F7288F"/>
    <w:rsid w:val="00F804C6"/>
    <w:rsid w:val="00F83822"/>
    <w:rsid w:val="00F847A6"/>
    <w:rsid w:val="00F8571E"/>
    <w:rsid w:val="00F8586E"/>
    <w:rsid w:val="00F86864"/>
    <w:rsid w:val="00F9076C"/>
    <w:rsid w:val="00F91C23"/>
    <w:rsid w:val="00F9441B"/>
    <w:rsid w:val="00F97DFE"/>
    <w:rsid w:val="00FA08D1"/>
    <w:rsid w:val="00FA4C32"/>
    <w:rsid w:val="00FB0E2E"/>
    <w:rsid w:val="00FB3EC4"/>
    <w:rsid w:val="00FB45B6"/>
    <w:rsid w:val="00FC1910"/>
    <w:rsid w:val="00FC4621"/>
    <w:rsid w:val="00FE7045"/>
    <w:rsid w:val="00FE7114"/>
    <w:rsid w:val="00FF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CFB161"/>
  <w15:chartTrackingRefBased/>
  <w15:docId w15:val="{583E9B1B-2204-48FD-818E-ABFC06D4A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8571E"/>
    <w:pPr>
      <w:jc w:val="center"/>
    </w:pPr>
    <w:rPr>
      <w:lang w:eastAsia="en-US"/>
    </w:r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  <w:lang w:eastAsia="en-US"/>
    </w:rPr>
  </w:style>
  <w:style w:type="paragraph" w:customStyle="1" w:styleId="Affiliation">
    <w:name w:val="Affiliation"/>
    <w:pPr>
      <w:jc w:val="center"/>
    </w:pPr>
    <w:rPr>
      <w:lang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  <w:lang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eastAsia="en-US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  <w:lang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character" w:styleId="PlaceholderText">
    <w:name w:val="Placeholder Text"/>
    <w:basedOn w:val="DefaultParagraphFont"/>
    <w:uiPriority w:val="99"/>
    <w:semiHidden/>
    <w:rsid w:val="00AA2BA6"/>
    <w:rPr>
      <w:color w:val="808080"/>
    </w:rPr>
  </w:style>
  <w:style w:type="paragraph" w:styleId="NormalWeb">
    <w:name w:val="Normal (Web)"/>
    <w:basedOn w:val="Normal"/>
    <w:uiPriority w:val="99"/>
    <w:unhideWhenUsed/>
    <w:rsid w:val="009E504F"/>
    <w:pPr>
      <w:spacing w:before="100" w:beforeAutospacing="1" w:after="100" w:afterAutospacing="1"/>
      <w:jc w:val="left"/>
    </w:pPr>
    <w:rPr>
      <w:rFonts w:eastAsiaTheme="minorEastAsia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1B14FF"/>
    <w:pPr>
      <w:spacing w:after="160" w:line="259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E7A7E-870E-4FEC-8031-85B674417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533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John Patrick Alsterda</cp:lastModifiedBy>
  <cp:revision>3</cp:revision>
  <cp:lastPrinted>2017-12-10T08:50:00Z</cp:lastPrinted>
  <dcterms:created xsi:type="dcterms:W3CDTF">2018-05-07T11:09:00Z</dcterms:created>
  <dcterms:modified xsi:type="dcterms:W3CDTF">2018-05-07T20:25:00Z</dcterms:modified>
</cp:coreProperties>
</file>