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0"/>
          <w:szCs w:val="20"/>
        </w:rPr>
        <w:id w:val="-1466193253"/>
        <w:docPartObj>
          <w:docPartGallery w:val="Table of Contents"/>
          <w:docPartUnique/>
        </w:docPartObj>
      </w:sdtPr>
      <w:sdtEndPr>
        <w:rPr>
          <w:b/>
          <w:bCs/>
        </w:rPr>
      </w:sdtEndPr>
      <w:sdtContent>
        <w:p w14:paraId="325CBEF2" w14:textId="77777777" w:rsidR="001473FA" w:rsidRPr="00232181" w:rsidRDefault="00E467AE" w:rsidP="001473FA">
          <w:pPr>
            <w:pStyle w:val="CabealhodoSumrio"/>
            <w:jc w:val="center"/>
            <w:rPr>
              <w:rFonts w:ascii="Arial" w:hAnsi="Arial" w:cs="Arial"/>
              <w:b/>
              <w:color w:val="000000" w:themeColor="text1"/>
              <w:sz w:val="22"/>
            </w:rPr>
          </w:pPr>
          <w:r w:rsidRPr="00232181">
            <w:rPr>
              <w:rFonts w:ascii="Arial" w:hAnsi="Arial" w:cs="Arial"/>
              <w:b/>
              <w:color w:val="000000" w:themeColor="text1"/>
              <w:sz w:val="22"/>
            </w:rPr>
            <w:t>Í</w:t>
          </w:r>
          <w:r w:rsidR="001473FA" w:rsidRPr="00232181">
            <w:rPr>
              <w:rFonts w:ascii="Arial" w:hAnsi="Arial" w:cs="Arial"/>
              <w:b/>
              <w:color w:val="000000" w:themeColor="text1"/>
              <w:sz w:val="22"/>
            </w:rPr>
            <w:t>NDICE</w:t>
          </w:r>
        </w:p>
        <w:p w14:paraId="1D245A75" w14:textId="7C9AB12B" w:rsidR="00E02D85" w:rsidRDefault="001473FA">
          <w:pPr>
            <w:pStyle w:val="Sumrio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152986874" w:history="1">
            <w:r w:rsidR="00E02D85" w:rsidRPr="005611B4">
              <w:rPr>
                <w:rStyle w:val="Hyperlink"/>
                <w:noProof/>
              </w:rPr>
              <w:t>1</w:t>
            </w:r>
            <w:r w:rsidR="00E02D85">
              <w:rPr>
                <w:rFonts w:asciiTheme="minorHAnsi" w:eastAsiaTheme="minorEastAsia" w:hAnsiTheme="minorHAnsi" w:cstheme="minorBidi"/>
                <w:b w:val="0"/>
                <w:noProof/>
                <w:szCs w:val="22"/>
              </w:rPr>
              <w:tab/>
            </w:r>
            <w:r w:rsidR="00E02D85" w:rsidRPr="005611B4">
              <w:rPr>
                <w:rStyle w:val="Hyperlink"/>
                <w:noProof/>
              </w:rPr>
              <w:t>OBJETIVO</w:t>
            </w:r>
            <w:r w:rsidR="00E02D85">
              <w:rPr>
                <w:noProof/>
                <w:webHidden/>
              </w:rPr>
              <w:tab/>
            </w:r>
            <w:r w:rsidR="00E02D85">
              <w:rPr>
                <w:noProof/>
                <w:webHidden/>
              </w:rPr>
              <w:fldChar w:fldCharType="begin"/>
            </w:r>
            <w:r w:rsidR="00E02D85">
              <w:rPr>
                <w:noProof/>
                <w:webHidden/>
              </w:rPr>
              <w:instrText xml:space="preserve"> PAGEREF _Toc152986874 \h </w:instrText>
            </w:r>
            <w:r w:rsidR="00E02D85">
              <w:rPr>
                <w:noProof/>
                <w:webHidden/>
              </w:rPr>
            </w:r>
            <w:r w:rsidR="00E02D85">
              <w:rPr>
                <w:noProof/>
                <w:webHidden/>
              </w:rPr>
              <w:fldChar w:fldCharType="separate"/>
            </w:r>
            <w:r w:rsidR="00E02D85">
              <w:rPr>
                <w:noProof/>
                <w:webHidden/>
              </w:rPr>
              <w:t>2</w:t>
            </w:r>
            <w:r w:rsidR="00E02D85">
              <w:rPr>
                <w:noProof/>
                <w:webHidden/>
              </w:rPr>
              <w:fldChar w:fldCharType="end"/>
            </w:r>
          </w:hyperlink>
        </w:p>
        <w:p w14:paraId="16AEEE0F" w14:textId="64EAA8F1" w:rsidR="00E02D85" w:rsidRDefault="00E02D85">
          <w:pPr>
            <w:pStyle w:val="Sumrio1"/>
            <w:rPr>
              <w:rFonts w:asciiTheme="minorHAnsi" w:eastAsiaTheme="minorEastAsia" w:hAnsiTheme="minorHAnsi" w:cstheme="minorBidi"/>
              <w:b w:val="0"/>
              <w:noProof/>
              <w:szCs w:val="22"/>
            </w:rPr>
          </w:pPr>
          <w:hyperlink w:anchor="_Toc152986875" w:history="1">
            <w:r w:rsidRPr="005611B4">
              <w:rPr>
                <w:rStyle w:val="Hyperlink"/>
                <w:noProof/>
              </w:rPr>
              <w:t>2</w:t>
            </w:r>
            <w:r>
              <w:rPr>
                <w:rFonts w:asciiTheme="minorHAnsi" w:eastAsiaTheme="minorEastAsia" w:hAnsiTheme="minorHAnsi" w:cstheme="minorBidi"/>
                <w:b w:val="0"/>
                <w:noProof/>
                <w:szCs w:val="22"/>
              </w:rPr>
              <w:tab/>
            </w:r>
            <w:r w:rsidRPr="005611B4">
              <w:rPr>
                <w:rStyle w:val="Hyperlink"/>
                <w:noProof/>
              </w:rPr>
              <w:t>APLICAÇÃO</w:t>
            </w:r>
            <w:r>
              <w:rPr>
                <w:noProof/>
                <w:webHidden/>
              </w:rPr>
              <w:tab/>
            </w:r>
            <w:r>
              <w:rPr>
                <w:noProof/>
                <w:webHidden/>
              </w:rPr>
              <w:fldChar w:fldCharType="begin"/>
            </w:r>
            <w:r>
              <w:rPr>
                <w:noProof/>
                <w:webHidden/>
              </w:rPr>
              <w:instrText xml:space="preserve"> PAGEREF _Toc152986875 \h </w:instrText>
            </w:r>
            <w:r>
              <w:rPr>
                <w:noProof/>
                <w:webHidden/>
              </w:rPr>
            </w:r>
            <w:r>
              <w:rPr>
                <w:noProof/>
                <w:webHidden/>
              </w:rPr>
              <w:fldChar w:fldCharType="separate"/>
            </w:r>
            <w:r>
              <w:rPr>
                <w:noProof/>
                <w:webHidden/>
              </w:rPr>
              <w:t>2</w:t>
            </w:r>
            <w:r>
              <w:rPr>
                <w:noProof/>
                <w:webHidden/>
              </w:rPr>
              <w:fldChar w:fldCharType="end"/>
            </w:r>
          </w:hyperlink>
        </w:p>
        <w:p w14:paraId="4FEF67BA" w14:textId="30DEFBE0" w:rsidR="00E02D85" w:rsidRDefault="00E02D85">
          <w:pPr>
            <w:pStyle w:val="Sumrio1"/>
            <w:rPr>
              <w:rFonts w:asciiTheme="minorHAnsi" w:eastAsiaTheme="minorEastAsia" w:hAnsiTheme="minorHAnsi" w:cstheme="minorBidi"/>
              <w:b w:val="0"/>
              <w:noProof/>
              <w:szCs w:val="22"/>
            </w:rPr>
          </w:pPr>
          <w:hyperlink w:anchor="_Toc152986876" w:history="1">
            <w:r w:rsidRPr="005611B4">
              <w:rPr>
                <w:rStyle w:val="Hyperlink"/>
                <w:noProof/>
              </w:rPr>
              <w:t>3</w:t>
            </w:r>
            <w:r>
              <w:rPr>
                <w:rFonts w:asciiTheme="minorHAnsi" w:eastAsiaTheme="minorEastAsia" w:hAnsiTheme="minorHAnsi" w:cstheme="minorBidi"/>
                <w:b w:val="0"/>
                <w:noProof/>
                <w:szCs w:val="22"/>
              </w:rPr>
              <w:tab/>
            </w:r>
            <w:r w:rsidRPr="005611B4">
              <w:rPr>
                <w:rStyle w:val="Hyperlink"/>
                <w:noProof/>
              </w:rPr>
              <w:t>DEFINIÇÕES</w:t>
            </w:r>
            <w:r>
              <w:rPr>
                <w:noProof/>
                <w:webHidden/>
              </w:rPr>
              <w:tab/>
            </w:r>
            <w:r>
              <w:rPr>
                <w:noProof/>
                <w:webHidden/>
              </w:rPr>
              <w:fldChar w:fldCharType="begin"/>
            </w:r>
            <w:r>
              <w:rPr>
                <w:noProof/>
                <w:webHidden/>
              </w:rPr>
              <w:instrText xml:space="preserve"> PAGEREF _Toc152986876 \h </w:instrText>
            </w:r>
            <w:r>
              <w:rPr>
                <w:noProof/>
                <w:webHidden/>
              </w:rPr>
            </w:r>
            <w:r>
              <w:rPr>
                <w:noProof/>
                <w:webHidden/>
              </w:rPr>
              <w:fldChar w:fldCharType="separate"/>
            </w:r>
            <w:r>
              <w:rPr>
                <w:noProof/>
                <w:webHidden/>
              </w:rPr>
              <w:t>2</w:t>
            </w:r>
            <w:r>
              <w:rPr>
                <w:noProof/>
                <w:webHidden/>
              </w:rPr>
              <w:fldChar w:fldCharType="end"/>
            </w:r>
          </w:hyperlink>
        </w:p>
        <w:p w14:paraId="2E6B1FD7" w14:textId="13A32A95" w:rsidR="00E02D85" w:rsidRDefault="00E02D85">
          <w:pPr>
            <w:pStyle w:val="Sumrio1"/>
            <w:rPr>
              <w:rFonts w:asciiTheme="minorHAnsi" w:eastAsiaTheme="minorEastAsia" w:hAnsiTheme="minorHAnsi" w:cstheme="minorBidi"/>
              <w:b w:val="0"/>
              <w:noProof/>
              <w:szCs w:val="22"/>
            </w:rPr>
          </w:pPr>
          <w:hyperlink w:anchor="_Toc152986877" w:history="1">
            <w:r w:rsidRPr="005611B4">
              <w:rPr>
                <w:rStyle w:val="Hyperlink"/>
                <w:noProof/>
              </w:rPr>
              <w:t>4</w:t>
            </w:r>
            <w:r>
              <w:rPr>
                <w:rFonts w:asciiTheme="minorHAnsi" w:eastAsiaTheme="minorEastAsia" w:hAnsiTheme="minorHAnsi" w:cstheme="minorBidi"/>
                <w:b w:val="0"/>
                <w:noProof/>
                <w:szCs w:val="22"/>
              </w:rPr>
              <w:tab/>
            </w:r>
            <w:r w:rsidRPr="005611B4">
              <w:rPr>
                <w:rStyle w:val="Hyperlink"/>
                <w:noProof/>
              </w:rPr>
              <w:t>PROCEDIMENTOS</w:t>
            </w:r>
            <w:r>
              <w:rPr>
                <w:noProof/>
                <w:webHidden/>
              </w:rPr>
              <w:tab/>
            </w:r>
            <w:r>
              <w:rPr>
                <w:noProof/>
                <w:webHidden/>
              </w:rPr>
              <w:fldChar w:fldCharType="begin"/>
            </w:r>
            <w:r>
              <w:rPr>
                <w:noProof/>
                <w:webHidden/>
              </w:rPr>
              <w:instrText xml:space="preserve"> PAGEREF _Toc152986877 \h </w:instrText>
            </w:r>
            <w:r>
              <w:rPr>
                <w:noProof/>
                <w:webHidden/>
              </w:rPr>
            </w:r>
            <w:r>
              <w:rPr>
                <w:noProof/>
                <w:webHidden/>
              </w:rPr>
              <w:fldChar w:fldCharType="separate"/>
            </w:r>
            <w:r>
              <w:rPr>
                <w:noProof/>
                <w:webHidden/>
              </w:rPr>
              <w:t>2</w:t>
            </w:r>
            <w:r>
              <w:rPr>
                <w:noProof/>
                <w:webHidden/>
              </w:rPr>
              <w:fldChar w:fldCharType="end"/>
            </w:r>
          </w:hyperlink>
        </w:p>
        <w:p w14:paraId="5EB149B4" w14:textId="0CD1F93A" w:rsidR="00E02D85" w:rsidRDefault="00E02D85">
          <w:pPr>
            <w:pStyle w:val="Sumrio1"/>
            <w:rPr>
              <w:rFonts w:asciiTheme="minorHAnsi" w:eastAsiaTheme="minorEastAsia" w:hAnsiTheme="minorHAnsi" w:cstheme="minorBidi"/>
              <w:b w:val="0"/>
              <w:noProof/>
              <w:szCs w:val="22"/>
            </w:rPr>
          </w:pPr>
          <w:hyperlink w:anchor="_Toc152986878" w:history="1">
            <w:r w:rsidRPr="005611B4">
              <w:rPr>
                <w:rStyle w:val="Hyperlink"/>
                <w:noProof/>
              </w:rPr>
              <w:t>4.1</w:t>
            </w:r>
            <w:r>
              <w:rPr>
                <w:rFonts w:asciiTheme="minorHAnsi" w:eastAsiaTheme="minorEastAsia" w:hAnsiTheme="minorHAnsi" w:cstheme="minorBidi"/>
                <w:b w:val="0"/>
                <w:noProof/>
                <w:szCs w:val="22"/>
              </w:rPr>
              <w:tab/>
            </w:r>
            <w:r w:rsidRPr="005611B4">
              <w:rPr>
                <w:rStyle w:val="Hyperlink"/>
                <w:noProof/>
              </w:rPr>
              <w:t>PLANEJAMENTO ESTRATÉGICO</w:t>
            </w:r>
            <w:r>
              <w:rPr>
                <w:noProof/>
                <w:webHidden/>
              </w:rPr>
              <w:tab/>
            </w:r>
            <w:r>
              <w:rPr>
                <w:noProof/>
                <w:webHidden/>
              </w:rPr>
              <w:fldChar w:fldCharType="begin"/>
            </w:r>
            <w:r>
              <w:rPr>
                <w:noProof/>
                <w:webHidden/>
              </w:rPr>
              <w:instrText xml:space="preserve"> PAGEREF _Toc152986878 \h </w:instrText>
            </w:r>
            <w:r>
              <w:rPr>
                <w:noProof/>
                <w:webHidden/>
              </w:rPr>
            </w:r>
            <w:r>
              <w:rPr>
                <w:noProof/>
                <w:webHidden/>
              </w:rPr>
              <w:fldChar w:fldCharType="separate"/>
            </w:r>
            <w:r>
              <w:rPr>
                <w:noProof/>
                <w:webHidden/>
              </w:rPr>
              <w:t>2</w:t>
            </w:r>
            <w:r>
              <w:rPr>
                <w:noProof/>
                <w:webHidden/>
              </w:rPr>
              <w:fldChar w:fldCharType="end"/>
            </w:r>
          </w:hyperlink>
        </w:p>
        <w:p w14:paraId="52656CFC" w14:textId="24697F0A" w:rsidR="00E02D85" w:rsidRDefault="00E02D85">
          <w:pPr>
            <w:pStyle w:val="Sumrio1"/>
            <w:rPr>
              <w:rFonts w:asciiTheme="minorHAnsi" w:eastAsiaTheme="minorEastAsia" w:hAnsiTheme="minorHAnsi" w:cstheme="minorBidi"/>
              <w:b w:val="0"/>
              <w:noProof/>
              <w:szCs w:val="22"/>
            </w:rPr>
          </w:pPr>
          <w:hyperlink w:anchor="_Toc152986879" w:history="1">
            <w:r w:rsidRPr="005611B4">
              <w:rPr>
                <w:rStyle w:val="Hyperlink"/>
                <w:noProof/>
              </w:rPr>
              <w:t>4.2</w:t>
            </w:r>
            <w:r>
              <w:rPr>
                <w:rFonts w:asciiTheme="minorHAnsi" w:eastAsiaTheme="minorEastAsia" w:hAnsiTheme="minorHAnsi" w:cstheme="minorBidi"/>
                <w:b w:val="0"/>
                <w:noProof/>
                <w:szCs w:val="22"/>
              </w:rPr>
              <w:tab/>
            </w:r>
            <w:r w:rsidRPr="005611B4">
              <w:rPr>
                <w:rStyle w:val="Hyperlink"/>
                <w:noProof/>
              </w:rPr>
              <w:t>ACESSOS DA SOLUÇÃO</w:t>
            </w:r>
            <w:r>
              <w:rPr>
                <w:noProof/>
                <w:webHidden/>
              </w:rPr>
              <w:tab/>
            </w:r>
            <w:r>
              <w:rPr>
                <w:noProof/>
                <w:webHidden/>
              </w:rPr>
              <w:fldChar w:fldCharType="begin"/>
            </w:r>
            <w:r>
              <w:rPr>
                <w:noProof/>
                <w:webHidden/>
              </w:rPr>
              <w:instrText xml:space="preserve"> PAGEREF _Toc152986879 \h </w:instrText>
            </w:r>
            <w:r>
              <w:rPr>
                <w:noProof/>
                <w:webHidden/>
              </w:rPr>
            </w:r>
            <w:r>
              <w:rPr>
                <w:noProof/>
                <w:webHidden/>
              </w:rPr>
              <w:fldChar w:fldCharType="separate"/>
            </w:r>
            <w:r>
              <w:rPr>
                <w:noProof/>
                <w:webHidden/>
              </w:rPr>
              <w:t>2</w:t>
            </w:r>
            <w:r>
              <w:rPr>
                <w:noProof/>
                <w:webHidden/>
              </w:rPr>
              <w:fldChar w:fldCharType="end"/>
            </w:r>
          </w:hyperlink>
        </w:p>
        <w:p w14:paraId="1812DD49" w14:textId="0B407F54" w:rsidR="00E02D85" w:rsidRDefault="00E02D85">
          <w:pPr>
            <w:pStyle w:val="Sumrio1"/>
            <w:rPr>
              <w:rFonts w:asciiTheme="minorHAnsi" w:eastAsiaTheme="minorEastAsia" w:hAnsiTheme="minorHAnsi" w:cstheme="minorBidi"/>
              <w:b w:val="0"/>
              <w:noProof/>
              <w:szCs w:val="22"/>
            </w:rPr>
          </w:pPr>
          <w:hyperlink w:anchor="_Toc152986880" w:history="1">
            <w:r w:rsidRPr="005611B4">
              <w:rPr>
                <w:rStyle w:val="Hyperlink"/>
                <w:noProof/>
              </w:rPr>
              <w:t>4.3</w:t>
            </w:r>
            <w:r>
              <w:rPr>
                <w:rFonts w:asciiTheme="minorHAnsi" w:eastAsiaTheme="minorEastAsia" w:hAnsiTheme="minorHAnsi" w:cstheme="minorBidi"/>
                <w:b w:val="0"/>
                <w:noProof/>
                <w:szCs w:val="22"/>
              </w:rPr>
              <w:tab/>
            </w:r>
            <w:r w:rsidRPr="005611B4">
              <w:rPr>
                <w:rStyle w:val="Hyperlink"/>
                <w:noProof/>
              </w:rPr>
              <w:t>ESTRATÉGIAS PARA O SUCESSO DO PROJETO</w:t>
            </w:r>
            <w:r>
              <w:rPr>
                <w:noProof/>
                <w:webHidden/>
              </w:rPr>
              <w:tab/>
            </w:r>
            <w:r>
              <w:rPr>
                <w:noProof/>
                <w:webHidden/>
              </w:rPr>
              <w:fldChar w:fldCharType="begin"/>
            </w:r>
            <w:r>
              <w:rPr>
                <w:noProof/>
                <w:webHidden/>
              </w:rPr>
              <w:instrText xml:space="preserve"> PAGEREF _Toc152986880 \h </w:instrText>
            </w:r>
            <w:r>
              <w:rPr>
                <w:noProof/>
                <w:webHidden/>
              </w:rPr>
            </w:r>
            <w:r>
              <w:rPr>
                <w:noProof/>
                <w:webHidden/>
              </w:rPr>
              <w:fldChar w:fldCharType="separate"/>
            </w:r>
            <w:r>
              <w:rPr>
                <w:noProof/>
                <w:webHidden/>
              </w:rPr>
              <w:t>3</w:t>
            </w:r>
            <w:r>
              <w:rPr>
                <w:noProof/>
                <w:webHidden/>
              </w:rPr>
              <w:fldChar w:fldCharType="end"/>
            </w:r>
          </w:hyperlink>
        </w:p>
        <w:p w14:paraId="26BFF5EA" w14:textId="49C754F9" w:rsidR="00E02D85" w:rsidRDefault="00E02D85">
          <w:pPr>
            <w:pStyle w:val="Sumrio1"/>
            <w:rPr>
              <w:rFonts w:asciiTheme="minorHAnsi" w:eastAsiaTheme="minorEastAsia" w:hAnsiTheme="minorHAnsi" w:cstheme="minorBidi"/>
              <w:b w:val="0"/>
              <w:noProof/>
              <w:szCs w:val="22"/>
            </w:rPr>
          </w:pPr>
          <w:hyperlink w:anchor="_Toc152986881" w:history="1">
            <w:r w:rsidRPr="005611B4">
              <w:rPr>
                <w:rStyle w:val="Hyperlink"/>
                <w:noProof/>
              </w:rPr>
              <w:t>5</w:t>
            </w:r>
            <w:r>
              <w:rPr>
                <w:rFonts w:asciiTheme="minorHAnsi" w:eastAsiaTheme="minorEastAsia" w:hAnsiTheme="minorHAnsi" w:cstheme="minorBidi"/>
                <w:b w:val="0"/>
                <w:noProof/>
                <w:szCs w:val="22"/>
              </w:rPr>
              <w:tab/>
            </w:r>
            <w:r w:rsidRPr="005611B4">
              <w:rPr>
                <w:rStyle w:val="Hyperlink"/>
                <w:noProof/>
              </w:rPr>
              <w:t>ANEXOS</w:t>
            </w:r>
            <w:r>
              <w:rPr>
                <w:noProof/>
                <w:webHidden/>
              </w:rPr>
              <w:tab/>
            </w:r>
            <w:r>
              <w:rPr>
                <w:noProof/>
                <w:webHidden/>
              </w:rPr>
              <w:fldChar w:fldCharType="begin"/>
            </w:r>
            <w:r>
              <w:rPr>
                <w:noProof/>
                <w:webHidden/>
              </w:rPr>
              <w:instrText xml:space="preserve"> PAGEREF _Toc152986881 \h </w:instrText>
            </w:r>
            <w:r>
              <w:rPr>
                <w:noProof/>
                <w:webHidden/>
              </w:rPr>
            </w:r>
            <w:r>
              <w:rPr>
                <w:noProof/>
                <w:webHidden/>
              </w:rPr>
              <w:fldChar w:fldCharType="separate"/>
            </w:r>
            <w:r>
              <w:rPr>
                <w:noProof/>
                <w:webHidden/>
              </w:rPr>
              <w:t>5</w:t>
            </w:r>
            <w:r>
              <w:rPr>
                <w:noProof/>
                <w:webHidden/>
              </w:rPr>
              <w:fldChar w:fldCharType="end"/>
            </w:r>
          </w:hyperlink>
        </w:p>
        <w:p w14:paraId="2D49D4EC" w14:textId="038E6892" w:rsidR="00E02D85" w:rsidRDefault="00E02D85">
          <w:pPr>
            <w:pStyle w:val="Sumrio1"/>
            <w:rPr>
              <w:rFonts w:asciiTheme="minorHAnsi" w:eastAsiaTheme="minorEastAsia" w:hAnsiTheme="minorHAnsi" w:cstheme="minorBidi"/>
              <w:b w:val="0"/>
              <w:noProof/>
              <w:szCs w:val="22"/>
            </w:rPr>
          </w:pPr>
          <w:hyperlink w:anchor="_Toc152986882" w:history="1">
            <w:r w:rsidRPr="005611B4">
              <w:rPr>
                <w:rStyle w:val="Hyperlink"/>
                <w:noProof/>
              </w:rPr>
              <w:t>6</w:t>
            </w:r>
            <w:r>
              <w:rPr>
                <w:rFonts w:asciiTheme="minorHAnsi" w:eastAsiaTheme="minorEastAsia" w:hAnsiTheme="minorHAnsi" w:cstheme="minorBidi"/>
                <w:b w:val="0"/>
                <w:noProof/>
                <w:szCs w:val="22"/>
              </w:rPr>
              <w:tab/>
            </w:r>
            <w:r w:rsidRPr="005611B4">
              <w:rPr>
                <w:rStyle w:val="Hyperlink"/>
                <w:noProof/>
              </w:rPr>
              <w:t>DOCUMENTOS RELACIONADOS</w:t>
            </w:r>
            <w:r>
              <w:rPr>
                <w:noProof/>
                <w:webHidden/>
              </w:rPr>
              <w:tab/>
            </w:r>
            <w:r>
              <w:rPr>
                <w:noProof/>
                <w:webHidden/>
              </w:rPr>
              <w:fldChar w:fldCharType="begin"/>
            </w:r>
            <w:r>
              <w:rPr>
                <w:noProof/>
                <w:webHidden/>
              </w:rPr>
              <w:instrText xml:space="preserve"> PAGEREF _Toc152986882 \h </w:instrText>
            </w:r>
            <w:r>
              <w:rPr>
                <w:noProof/>
                <w:webHidden/>
              </w:rPr>
            </w:r>
            <w:r>
              <w:rPr>
                <w:noProof/>
                <w:webHidden/>
              </w:rPr>
              <w:fldChar w:fldCharType="separate"/>
            </w:r>
            <w:r>
              <w:rPr>
                <w:noProof/>
                <w:webHidden/>
              </w:rPr>
              <w:t>5</w:t>
            </w:r>
            <w:r>
              <w:rPr>
                <w:noProof/>
                <w:webHidden/>
              </w:rPr>
              <w:fldChar w:fldCharType="end"/>
            </w:r>
          </w:hyperlink>
        </w:p>
        <w:p w14:paraId="11CBF600" w14:textId="047A1D15" w:rsidR="001473FA" w:rsidRDefault="001473FA">
          <w:r>
            <w:rPr>
              <w:b/>
              <w:bCs/>
            </w:rPr>
            <w:fldChar w:fldCharType="end"/>
          </w:r>
        </w:p>
      </w:sdtContent>
    </w:sdt>
    <w:p w14:paraId="58A9111A" w14:textId="77777777" w:rsidR="00EE4EB0" w:rsidRDefault="00EE4EB0">
      <w:pPr>
        <w:spacing w:line="360" w:lineRule="auto"/>
        <w:rPr>
          <w:rFonts w:ascii="Arial" w:hAnsi="Arial" w:cs="Arial"/>
          <w:sz w:val="22"/>
          <w:szCs w:val="22"/>
        </w:rPr>
      </w:pPr>
    </w:p>
    <w:p w14:paraId="6901E7A3" w14:textId="77777777" w:rsidR="00EE4EB0" w:rsidRDefault="005F4386">
      <w:pPr>
        <w:pStyle w:val="Ttulo1"/>
        <w:numPr>
          <w:ilvl w:val="0"/>
          <w:numId w:val="7"/>
        </w:numPr>
        <w:tabs>
          <w:tab w:val="clear" w:pos="432"/>
          <w:tab w:val="num" w:pos="540"/>
        </w:tabs>
        <w:spacing w:after="0"/>
        <w:ind w:left="431" w:hanging="431"/>
        <w:rPr>
          <w:sz w:val="22"/>
          <w:szCs w:val="22"/>
        </w:rPr>
      </w:pPr>
      <w:r>
        <w:rPr>
          <w:sz w:val="22"/>
          <w:szCs w:val="22"/>
        </w:rPr>
        <w:br w:type="page"/>
      </w:r>
      <w:bookmarkStart w:id="0" w:name="_Toc235347351"/>
      <w:bookmarkStart w:id="1" w:name="_Toc261521869"/>
      <w:bookmarkStart w:id="2" w:name="_Toc20830480"/>
      <w:bookmarkStart w:id="3" w:name="_Toc152986874"/>
      <w:r>
        <w:rPr>
          <w:sz w:val="22"/>
          <w:szCs w:val="22"/>
        </w:rPr>
        <w:lastRenderedPageBreak/>
        <w:t>OBJETIVO</w:t>
      </w:r>
      <w:bookmarkEnd w:id="0"/>
      <w:bookmarkEnd w:id="1"/>
      <w:bookmarkEnd w:id="2"/>
      <w:bookmarkEnd w:id="3"/>
    </w:p>
    <w:p w14:paraId="09204637" w14:textId="037E2B10" w:rsidR="004862B3" w:rsidRDefault="004862B3" w:rsidP="004862B3">
      <w:pPr>
        <w:spacing w:before="240" w:after="240"/>
        <w:ind w:left="426"/>
        <w:jc w:val="both"/>
        <w:rPr>
          <w:rFonts w:ascii="Arial" w:hAnsi="Arial" w:cs="Arial"/>
          <w:sz w:val="22"/>
          <w:szCs w:val="22"/>
        </w:rPr>
      </w:pPr>
      <w:bookmarkStart w:id="4" w:name="_Toc135632964"/>
      <w:bookmarkStart w:id="5" w:name="_Toc139275539"/>
      <w:bookmarkStart w:id="6" w:name="_Toc261521870"/>
      <w:r w:rsidRPr="00E46628">
        <w:rPr>
          <w:rFonts w:ascii="Arial" w:hAnsi="Arial" w:cs="Arial"/>
          <w:sz w:val="22"/>
          <w:szCs w:val="22"/>
        </w:rPr>
        <w:t xml:space="preserve">Descrever o procedimento </w:t>
      </w:r>
      <w:r w:rsidR="00F65E6D">
        <w:rPr>
          <w:rFonts w:ascii="Arial" w:hAnsi="Arial" w:cs="Arial"/>
          <w:sz w:val="22"/>
          <w:szCs w:val="22"/>
        </w:rPr>
        <w:t xml:space="preserve">da Solução CREATIVA para viabilizar a integração das informações pertinentes de contemplar </w:t>
      </w:r>
      <w:r w:rsidR="00670B7B">
        <w:rPr>
          <w:rFonts w:ascii="Arial" w:hAnsi="Arial" w:cs="Arial"/>
          <w:sz w:val="22"/>
          <w:szCs w:val="22"/>
        </w:rPr>
        <w:t xml:space="preserve">o credenciamento </w:t>
      </w:r>
      <w:r w:rsidR="00F65E6D">
        <w:rPr>
          <w:rFonts w:ascii="Arial" w:hAnsi="Arial" w:cs="Arial"/>
          <w:sz w:val="22"/>
          <w:szCs w:val="22"/>
        </w:rPr>
        <w:t>do CREA SP para habilitar o profissional em sua atuação no seu dia-dia.</w:t>
      </w:r>
    </w:p>
    <w:p w14:paraId="18E6257C" w14:textId="2D5882AB" w:rsidR="005C7296" w:rsidRDefault="005F4386" w:rsidP="005C7296">
      <w:pPr>
        <w:pStyle w:val="Ttulo1"/>
        <w:numPr>
          <w:ilvl w:val="0"/>
          <w:numId w:val="7"/>
        </w:numPr>
        <w:tabs>
          <w:tab w:val="clear" w:pos="432"/>
          <w:tab w:val="num" w:pos="540"/>
        </w:tabs>
        <w:spacing w:after="0"/>
        <w:ind w:left="431" w:hanging="431"/>
        <w:rPr>
          <w:sz w:val="22"/>
          <w:szCs w:val="22"/>
        </w:rPr>
      </w:pPr>
      <w:bookmarkStart w:id="7" w:name="_Toc20830481"/>
      <w:bookmarkStart w:id="8" w:name="_Toc152986875"/>
      <w:r>
        <w:rPr>
          <w:sz w:val="22"/>
          <w:szCs w:val="22"/>
        </w:rPr>
        <w:t>APLICAÇÃO</w:t>
      </w:r>
      <w:bookmarkStart w:id="9" w:name="_Toc135632965"/>
      <w:bookmarkStart w:id="10" w:name="_Toc139275540"/>
      <w:bookmarkStart w:id="11" w:name="_Toc369103697"/>
      <w:bookmarkStart w:id="12" w:name="_Toc20830482"/>
      <w:bookmarkStart w:id="13" w:name="_Toc261521872"/>
      <w:bookmarkEnd w:id="4"/>
      <w:bookmarkEnd w:id="5"/>
      <w:bookmarkEnd w:id="6"/>
      <w:bookmarkEnd w:id="7"/>
      <w:bookmarkEnd w:id="8"/>
    </w:p>
    <w:p w14:paraId="37999B16" w14:textId="196572D0" w:rsidR="005C7296" w:rsidRDefault="005C7296" w:rsidP="005C7296"/>
    <w:p w14:paraId="1F6D06E6" w14:textId="7FFD8461" w:rsidR="00B927A0" w:rsidRDefault="0025457F" w:rsidP="00B927A0">
      <w:pPr>
        <w:ind w:left="431"/>
        <w:rPr>
          <w:rFonts w:ascii="Arial" w:hAnsi="Arial" w:cs="Arial"/>
          <w:sz w:val="22"/>
          <w:szCs w:val="22"/>
        </w:rPr>
      </w:pPr>
      <w:r w:rsidRPr="007C51E8">
        <w:rPr>
          <w:rFonts w:ascii="Arial" w:hAnsi="Arial" w:cs="Arial"/>
          <w:sz w:val="22"/>
          <w:szCs w:val="22"/>
        </w:rPr>
        <w:t xml:space="preserve">Este documento é direcionado para </w:t>
      </w:r>
      <w:r>
        <w:rPr>
          <w:rFonts w:ascii="Arial" w:hAnsi="Arial" w:cs="Arial"/>
          <w:sz w:val="22"/>
          <w:szCs w:val="22"/>
        </w:rPr>
        <w:t>especificação dos procedimentos da solução Creativa.</w:t>
      </w:r>
    </w:p>
    <w:p w14:paraId="2F5D0DA1" w14:textId="77777777" w:rsidR="00B927A0" w:rsidRPr="00B927A0" w:rsidRDefault="00B927A0" w:rsidP="0025457F">
      <w:pPr>
        <w:rPr>
          <w:rFonts w:ascii="Arial" w:hAnsi="Arial" w:cs="Arial"/>
          <w:sz w:val="22"/>
          <w:szCs w:val="22"/>
        </w:rPr>
      </w:pPr>
    </w:p>
    <w:p w14:paraId="0BA36C6C" w14:textId="03BA3093" w:rsidR="00EE4EB0" w:rsidRDefault="005F4386" w:rsidP="00413C07">
      <w:pPr>
        <w:pStyle w:val="Ttulo1"/>
        <w:numPr>
          <w:ilvl w:val="0"/>
          <w:numId w:val="7"/>
        </w:numPr>
        <w:tabs>
          <w:tab w:val="clear" w:pos="432"/>
          <w:tab w:val="num" w:pos="540"/>
        </w:tabs>
        <w:spacing w:after="0"/>
        <w:ind w:left="431" w:hanging="431"/>
        <w:rPr>
          <w:sz w:val="22"/>
          <w:szCs w:val="22"/>
        </w:rPr>
      </w:pPr>
      <w:bookmarkStart w:id="14" w:name="_Toc152986876"/>
      <w:r>
        <w:rPr>
          <w:sz w:val="22"/>
          <w:szCs w:val="22"/>
        </w:rPr>
        <w:t>DEFINIÇÕES</w:t>
      </w:r>
      <w:bookmarkEnd w:id="9"/>
      <w:bookmarkEnd w:id="10"/>
      <w:bookmarkEnd w:id="11"/>
      <w:bookmarkEnd w:id="12"/>
      <w:bookmarkEnd w:id="14"/>
    </w:p>
    <w:p w14:paraId="17831C64" w14:textId="296F4735" w:rsidR="00145277" w:rsidRPr="00145277" w:rsidRDefault="00E50154" w:rsidP="00145277">
      <w:pPr>
        <w:numPr>
          <w:ilvl w:val="12"/>
          <w:numId w:val="0"/>
        </w:numPr>
        <w:spacing w:before="240"/>
        <w:ind w:left="431"/>
        <w:jc w:val="both"/>
        <w:rPr>
          <w:rFonts w:ascii="Arial" w:hAnsi="Arial" w:cs="Arial"/>
          <w:color w:val="000000"/>
          <w:sz w:val="22"/>
          <w:szCs w:val="22"/>
          <w:lang w:eastAsia="ja-JP"/>
        </w:rPr>
      </w:pPr>
      <w:r>
        <w:rPr>
          <w:rFonts w:ascii="Arial" w:hAnsi="Arial" w:cs="Arial"/>
          <w:b/>
          <w:color w:val="000000"/>
          <w:sz w:val="22"/>
          <w:szCs w:val="22"/>
          <w:lang w:eastAsia="ja-JP"/>
        </w:rPr>
        <w:t>Creativa</w:t>
      </w:r>
      <w:r w:rsidR="00145277">
        <w:rPr>
          <w:rFonts w:ascii="Arial" w:hAnsi="Arial" w:cs="Arial"/>
          <w:color w:val="000000"/>
          <w:sz w:val="22"/>
          <w:szCs w:val="22"/>
          <w:lang w:eastAsia="ja-JP"/>
        </w:rPr>
        <w:t xml:space="preserve">: </w:t>
      </w:r>
      <w:r w:rsidR="0025457F">
        <w:rPr>
          <w:rFonts w:ascii="Arial" w:hAnsi="Arial" w:cs="Arial"/>
          <w:sz w:val="22"/>
          <w:szCs w:val="22"/>
        </w:rPr>
        <w:t>Solução</w:t>
      </w:r>
      <w:r w:rsidR="00670B7B">
        <w:rPr>
          <w:rFonts w:ascii="Arial" w:hAnsi="Arial" w:cs="Arial"/>
          <w:sz w:val="22"/>
          <w:szCs w:val="22"/>
        </w:rPr>
        <w:t xml:space="preserve"> </w:t>
      </w:r>
      <w:r w:rsidR="0025457F">
        <w:rPr>
          <w:rFonts w:ascii="Arial" w:hAnsi="Arial" w:cs="Arial"/>
          <w:sz w:val="22"/>
          <w:szCs w:val="22"/>
        </w:rPr>
        <w:t>disponibiliza-se de integrar com mais agilidade os seus público alvo (Instituição, Aluno e o Crea SP).</w:t>
      </w:r>
    </w:p>
    <w:p w14:paraId="1BE4E1CD" w14:textId="4ACB46F3" w:rsidR="00FB1CCE" w:rsidRDefault="0025457F" w:rsidP="00616AC2">
      <w:pPr>
        <w:numPr>
          <w:ilvl w:val="12"/>
          <w:numId w:val="0"/>
        </w:numPr>
        <w:spacing w:before="240"/>
        <w:ind w:left="431"/>
        <w:jc w:val="both"/>
        <w:rPr>
          <w:rFonts w:ascii="Arial" w:hAnsi="Arial" w:cs="Arial"/>
          <w:sz w:val="22"/>
          <w:szCs w:val="22"/>
        </w:rPr>
      </w:pPr>
      <w:r>
        <w:rPr>
          <w:rFonts w:ascii="Arial" w:hAnsi="Arial" w:cs="Arial"/>
          <w:b/>
          <w:sz w:val="22"/>
          <w:szCs w:val="22"/>
        </w:rPr>
        <w:t>CREA SP</w:t>
      </w:r>
      <w:r w:rsidR="00616AC2">
        <w:rPr>
          <w:rFonts w:ascii="Arial" w:hAnsi="Arial" w:cs="Arial"/>
          <w:sz w:val="22"/>
          <w:szCs w:val="22"/>
        </w:rPr>
        <w:t xml:space="preserve">: </w:t>
      </w:r>
      <w:r w:rsidR="00AC3F3E">
        <w:rPr>
          <w:rFonts w:ascii="Arial" w:hAnsi="Arial" w:cs="Arial"/>
          <w:sz w:val="22"/>
          <w:szCs w:val="22"/>
        </w:rPr>
        <w:t>Conselho Regional de Engenharia e Agronomia</w:t>
      </w:r>
    </w:p>
    <w:p w14:paraId="36B7352A" w14:textId="2951F784" w:rsidR="00643E9C" w:rsidRDefault="00AC3F3E" w:rsidP="00616AC2">
      <w:pPr>
        <w:numPr>
          <w:ilvl w:val="12"/>
          <w:numId w:val="0"/>
        </w:numPr>
        <w:spacing w:before="240"/>
        <w:ind w:left="431"/>
        <w:jc w:val="both"/>
        <w:rPr>
          <w:rFonts w:ascii="Arial" w:hAnsi="Arial" w:cs="Arial"/>
          <w:sz w:val="22"/>
          <w:szCs w:val="22"/>
        </w:rPr>
      </w:pPr>
      <w:r>
        <w:rPr>
          <w:rFonts w:ascii="Arial" w:hAnsi="Arial" w:cs="Arial"/>
          <w:b/>
          <w:sz w:val="22"/>
          <w:szCs w:val="22"/>
        </w:rPr>
        <w:t>Instituição de Ensino</w:t>
      </w:r>
      <w:r w:rsidR="00643E9C">
        <w:rPr>
          <w:rFonts w:ascii="Arial" w:hAnsi="Arial" w:cs="Arial"/>
          <w:sz w:val="22"/>
          <w:szCs w:val="22"/>
        </w:rPr>
        <w:t xml:space="preserve">: </w:t>
      </w:r>
      <w:r>
        <w:rPr>
          <w:rFonts w:ascii="Arial" w:hAnsi="Arial" w:cs="Arial"/>
          <w:sz w:val="22"/>
          <w:szCs w:val="22"/>
        </w:rPr>
        <w:t>Entidade Educacional que disponibiliza a formação de engenharia</w:t>
      </w:r>
      <w:r w:rsidR="00643E9C">
        <w:rPr>
          <w:rFonts w:ascii="Arial" w:hAnsi="Arial" w:cs="Arial"/>
          <w:sz w:val="22"/>
          <w:szCs w:val="22"/>
        </w:rPr>
        <w:t>.</w:t>
      </w:r>
    </w:p>
    <w:p w14:paraId="2D7F4EDF" w14:textId="1CCF4A1F" w:rsidR="00A94ABE" w:rsidRDefault="00AC3F3E" w:rsidP="00616AC2">
      <w:pPr>
        <w:numPr>
          <w:ilvl w:val="12"/>
          <w:numId w:val="0"/>
        </w:numPr>
        <w:spacing w:before="240"/>
        <w:ind w:left="431"/>
        <w:jc w:val="both"/>
        <w:rPr>
          <w:rFonts w:ascii="Arial" w:hAnsi="Arial" w:cs="Arial"/>
          <w:sz w:val="22"/>
          <w:szCs w:val="22"/>
        </w:rPr>
      </w:pPr>
      <w:r>
        <w:rPr>
          <w:rFonts w:ascii="Arial" w:hAnsi="Arial" w:cs="Arial"/>
          <w:b/>
          <w:sz w:val="22"/>
          <w:szCs w:val="22"/>
        </w:rPr>
        <w:t>Formando</w:t>
      </w:r>
      <w:r w:rsidR="00A94ABE" w:rsidRPr="00A94ABE">
        <w:rPr>
          <w:rFonts w:ascii="Arial" w:hAnsi="Arial" w:cs="Arial"/>
          <w:sz w:val="22"/>
          <w:szCs w:val="22"/>
        </w:rPr>
        <w:t>:</w:t>
      </w:r>
      <w:r w:rsidR="00A94ABE">
        <w:rPr>
          <w:rFonts w:ascii="Arial" w:hAnsi="Arial" w:cs="Arial"/>
          <w:sz w:val="22"/>
          <w:szCs w:val="22"/>
        </w:rPr>
        <w:t xml:space="preserve"> </w:t>
      </w:r>
      <w:r>
        <w:rPr>
          <w:rFonts w:ascii="Arial" w:hAnsi="Arial" w:cs="Arial"/>
          <w:sz w:val="22"/>
          <w:szCs w:val="22"/>
        </w:rPr>
        <w:t xml:space="preserve">Aluno </w:t>
      </w:r>
      <w:r w:rsidR="00B42BD7">
        <w:rPr>
          <w:rFonts w:ascii="Arial" w:hAnsi="Arial" w:cs="Arial"/>
          <w:sz w:val="22"/>
          <w:szCs w:val="22"/>
        </w:rPr>
        <w:t>cursando superior bacharel em engenharia</w:t>
      </w:r>
      <w:r w:rsidR="00A94ABE">
        <w:rPr>
          <w:rFonts w:ascii="Arial" w:hAnsi="Arial" w:cs="Arial"/>
          <w:sz w:val="22"/>
          <w:szCs w:val="22"/>
        </w:rPr>
        <w:t>.</w:t>
      </w:r>
    </w:p>
    <w:p w14:paraId="575B380A" w14:textId="6AAB77C3" w:rsidR="00C37E0A" w:rsidRDefault="00C37E0A" w:rsidP="00616AC2">
      <w:pPr>
        <w:numPr>
          <w:ilvl w:val="12"/>
          <w:numId w:val="0"/>
        </w:numPr>
        <w:spacing w:before="240"/>
        <w:ind w:left="431"/>
        <w:jc w:val="both"/>
        <w:rPr>
          <w:rFonts w:ascii="Arial" w:hAnsi="Arial" w:cs="Arial"/>
          <w:sz w:val="22"/>
          <w:szCs w:val="22"/>
        </w:rPr>
      </w:pPr>
      <w:r>
        <w:rPr>
          <w:rFonts w:ascii="Arial" w:hAnsi="Arial" w:cs="Arial"/>
          <w:b/>
          <w:sz w:val="22"/>
          <w:szCs w:val="22"/>
        </w:rPr>
        <w:t>Associações</w:t>
      </w:r>
      <w:r w:rsidRPr="00C37E0A">
        <w:rPr>
          <w:rFonts w:ascii="Arial" w:hAnsi="Arial" w:cs="Arial"/>
          <w:sz w:val="22"/>
          <w:szCs w:val="22"/>
        </w:rPr>
        <w:t>:</w:t>
      </w:r>
      <w:r>
        <w:rPr>
          <w:rFonts w:ascii="Arial" w:hAnsi="Arial" w:cs="Arial"/>
          <w:sz w:val="22"/>
          <w:szCs w:val="22"/>
        </w:rPr>
        <w:t xml:space="preserve"> Órgão responsável para </w:t>
      </w:r>
      <w:r w:rsidR="007C41F6">
        <w:rPr>
          <w:rFonts w:ascii="Arial" w:hAnsi="Arial" w:cs="Arial"/>
          <w:sz w:val="22"/>
          <w:szCs w:val="22"/>
        </w:rPr>
        <w:t>colaboração social entre alunos e profissionais da área</w:t>
      </w:r>
    </w:p>
    <w:p w14:paraId="080186D9" w14:textId="25C451B2" w:rsidR="000C62CE" w:rsidRPr="000C62CE" w:rsidRDefault="000C62CE" w:rsidP="000C62CE">
      <w:pPr>
        <w:numPr>
          <w:ilvl w:val="12"/>
          <w:numId w:val="0"/>
        </w:numPr>
        <w:spacing w:before="240"/>
        <w:ind w:left="431"/>
        <w:jc w:val="both"/>
        <w:rPr>
          <w:rFonts w:ascii="Arial" w:hAnsi="Arial" w:cs="Arial"/>
          <w:sz w:val="22"/>
          <w:szCs w:val="22"/>
        </w:rPr>
      </w:pPr>
    </w:p>
    <w:p w14:paraId="3D9EF166" w14:textId="77777777" w:rsidR="00EE4EB0" w:rsidRDefault="005F4386">
      <w:pPr>
        <w:pStyle w:val="Ttulo1"/>
        <w:numPr>
          <w:ilvl w:val="0"/>
          <w:numId w:val="7"/>
        </w:numPr>
        <w:tabs>
          <w:tab w:val="clear" w:pos="432"/>
          <w:tab w:val="num" w:pos="540"/>
        </w:tabs>
        <w:spacing w:after="0"/>
        <w:ind w:left="431" w:hanging="431"/>
        <w:rPr>
          <w:sz w:val="22"/>
          <w:szCs w:val="22"/>
        </w:rPr>
      </w:pPr>
      <w:bookmarkStart w:id="15" w:name="_Toc20830483"/>
      <w:bookmarkStart w:id="16" w:name="_Toc152986877"/>
      <w:r>
        <w:rPr>
          <w:sz w:val="22"/>
          <w:szCs w:val="22"/>
        </w:rPr>
        <w:t>PROCEDIMENTOS</w:t>
      </w:r>
      <w:bookmarkEnd w:id="13"/>
      <w:bookmarkEnd w:id="15"/>
      <w:bookmarkEnd w:id="16"/>
    </w:p>
    <w:p w14:paraId="159FA33C" w14:textId="34575232" w:rsidR="00607396" w:rsidRDefault="00E032EA" w:rsidP="00607396">
      <w:pPr>
        <w:pStyle w:val="Ttulo1"/>
        <w:numPr>
          <w:ilvl w:val="1"/>
          <w:numId w:val="7"/>
        </w:numPr>
        <w:tabs>
          <w:tab w:val="clear" w:pos="576"/>
          <w:tab w:val="num" w:pos="540"/>
        </w:tabs>
        <w:spacing w:after="0"/>
        <w:ind w:left="578" w:hanging="578"/>
        <w:rPr>
          <w:b w:val="0"/>
          <w:sz w:val="22"/>
          <w:szCs w:val="22"/>
        </w:rPr>
      </w:pPr>
      <w:bookmarkStart w:id="17" w:name="_Toc235347352"/>
      <w:bookmarkStart w:id="18" w:name="_Toc152986878"/>
      <w:r>
        <w:rPr>
          <w:sz w:val="22"/>
          <w:szCs w:val="22"/>
        </w:rPr>
        <w:t>P</w:t>
      </w:r>
      <w:r w:rsidR="0066246B">
        <w:rPr>
          <w:sz w:val="22"/>
          <w:szCs w:val="22"/>
        </w:rPr>
        <w:t>LANEJAMENTO ESTRATÉGICO</w:t>
      </w:r>
      <w:bookmarkEnd w:id="18"/>
    </w:p>
    <w:p w14:paraId="7B3DA89E" w14:textId="50986E63" w:rsidR="00181870" w:rsidRDefault="00607396" w:rsidP="00EE5007">
      <w:pPr>
        <w:spacing w:before="240"/>
        <w:ind w:left="539"/>
        <w:rPr>
          <w:rFonts w:ascii="Arial" w:hAnsi="Arial" w:cs="Arial"/>
          <w:sz w:val="22"/>
          <w:szCs w:val="22"/>
        </w:rPr>
      </w:pPr>
      <w:r>
        <w:rPr>
          <w:rFonts w:ascii="Arial" w:hAnsi="Arial" w:cs="Arial"/>
          <w:b/>
          <w:sz w:val="22"/>
          <w:szCs w:val="22"/>
        </w:rPr>
        <w:t xml:space="preserve">Responsável: </w:t>
      </w:r>
      <w:r w:rsidR="00D847E7">
        <w:rPr>
          <w:rFonts w:ascii="Arial" w:hAnsi="Arial" w:cs="Arial"/>
          <w:sz w:val="22"/>
          <w:szCs w:val="22"/>
        </w:rPr>
        <w:t>Solução C</w:t>
      </w:r>
      <w:r w:rsidR="00F65E6D">
        <w:rPr>
          <w:rFonts w:ascii="Arial" w:hAnsi="Arial" w:cs="Arial"/>
          <w:sz w:val="22"/>
          <w:szCs w:val="22"/>
        </w:rPr>
        <w:t>reAtiva</w:t>
      </w:r>
      <w:r w:rsidR="00035DA8">
        <w:rPr>
          <w:rFonts w:ascii="Arial" w:hAnsi="Arial" w:cs="Arial"/>
          <w:sz w:val="22"/>
          <w:szCs w:val="22"/>
        </w:rPr>
        <w:br/>
      </w:r>
      <w:r w:rsidR="00035DA8">
        <w:rPr>
          <w:rFonts w:ascii="Arial" w:hAnsi="Arial" w:cs="Arial"/>
          <w:sz w:val="22"/>
          <w:szCs w:val="22"/>
        </w:rPr>
        <w:br/>
      </w:r>
      <w:r w:rsidR="00035DA8" w:rsidRPr="00181870">
        <w:rPr>
          <w:rFonts w:ascii="Arial" w:hAnsi="Arial" w:cs="Arial"/>
          <w:sz w:val="22"/>
          <w:szCs w:val="22"/>
        </w:rPr>
        <w:t>A solução C</w:t>
      </w:r>
      <w:r w:rsidR="00035DA8" w:rsidRPr="00181870">
        <w:rPr>
          <w:rFonts w:ascii="Arial" w:hAnsi="Arial" w:cs="Arial"/>
          <w:sz w:val="22"/>
          <w:szCs w:val="22"/>
        </w:rPr>
        <w:t xml:space="preserve">reAtiva </w:t>
      </w:r>
      <w:r w:rsidR="00035DA8" w:rsidRPr="00181870">
        <w:rPr>
          <w:rFonts w:ascii="Arial" w:hAnsi="Arial" w:cs="Arial"/>
          <w:sz w:val="22"/>
          <w:szCs w:val="22"/>
        </w:rPr>
        <w:t xml:space="preserve"> permite integrar via API ou WEB SER</w:t>
      </w:r>
      <w:r w:rsidR="00035DA8" w:rsidRPr="00181870">
        <w:rPr>
          <w:rFonts w:ascii="Arial" w:hAnsi="Arial" w:cs="Arial"/>
          <w:sz w:val="22"/>
          <w:szCs w:val="22"/>
        </w:rPr>
        <w:t>VICE</w:t>
      </w:r>
      <w:r w:rsidR="00035DA8" w:rsidRPr="00181870">
        <w:rPr>
          <w:rFonts w:ascii="Arial" w:hAnsi="Arial" w:cs="Arial"/>
          <w:sz w:val="22"/>
          <w:szCs w:val="22"/>
        </w:rPr>
        <w:t xml:space="preserve"> </w:t>
      </w:r>
      <w:r w:rsidR="00181870" w:rsidRPr="00181870">
        <w:rPr>
          <w:rFonts w:ascii="Arial" w:hAnsi="Arial" w:cs="Arial"/>
          <w:sz w:val="22"/>
          <w:szCs w:val="22"/>
        </w:rPr>
        <w:t xml:space="preserve">as informações pertinentes </w:t>
      </w:r>
      <w:r w:rsidR="00EE5007" w:rsidRPr="00181870">
        <w:rPr>
          <w:rFonts w:ascii="Arial" w:hAnsi="Arial" w:cs="Arial"/>
          <w:sz w:val="22"/>
          <w:szCs w:val="22"/>
        </w:rPr>
        <w:t xml:space="preserve">entre o CREA , a instituição de ensino e o estudante, antes mesmo dele se formar. </w:t>
      </w:r>
    </w:p>
    <w:p w14:paraId="473479CF" w14:textId="4BDAC2EB" w:rsidR="00181870" w:rsidRDefault="008E7B59" w:rsidP="008E7B59">
      <w:pPr>
        <w:spacing w:before="240"/>
        <w:ind w:left="539"/>
        <w:rPr>
          <w:rFonts w:ascii="Arial" w:hAnsi="Arial" w:cs="Arial"/>
          <w:sz w:val="22"/>
          <w:szCs w:val="22"/>
        </w:rPr>
      </w:pPr>
      <w:r w:rsidRPr="008E7B59">
        <w:rPr>
          <w:rFonts w:ascii="Arial" w:hAnsi="Arial" w:cs="Arial"/>
          <w:sz w:val="22"/>
          <w:szCs w:val="22"/>
        </w:rPr>
        <w:t>Antecipar o cadastro dos estudantes de engenharia e instituições de ensino</w:t>
      </w:r>
      <w:r>
        <w:rPr>
          <w:rFonts w:ascii="Arial" w:hAnsi="Arial" w:cs="Arial"/>
          <w:sz w:val="22"/>
          <w:szCs w:val="22"/>
        </w:rPr>
        <w:t>, c</w:t>
      </w:r>
      <w:r w:rsidRPr="008E7B59">
        <w:rPr>
          <w:rFonts w:ascii="Arial" w:hAnsi="Arial" w:cs="Arial"/>
          <w:sz w:val="22"/>
          <w:szCs w:val="22"/>
        </w:rPr>
        <w:t>aso a mesma não for cadastrada.</w:t>
      </w:r>
    </w:p>
    <w:p w14:paraId="679DCC74" w14:textId="561CA2EC" w:rsidR="00181870" w:rsidRDefault="008E7B59" w:rsidP="00181870">
      <w:pPr>
        <w:pStyle w:val="Ttulo1"/>
        <w:numPr>
          <w:ilvl w:val="1"/>
          <w:numId w:val="7"/>
        </w:numPr>
        <w:tabs>
          <w:tab w:val="clear" w:pos="576"/>
          <w:tab w:val="num" w:pos="540"/>
        </w:tabs>
        <w:spacing w:after="0"/>
        <w:ind w:left="578" w:hanging="578"/>
        <w:rPr>
          <w:sz w:val="22"/>
          <w:szCs w:val="22"/>
        </w:rPr>
      </w:pPr>
      <w:bookmarkStart w:id="19" w:name="_Toc152986879"/>
      <w:r>
        <w:rPr>
          <w:sz w:val="22"/>
          <w:szCs w:val="22"/>
        </w:rPr>
        <w:t>A</w:t>
      </w:r>
      <w:r w:rsidR="0066246B">
        <w:rPr>
          <w:sz w:val="22"/>
          <w:szCs w:val="22"/>
        </w:rPr>
        <w:t>CESSOS DA SOLUÇÃO</w:t>
      </w:r>
      <w:bookmarkEnd w:id="19"/>
    </w:p>
    <w:p w14:paraId="67EB980D" w14:textId="54351CB0" w:rsidR="008E7B59" w:rsidRDefault="008E7B59" w:rsidP="008E7B59"/>
    <w:p w14:paraId="149A7058" w14:textId="03D4A2BC" w:rsidR="008E7B59" w:rsidRPr="008E7B59" w:rsidRDefault="008E7B59" w:rsidP="008E7B59">
      <w:pPr>
        <w:rPr>
          <w:rFonts w:ascii="Arial" w:hAnsi="Arial" w:cs="Arial"/>
          <w:b/>
          <w:bCs/>
          <w:sz w:val="22"/>
          <w:szCs w:val="22"/>
        </w:rPr>
      </w:pPr>
    </w:p>
    <w:p w14:paraId="7C4B1630" w14:textId="6EE92454" w:rsidR="008E7B59" w:rsidRPr="000A18C5" w:rsidRDefault="008E7B59" w:rsidP="008E7B59">
      <w:pPr>
        <w:ind w:left="578"/>
        <w:rPr>
          <w:rFonts w:ascii="Arial" w:hAnsi="Arial" w:cs="Arial"/>
          <w:sz w:val="22"/>
          <w:szCs w:val="22"/>
        </w:rPr>
      </w:pPr>
      <w:r w:rsidRPr="008E7B59">
        <w:rPr>
          <w:rFonts w:ascii="Arial" w:hAnsi="Arial" w:cs="Arial"/>
          <w:b/>
          <w:bCs/>
          <w:sz w:val="22"/>
          <w:szCs w:val="22"/>
        </w:rPr>
        <w:t>Instituição</w:t>
      </w:r>
      <w:r w:rsidR="000A18C5">
        <w:rPr>
          <w:rFonts w:ascii="Arial" w:hAnsi="Arial" w:cs="Arial"/>
          <w:b/>
          <w:bCs/>
          <w:sz w:val="22"/>
          <w:szCs w:val="22"/>
        </w:rPr>
        <w:t xml:space="preserve">: </w:t>
      </w:r>
      <w:r w:rsidR="000A18C5">
        <w:rPr>
          <w:rFonts w:ascii="Arial" w:hAnsi="Arial" w:cs="Arial"/>
          <w:sz w:val="22"/>
          <w:szCs w:val="22"/>
        </w:rPr>
        <w:t>A instituição realiza o acesso na Solução para visualizar e validar as informações, caso encontre alguma inconsistência, poderá realizar a sua manutenção de algum dado incorreto via upload.</w:t>
      </w:r>
    </w:p>
    <w:p w14:paraId="7A0958A8" w14:textId="7ACFA3A2" w:rsidR="008E7B59" w:rsidRPr="008E7B59" w:rsidRDefault="008E7B59" w:rsidP="008E7B59">
      <w:pPr>
        <w:rPr>
          <w:rFonts w:ascii="Arial" w:hAnsi="Arial" w:cs="Arial"/>
          <w:b/>
          <w:bCs/>
          <w:sz w:val="22"/>
          <w:szCs w:val="22"/>
        </w:rPr>
      </w:pPr>
    </w:p>
    <w:p w14:paraId="369E0BC6" w14:textId="77777777" w:rsidR="001304A7" w:rsidRDefault="008E7B59" w:rsidP="008E7B59">
      <w:pPr>
        <w:rPr>
          <w:rFonts w:ascii="Arial" w:hAnsi="Arial" w:cs="Arial"/>
          <w:sz w:val="22"/>
          <w:szCs w:val="22"/>
        </w:rPr>
      </w:pPr>
      <w:r w:rsidRPr="008E7B59">
        <w:rPr>
          <w:rFonts w:ascii="Arial" w:hAnsi="Arial" w:cs="Arial"/>
          <w:b/>
          <w:bCs/>
          <w:sz w:val="22"/>
          <w:szCs w:val="22"/>
        </w:rPr>
        <w:t xml:space="preserve">         Estudante</w:t>
      </w:r>
      <w:r w:rsidR="000A18C5">
        <w:rPr>
          <w:rFonts w:ascii="Arial" w:hAnsi="Arial" w:cs="Arial"/>
          <w:b/>
          <w:bCs/>
          <w:sz w:val="22"/>
          <w:szCs w:val="22"/>
        </w:rPr>
        <w:t xml:space="preserve">: </w:t>
      </w:r>
      <w:r w:rsidR="000A18C5">
        <w:rPr>
          <w:rFonts w:ascii="Arial" w:hAnsi="Arial" w:cs="Arial"/>
          <w:sz w:val="22"/>
          <w:szCs w:val="22"/>
        </w:rPr>
        <w:t xml:space="preserve">O estudante realiza o acesso para visualizar e validar as informações, </w:t>
      </w:r>
      <w:r w:rsidR="001304A7">
        <w:rPr>
          <w:rFonts w:ascii="Arial" w:hAnsi="Arial" w:cs="Arial"/>
          <w:sz w:val="22"/>
          <w:szCs w:val="22"/>
        </w:rPr>
        <w:t xml:space="preserve">caso  </w:t>
      </w:r>
    </w:p>
    <w:p w14:paraId="34EDF1BC" w14:textId="77777777" w:rsidR="001304A7" w:rsidRDefault="001304A7" w:rsidP="008E7B59">
      <w:pPr>
        <w:rPr>
          <w:rFonts w:ascii="Arial" w:hAnsi="Arial" w:cs="Arial"/>
          <w:sz w:val="22"/>
          <w:szCs w:val="22"/>
        </w:rPr>
      </w:pPr>
      <w:r>
        <w:rPr>
          <w:rFonts w:ascii="Arial" w:hAnsi="Arial" w:cs="Arial"/>
          <w:sz w:val="22"/>
          <w:szCs w:val="22"/>
        </w:rPr>
        <w:t xml:space="preserve">         encontre a falta do seu cadastro vinculado com a sua instituição de ensino, poderá enviar um </w:t>
      </w:r>
    </w:p>
    <w:p w14:paraId="7989D99B" w14:textId="77777777" w:rsidR="001304A7" w:rsidRDefault="001304A7" w:rsidP="008E7B59">
      <w:pPr>
        <w:rPr>
          <w:rFonts w:ascii="Arial" w:hAnsi="Arial" w:cs="Arial"/>
          <w:sz w:val="22"/>
          <w:szCs w:val="22"/>
        </w:rPr>
      </w:pPr>
      <w:r>
        <w:rPr>
          <w:rFonts w:ascii="Arial" w:hAnsi="Arial" w:cs="Arial"/>
          <w:sz w:val="22"/>
          <w:szCs w:val="22"/>
        </w:rPr>
        <w:t xml:space="preserve">         alerta de notificação para a mesma reportando a sua necessidade das informações  </w:t>
      </w:r>
    </w:p>
    <w:p w14:paraId="79C10575" w14:textId="77777777" w:rsidR="001304A7" w:rsidRDefault="001304A7" w:rsidP="008E7B59">
      <w:pPr>
        <w:rPr>
          <w:rFonts w:ascii="Arial" w:hAnsi="Arial" w:cs="Arial"/>
          <w:sz w:val="22"/>
          <w:szCs w:val="22"/>
        </w:rPr>
      </w:pPr>
      <w:r>
        <w:rPr>
          <w:rFonts w:ascii="Arial" w:hAnsi="Arial" w:cs="Arial"/>
          <w:sz w:val="22"/>
          <w:szCs w:val="22"/>
        </w:rPr>
        <w:t xml:space="preserve">         corretamente atualizadas.</w:t>
      </w:r>
    </w:p>
    <w:p w14:paraId="0AC56C86" w14:textId="2ECF75F7" w:rsidR="008E7B59" w:rsidRPr="000A18C5" w:rsidRDefault="008E7B59" w:rsidP="008E7B59">
      <w:pPr>
        <w:rPr>
          <w:rFonts w:ascii="Arial" w:hAnsi="Arial" w:cs="Arial"/>
          <w:sz w:val="22"/>
          <w:szCs w:val="22"/>
        </w:rPr>
      </w:pPr>
    </w:p>
    <w:p w14:paraId="7B8EEBE7" w14:textId="200CCF7E" w:rsidR="008E7B59" w:rsidRPr="007752D6" w:rsidRDefault="008E7B59" w:rsidP="008E7B59">
      <w:pPr>
        <w:rPr>
          <w:rFonts w:ascii="Arial" w:hAnsi="Arial" w:cs="Arial"/>
          <w:sz w:val="22"/>
          <w:szCs w:val="22"/>
        </w:rPr>
      </w:pPr>
      <w:r w:rsidRPr="008E7B59">
        <w:rPr>
          <w:rFonts w:ascii="Arial" w:hAnsi="Arial" w:cs="Arial"/>
          <w:b/>
          <w:bCs/>
          <w:sz w:val="22"/>
          <w:szCs w:val="22"/>
        </w:rPr>
        <w:lastRenderedPageBreak/>
        <w:t xml:space="preserve">        </w:t>
      </w:r>
      <w:r w:rsidR="000A18C5">
        <w:rPr>
          <w:rFonts w:ascii="Arial" w:hAnsi="Arial" w:cs="Arial"/>
          <w:b/>
          <w:bCs/>
          <w:sz w:val="22"/>
          <w:szCs w:val="22"/>
        </w:rPr>
        <w:t xml:space="preserve"> </w:t>
      </w:r>
      <w:r w:rsidRPr="008E7B59">
        <w:rPr>
          <w:rFonts w:ascii="Arial" w:hAnsi="Arial" w:cs="Arial"/>
          <w:b/>
          <w:bCs/>
          <w:sz w:val="22"/>
          <w:szCs w:val="22"/>
        </w:rPr>
        <w:t>Associação</w:t>
      </w:r>
      <w:r w:rsidR="001304A7">
        <w:rPr>
          <w:rFonts w:ascii="Arial" w:hAnsi="Arial" w:cs="Arial"/>
          <w:b/>
          <w:bCs/>
          <w:sz w:val="22"/>
          <w:szCs w:val="22"/>
        </w:rPr>
        <w:t xml:space="preserve">: </w:t>
      </w:r>
      <w:r w:rsidR="007752D6">
        <w:rPr>
          <w:rFonts w:ascii="Arial" w:hAnsi="Arial" w:cs="Arial"/>
          <w:sz w:val="22"/>
          <w:szCs w:val="22"/>
        </w:rPr>
        <w:t>O CREA-SP acessa a Solução para visualizar e validar alguma pendência de envio das documentações enviadas via integração ou upload.</w:t>
      </w:r>
    </w:p>
    <w:p w14:paraId="0867D45A" w14:textId="77777777" w:rsidR="00181870" w:rsidRDefault="00181870" w:rsidP="00EE5007">
      <w:pPr>
        <w:spacing w:before="240"/>
        <w:ind w:left="539"/>
        <w:rPr>
          <w:rFonts w:ascii="Arial" w:hAnsi="Arial" w:cs="Arial"/>
          <w:color w:val="0070C0"/>
          <w:sz w:val="22"/>
          <w:szCs w:val="22"/>
        </w:rPr>
      </w:pPr>
    </w:p>
    <w:p w14:paraId="778F2585" w14:textId="077AADBD" w:rsidR="001F79FC" w:rsidRPr="00EE5007" w:rsidRDefault="00181870" w:rsidP="00181870">
      <w:pPr>
        <w:spacing w:before="240"/>
        <w:rPr>
          <w:rFonts w:ascii="Arial" w:hAnsi="Arial" w:cs="Arial"/>
          <w:color w:val="0070C0"/>
          <w:sz w:val="22"/>
          <w:szCs w:val="22"/>
        </w:rPr>
      </w:pPr>
      <w:r>
        <w:rPr>
          <w:rFonts w:ascii="Arial" w:hAnsi="Arial" w:cs="Arial"/>
          <w:color w:val="0070C0"/>
          <w:sz w:val="22"/>
          <w:szCs w:val="22"/>
        </w:rPr>
        <w:br/>
      </w:r>
    </w:p>
    <w:p w14:paraId="02EF39C1" w14:textId="2DFE9F2F" w:rsidR="001F79FC" w:rsidRDefault="001F79FC" w:rsidP="001F79FC">
      <w:pPr>
        <w:spacing w:before="240"/>
        <w:rPr>
          <w:rFonts w:ascii="Arial" w:hAnsi="Arial" w:cs="Arial"/>
          <w:sz w:val="22"/>
          <w:szCs w:val="22"/>
        </w:rPr>
      </w:pPr>
      <w:r>
        <w:rPr>
          <w:rFonts w:ascii="Arial" w:hAnsi="Arial" w:cs="Arial"/>
          <w:sz w:val="22"/>
          <w:szCs w:val="22"/>
        </w:rPr>
        <w:t xml:space="preserve">      </w:t>
      </w:r>
    </w:p>
    <w:p w14:paraId="0AB182E8" w14:textId="56F7A492" w:rsidR="00B42BD7" w:rsidRDefault="00B42BD7" w:rsidP="00607396">
      <w:pPr>
        <w:spacing w:before="240"/>
        <w:ind w:left="539"/>
        <w:rPr>
          <w:rFonts w:ascii="Arial" w:hAnsi="Arial" w:cs="Arial"/>
          <w:sz w:val="22"/>
          <w:szCs w:val="22"/>
        </w:rPr>
      </w:pPr>
    </w:p>
    <w:p w14:paraId="757147E8" w14:textId="77777777" w:rsidR="00B42BD7" w:rsidRDefault="00B42BD7" w:rsidP="00607396">
      <w:pPr>
        <w:spacing w:before="240"/>
        <w:ind w:left="539"/>
        <w:rPr>
          <w:rFonts w:ascii="Arial" w:hAnsi="Arial" w:cs="Arial"/>
          <w:sz w:val="22"/>
          <w:szCs w:val="22"/>
        </w:rPr>
      </w:pPr>
    </w:p>
    <w:p w14:paraId="6FDDDFC1" w14:textId="77777777" w:rsidR="00E50154" w:rsidRDefault="00E50154" w:rsidP="00607396">
      <w:pPr>
        <w:spacing w:before="240"/>
        <w:ind w:left="539"/>
        <w:rPr>
          <w:rFonts w:ascii="Arial" w:hAnsi="Arial" w:cs="Arial"/>
          <w:sz w:val="22"/>
          <w:szCs w:val="22"/>
        </w:rPr>
      </w:pPr>
    </w:p>
    <w:p w14:paraId="51DF0585" w14:textId="277A5935" w:rsidR="00DD39EE" w:rsidRDefault="00077058" w:rsidP="009F32E4">
      <w:pPr>
        <w:pStyle w:val="Ttulo1"/>
        <w:widowControl/>
        <w:numPr>
          <w:ilvl w:val="1"/>
          <w:numId w:val="7"/>
        </w:numPr>
        <w:tabs>
          <w:tab w:val="clear" w:pos="576"/>
          <w:tab w:val="num" w:pos="540"/>
        </w:tabs>
        <w:spacing w:after="200"/>
        <w:ind w:left="567" w:hanging="578"/>
        <w:jc w:val="both"/>
        <w:rPr>
          <w:sz w:val="22"/>
          <w:szCs w:val="22"/>
        </w:rPr>
      </w:pPr>
      <w:bookmarkStart w:id="20" w:name="_Atendimento_Remoto"/>
      <w:bookmarkStart w:id="21" w:name="_Toc152986880"/>
      <w:bookmarkEnd w:id="20"/>
      <w:r w:rsidRPr="00077058">
        <w:rPr>
          <w:sz w:val="22"/>
          <w:szCs w:val="22"/>
        </w:rPr>
        <w:t>E</w:t>
      </w:r>
      <w:r w:rsidR="0066246B">
        <w:rPr>
          <w:sz w:val="22"/>
          <w:szCs w:val="22"/>
        </w:rPr>
        <w:t>STRATÉGIAS PARA O SUCESSO DO PROJETO</w:t>
      </w:r>
      <w:bookmarkEnd w:id="21"/>
    </w:p>
    <w:p w14:paraId="678BB854" w14:textId="762B6A98" w:rsidR="00077058" w:rsidRDefault="00077058" w:rsidP="00077058"/>
    <w:p w14:paraId="5819B6CE" w14:textId="4C427828" w:rsidR="00077058" w:rsidRPr="00077058" w:rsidRDefault="00077058" w:rsidP="00077058">
      <w:pPr>
        <w:rPr>
          <w:rFonts w:ascii="Arial" w:eastAsia="Calibri" w:hAnsi="Arial" w:cs="Arial"/>
          <w:b/>
          <w:bCs/>
          <w:sz w:val="22"/>
          <w:szCs w:val="22"/>
        </w:rPr>
      </w:pPr>
      <w:r w:rsidRPr="00077058">
        <w:rPr>
          <w:rFonts w:ascii="Arial" w:eastAsia="Calibri" w:hAnsi="Arial" w:cs="Arial"/>
          <w:b/>
          <w:bCs/>
          <w:sz w:val="22"/>
          <w:szCs w:val="22"/>
        </w:rPr>
        <w:t>1. Envolvimento e Parceria:</w:t>
      </w:r>
    </w:p>
    <w:p w14:paraId="6D86EF66"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Estabelecer uma comunicação aberta desde o início, destacando os benefícios para as instituições de ensino. Mostre como a plataforma pode simplificar suas operações, reduzir a carga administrativa e melhorar a experiência do aluno.</w:t>
      </w:r>
    </w:p>
    <w:p w14:paraId="6C9B11D7" w14:textId="77777777" w:rsidR="00077058" w:rsidRPr="00077058" w:rsidRDefault="00077058" w:rsidP="00077058">
      <w:pPr>
        <w:rPr>
          <w:rFonts w:ascii="Arial" w:eastAsia="Calibri" w:hAnsi="Arial" w:cs="Arial"/>
          <w:sz w:val="22"/>
          <w:szCs w:val="22"/>
        </w:rPr>
      </w:pPr>
    </w:p>
    <w:p w14:paraId="140853A1" w14:textId="77777777" w:rsidR="00077058" w:rsidRPr="00077058" w:rsidRDefault="00077058" w:rsidP="00077058">
      <w:pPr>
        <w:rPr>
          <w:rFonts w:ascii="Arial" w:eastAsia="Calibri" w:hAnsi="Arial" w:cs="Arial"/>
          <w:b/>
          <w:bCs/>
          <w:sz w:val="22"/>
          <w:szCs w:val="22"/>
        </w:rPr>
      </w:pPr>
      <w:r w:rsidRPr="00077058">
        <w:rPr>
          <w:rFonts w:ascii="Arial" w:eastAsia="Calibri" w:hAnsi="Arial" w:cs="Arial"/>
          <w:b/>
          <w:bCs/>
          <w:sz w:val="22"/>
          <w:szCs w:val="22"/>
        </w:rPr>
        <w:t>2. Demonstração Prática:</w:t>
      </w:r>
    </w:p>
    <w:p w14:paraId="1E7CF7F8"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Realizar workshops ou previsões práticas para as instituições, mostrando como a plataforma opera e como ela pode ser integrada de maneira suave às operações existentes. Destacar casos de sucesso e depoimentos de outras instituições que adotaram a solução.</w:t>
      </w:r>
    </w:p>
    <w:p w14:paraId="3B41AC93" w14:textId="77777777" w:rsidR="00077058" w:rsidRPr="00077058" w:rsidRDefault="00077058" w:rsidP="00077058">
      <w:pPr>
        <w:rPr>
          <w:rFonts w:ascii="Arial" w:eastAsia="Calibri" w:hAnsi="Arial" w:cs="Arial"/>
          <w:sz w:val="22"/>
          <w:szCs w:val="22"/>
        </w:rPr>
      </w:pPr>
    </w:p>
    <w:p w14:paraId="6186682E"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3. Personalização da Solução:</w:t>
      </w:r>
    </w:p>
    <w:p w14:paraId="7C57924F"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Adaptar uma plataforma para atender às necessidades específicas de cada instituição. Demonstrar flexibilidade e disposição para ajustar o sistema conforme as exigências individuais, garantindo que a solução seja percebida como uma ferramenta complementar e não disruptiva.</w:t>
      </w:r>
    </w:p>
    <w:p w14:paraId="4694EC97" w14:textId="77777777" w:rsidR="00077058" w:rsidRPr="00077058" w:rsidRDefault="00077058" w:rsidP="00077058">
      <w:pPr>
        <w:rPr>
          <w:rFonts w:ascii="Arial" w:eastAsia="Calibri" w:hAnsi="Arial" w:cs="Arial"/>
          <w:sz w:val="22"/>
          <w:szCs w:val="22"/>
        </w:rPr>
      </w:pPr>
    </w:p>
    <w:p w14:paraId="5A453B7D" w14:textId="77777777" w:rsidR="00077058" w:rsidRPr="00077058" w:rsidRDefault="00077058" w:rsidP="00077058">
      <w:pPr>
        <w:rPr>
          <w:rFonts w:ascii="Arial" w:eastAsia="Calibri" w:hAnsi="Arial" w:cs="Arial"/>
          <w:b/>
          <w:bCs/>
          <w:sz w:val="22"/>
          <w:szCs w:val="22"/>
        </w:rPr>
      </w:pPr>
      <w:r w:rsidRPr="00077058">
        <w:rPr>
          <w:rFonts w:ascii="Arial" w:eastAsia="Calibri" w:hAnsi="Arial" w:cs="Arial"/>
          <w:b/>
          <w:bCs/>
          <w:sz w:val="22"/>
          <w:szCs w:val="22"/>
        </w:rPr>
        <w:t>4.Treinamento e Suporte Contínuo:</w:t>
      </w:r>
    </w:p>
    <w:p w14:paraId="2D08140F"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Oferecer programas de treinamento robustos para garantir que a transição para a nova plataforma seja suave. Implementar uma equipe de suporte dedicada para responder a perguntas, resolver problemas e garantir que as instituições se sintam integradas durante todo o processo.</w:t>
      </w:r>
    </w:p>
    <w:p w14:paraId="29F661A3" w14:textId="77777777" w:rsidR="00077058" w:rsidRPr="00077058" w:rsidRDefault="00077058" w:rsidP="00077058">
      <w:pPr>
        <w:rPr>
          <w:rFonts w:ascii="Arial" w:eastAsia="Calibri" w:hAnsi="Arial" w:cs="Arial"/>
          <w:sz w:val="22"/>
          <w:szCs w:val="22"/>
        </w:rPr>
      </w:pPr>
    </w:p>
    <w:p w14:paraId="6C0C6A0D" w14:textId="77777777" w:rsidR="00077058" w:rsidRPr="00077058" w:rsidRDefault="00077058" w:rsidP="00077058">
      <w:pPr>
        <w:rPr>
          <w:rFonts w:ascii="Arial" w:eastAsia="Calibri" w:hAnsi="Arial" w:cs="Arial"/>
          <w:b/>
          <w:bCs/>
          <w:sz w:val="22"/>
          <w:szCs w:val="22"/>
        </w:rPr>
      </w:pPr>
      <w:r w:rsidRPr="00077058">
        <w:rPr>
          <w:rFonts w:ascii="Arial" w:eastAsia="Calibri" w:hAnsi="Arial" w:cs="Arial"/>
          <w:b/>
          <w:bCs/>
          <w:sz w:val="22"/>
          <w:szCs w:val="22"/>
        </w:rPr>
        <w:t>5. Garantia de Segurança e Conformidade:</w:t>
      </w:r>
    </w:p>
    <w:p w14:paraId="334D6BA3"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Destaque as medidas de segurança internas na plataforma para proteger dados sensíveis. Garantir total conformidade com regulamentações e normas educacionais, transmitindo confiança às instituições quanto à integridade e segurança do sistema.</w:t>
      </w:r>
    </w:p>
    <w:p w14:paraId="7AA541A0" w14:textId="2D0882F4" w:rsidR="00077058" w:rsidRDefault="00077058" w:rsidP="00077058"/>
    <w:p w14:paraId="39107499" w14:textId="77777777" w:rsidR="00077058" w:rsidRPr="00077058" w:rsidRDefault="00077058" w:rsidP="00077058">
      <w:pPr>
        <w:rPr>
          <w:rFonts w:ascii="Arial" w:eastAsia="Calibri" w:hAnsi="Arial" w:cs="Arial"/>
          <w:b/>
          <w:bCs/>
          <w:sz w:val="22"/>
          <w:szCs w:val="22"/>
        </w:rPr>
      </w:pPr>
      <w:r w:rsidRPr="00077058">
        <w:rPr>
          <w:rFonts w:ascii="Arial" w:eastAsia="Calibri" w:hAnsi="Arial" w:cs="Arial"/>
          <w:b/>
          <w:bCs/>
          <w:sz w:val="22"/>
          <w:szCs w:val="22"/>
        </w:rPr>
        <w:t>6. Prova de Conceito:</w:t>
      </w:r>
    </w:p>
    <w:p w14:paraId="4755EB59"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Proporcione a oportunidade de uma implementação em pequena escala como prova de conceito. Isso permite que as instituições experimentem os benefícios da plataforma sem comprometer totalmente seus processos existentes. Os resultados positivos podem catalisar uma acessibilidade mais ampla.</w:t>
      </w:r>
    </w:p>
    <w:p w14:paraId="46328009" w14:textId="77777777" w:rsidR="00077058" w:rsidRPr="00077058" w:rsidRDefault="00077058" w:rsidP="00077058">
      <w:pPr>
        <w:rPr>
          <w:rFonts w:ascii="Arial" w:eastAsia="Calibri" w:hAnsi="Arial" w:cs="Arial"/>
          <w:sz w:val="22"/>
          <w:szCs w:val="22"/>
        </w:rPr>
      </w:pPr>
    </w:p>
    <w:p w14:paraId="1A66B6C8" w14:textId="77777777" w:rsidR="00077058" w:rsidRPr="00077058" w:rsidRDefault="00077058" w:rsidP="00077058">
      <w:pPr>
        <w:rPr>
          <w:rFonts w:ascii="Arial" w:eastAsia="Calibri" w:hAnsi="Arial" w:cs="Arial"/>
          <w:b/>
          <w:bCs/>
          <w:sz w:val="22"/>
          <w:szCs w:val="22"/>
        </w:rPr>
      </w:pPr>
      <w:r w:rsidRPr="00077058">
        <w:rPr>
          <w:rFonts w:ascii="Arial" w:eastAsia="Calibri" w:hAnsi="Arial" w:cs="Arial"/>
          <w:b/>
          <w:bCs/>
          <w:sz w:val="22"/>
          <w:szCs w:val="22"/>
        </w:rPr>
        <w:lastRenderedPageBreak/>
        <w:t>7. Diálogo Contínuo:</w:t>
      </w:r>
    </w:p>
    <w:p w14:paraId="717EE481"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Manter uma linha aberta de comunicação, buscando feedback constante das instituições e ajustando a plataforma conforme necessário. Demonstrar um compromisso contínuo com a melhoria e a adaptação às mudanças nas necessidades das instituições de ensino.</w:t>
      </w:r>
    </w:p>
    <w:p w14:paraId="2C111E81" w14:textId="77777777" w:rsidR="00077058" w:rsidRPr="00077058" w:rsidRDefault="00077058" w:rsidP="00077058">
      <w:pPr>
        <w:rPr>
          <w:rFonts w:ascii="Arial" w:eastAsia="Calibri" w:hAnsi="Arial" w:cs="Arial"/>
          <w:sz w:val="22"/>
          <w:szCs w:val="22"/>
        </w:rPr>
      </w:pPr>
      <w:r w:rsidRPr="00077058">
        <w:rPr>
          <w:rFonts w:ascii="Arial" w:eastAsia="Calibri" w:hAnsi="Arial" w:cs="Arial"/>
          <w:sz w:val="22"/>
          <w:szCs w:val="22"/>
        </w:rPr>
        <w:t>Ao adotar uma abordagem colaborativa, personalizada e transparente, é possível superar resistências institucionais, garantindo uma transição suave e bem sucedida para a plataforma. O objetivo é estabelecer uma parceria que beneficie tanto as instituições de ensino quanto o projeto em si.</w:t>
      </w:r>
    </w:p>
    <w:p w14:paraId="27CBF53C" w14:textId="77777777" w:rsidR="00077058" w:rsidRDefault="00077058" w:rsidP="00077058"/>
    <w:p w14:paraId="4B1192DD" w14:textId="77777777" w:rsidR="00776909" w:rsidRPr="00776909" w:rsidRDefault="00776909" w:rsidP="00776909">
      <w:pPr>
        <w:rPr>
          <w:rFonts w:ascii="Arial" w:eastAsia="Calibri" w:hAnsi="Arial" w:cs="Arial"/>
          <w:sz w:val="22"/>
          <w:szCs w:val="22"/>
          <w:u w:val="single"/>
        </w:rPr>
      </w:pPr>
      <w:r w:rsidRPr="00776909">
        <w:rPr>
          <w:rFonts w:ascii="Arial" w:eastAsia="Calibri" w:hAnsi="Arial" w:cs="Arial"/>
          <w:sz w:val="22"/>
          <w:szCs w:val="22"/>
          <w:u w:val="single"/>
        </w:rPr>
        <w:t xml:space="preserve">Qual seria a melhor plataforma de transferência, armazenamento e tratamento de dados que poderiam ser utilizados, considerando questões de custo e benefício? </w:t>
      </w:r>
    </w:p>
    <w:p w14:paraId="7C3C05CB" w14:textId="77777777" w:rsidR="00776909" w:rsidRPr="00776909" w:rsidRDefault="00776909" w:rsidP="00776909">
      <w:pPr>
        <w:rPr>
          <w:rFonts w:ascii="Arial" w:eastAsia="Calibri" w:hAnsi="Arial" w:cs="Arial"/>
          <w:sz w:val="22"/>
          <w:szCs w:val="22"/>
          <w:u w:val="single"/>
        </w:rPr>
      </w:pPr>
    </w:p>
    <w:p w14:paraId="3A949E1D" w14:textId="25B730F6" w:rsidR="00077058" w:rsidRPr="00776909" w:rsidRDefault="00776909" w:rsidP="00776909">
      <w:pPr>
        <w:rPr>
          <w:rFonts w:ascii="Arial" w:eastAsia="Calibri" w:hAnsi="Arial" w:cs="Arial"/>
          <w:sz w:val="22"/>
          <w:szCs w:val="22"/>
          <w:u w:val="single"/>
        </w:rPr>
      </w:pPr>
      <w:r w:rsidRPr="00776909">
        <w:rPr>
          <w:rFonts w:ascii="Arial" w:eastAsia="Calibri" w:hAnsi="Arial" w:cs="Arial"/>
          <w:sz w:val="22"/>
          <w:szCs w:val="22"/>
          <w:u w:val="single"/>
        </w:rPr>
        <w:t>A escolha da melhor plataforma de transferência, armazenamento e tratamento de dados pode depender das necessidades específicas do seu projeto, da escala de operação e dos requisitos de segurança. Aqui estão algumas opções populares, considerando custo e benefício:</w:t>
      </w:r>
    </w:p>
    <w:p w14:paraId="135C57BF" w14:textId="393C8DF2" w:rsidR="00077058" w:rsidRDefault="00077058" w:rsidP="00077058"/>
    <w:p w14:paraId="6A5CAB98" w14:textId="77777777" w:rsidR="00776909" w:rsidRPr="00776909" w:rsidRDefault="00776909" w:rsidP="00776909">
      <w:pPr>
        <w:rPr>
          <w:rFonts w:ascii="Arial" w:eastAsia="Calibri" w:hAnsi="Arial" w:cs="Arial"/>
          <w:sz w:val="22"/>
          <w:szCs w:val="22"/>
        </w:rPr>
      </w:pPr>
    </w:p>
    <w:p w14:paraId="002FDD36" w14:textId="77777777" w:rsidR="00776909" w:rsidRPr="00776909" w:rsidRDefault="00776909" w:rsidP="00776909">
      <w:pPr>
        <w:rPr>
          <w:rFonts w:ascii="Arial" w:eastAsia="Calibri" w:hAnsi="Arial" w:cs="Arial"/>
          <w:b/>
          <w:bCs/>
          <w:sz w:val="22"/>
          <w:szCs w:val="22"/>
        </w:rPr>
      </w:pPr>
      <w:r w:rsidRPr="00776909">
        <w:rPr>
          <w:rFonts w:ascii="Arial" w:eastAsia="Calibri" w:hAnsi="Arial" w:cs="Arial"/>
          <w:b/>
          <w:bCs/>
          <w:sz w:val="22"/>
          <w:szCs w:val="22"/>
        </w:rPr>
        <w:t>Google Cloud Platform (GCP):</w:t>
      </w:r>
    </w:p>
    <w:p w14:paraId="4745FED0" w14:textId="77777777" w:rsidR="00776909" w:rsidRPr="00776909" w:rsidRDefault="00776909" w:rsidP="00776909">
      <w:pPr>
        <w:rPr>
          <w:rFonts w:ascii="Arial" w:eastAsia="Calibri" w:hAnsi="Arial" w:cs="Arial"/>
          <w:sz w:val="22"/>
          <w:szCs w:val="22"/>
        </w:rPr>
      </w:pPr>
      <w:r w:rsidRPr="00776909">
        <w:rPr>
          <w:rFonts w:ascii="Arial" w:eastAsia="Calibri" w:hAnsi="Arial" w:cs="Arial"/>
          <w:sz w:val="22"/>
          <w:szCs w:val="22"/>
        </w:rPr>
        <w:t>O GCP oferece soluções como Google Cloud Storage para armazenamento e BigQuery para análise de dados. É conhecido por sua infraestrutura global e serviços avançados de aprendizado de máquina.</w:t>
      </w:r>
    </w:p>
    <w:p w14:paraId="7B75BFFC" w14:textId="015E3C17" w:rsidR="001A7190" w:rsidRDefault="001A7190" w:rsidP="00B00781">
      <w:pPr>
        <w:spacing w:after="200"/>
        <w:jc w:val="both"/>
        <w:rPr>
          <w:rFonts w:ascii="Arial" w:hAnsi="Arial" w:cs="Arial"/>
          <w:color w:val="000000"/>
          <w:sz w:val="22"/>
          <w:szCs w:val="22"/>
          <w:lang w:eastAsia="ja-JP"/>
        </w:rPr>
      </w:pPr>
    </w:p>
    <w:p w14:paraId="6F530E05" w14:textId="77777777" w:rsidR="00C41138" w:rsidRPr="00647C04" w:rsidRDefault="00C41138" w:rsidP="00C41138">
      <w:pPr>
        <w:pStyle w:val="Ttulo1"/>
        <w:numPr>
          <w:ilvl w:val="0"/>
          <w:numId w:val="7"/>
        </w:numPr>
        <w:tabs>
          <w:tab w:val="clear" w:pos="432"/>
          <w:tab w:val="num" w:pos="540"/>
        </w:tabs>
        <w:spacing w:after="0"/>
        <w:ind w:left="431" w:hanging="431"/>
        <w:rPr>
          <w:sz w:val="22"/>
          <w:szCs w:val="22"/>
        </w:rPr>
      </w:pPr>
      <w:bookmarkStart w:id="22" w:name="_Toc152986881"/>
      <w:r w:rsidRPr="00371240">
        <w:rPr>
          <w:sz w:val="22"/>
          <w:szCs w:val="22"/>
        </w:rPr>
        <w:lastRenderedPageBreak/>
        <w:t>ANEXOS</w:t>
      </w:r>
      <w:bookmarkEnd w:id="22"/>
    </w:p>
    <w:p w14:paraId="604DD02C" w14:textId="44E74C32" w:rsidR="00C41138" w:rsidRDefault="0005163B" w:rsidP="00C4394D">
      <w:pPr>
        <w:tabs>
          <w:tab w:val="left" w:pos="851"/>
        </w:tabs>
        <w:spacing w:before="240"/>
        <w:ind w:left="709" w:hanging="283"/>
        <w:rPr>
          <w:rFonts w:ascii="Arial" w:hAnsi="Arial" w:cs="Arial"/>
          <w:sz w:val="22"/>
          <w:szCs w:val="22"/>
        </w:rPr>
      </w:pPr>
      <w:r>
        <w:rPr>
          <w:noProof/>
        </w:rPr>
        <w:drawing>
          <wp:inline distT="0" distB="0" distL="0" distR="0" wp14:anchorId="02990CEB" wp14:editId="367FE7A5">
            <wp:extent cx="6210935" cy="55098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5509895"/>
                    </a:xfrm>
                    <a:prstGeom prst="rect">
                      <a:avLst/>
                    </a:prstGeom>
                  </pic:spPr>
                </pic:pic>
              </a:graphicData>
            </a:graphic>
          </wp:inline>
        </w:drawing>
      </w:r>
    </w:p>
    <w:p w14:paraId="7862F4D3" w14:textId="3161C205" w:rsidR="00A6216B" w:rsidRPr="004C69DE" w:rsidRDefault="00A6216B" w:rsidP="00C4394D">
      <w:pPr>
        <w:tabs>
          <w:tab w:val="left" w:pos="851"/>
        </w:tabs>
        <w:spacing w:before="240"/>
        <w:ind w:left="709" w:hanging="283"/>
        <w:rPr>
          <w:rFonts w:ascii="Arial" w:hAnsi="Arial" w:cs="Arial"/>
          <w:sz w:val="22"/>
          <w:szCs w:val="22"/>
        </w:rPr>
      </w:pPr>
      <w:r w:rsidRPr="00A6216B">
        <w:rPr>
          <w:rFonts w:ascii="Arial" w:hAnsi="Arial" w:cs="Arial"/>
          <w:sz w:val="22"/>
          <w:szCs w:val="22"/>
        </w:rPr>
        <w:lastRenderedPageBreak/>
        <w:drawing>
          <wp:inline distT="0" distB="0" distL="0" distR="0" wp14:anchorId="0E5D0FEA" wp14:editId="0ACFE268">
            <wp:extent cx="6210935" cy="29425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2942590"/>
                    </a:xfrm>
                    <a:prstGeom prst="rect">
                      <a:avLst/>
                    </a:prstGeom>
                  </pic:spPr>
                </pic:pic>
              </a:graphicData>
            </a:graphic>
          </wp:inline>
        </w:drawing>
      </w:r>
    </w:p>
    <w:p w14:paraId="243819A7" w14:textId="77777777" w:rsidR="00C41138" w:rsidRPr="00647C04" w:rsidRDefault="00C41138" w:rsidP="00C41138">
      <w:pPr>
        <w:pStyle w:val="Ttulo1"/>
        <w:numPr>
          <w:ilvl w:val="0"/>
          <w:numId w:val="7"/>
        </w:numPr>
        <w:tabs>
          <w:tab w:val="clear" w:pos="432"/>
          <w:tab w:val="num" w:pos="540"/>
        </w:tabs>
        <w:spacing w:after="0"/>
        <w:ind w:left="431" w:hanging="431"/>
        <w:rPr>
          <w:sz w:val="22"/>
          <w:szCs w:val="22"/>
        </w:rPr>
      </w:pPr>
      <w:bookmarkStart w:id="23" w:name="_Toc152986882"/>
      <w:r>
        <w:rPr>
          <w:sz w:val="22"/>
          <w:szCs w:val="22"/>
        </w:rPr>
        <w:t>DOCUMENTOS RELACIONADOS</w:t>
      </w:r>
      <w:bookmarkEnd w:id="23"/>
    </w:p>
    <w:bookmarkEnd w:id="17"/>
    <w:p w14:paraId="3D49F809" w14:textId="32B3B0C7" w:rsidR="00BF63F0" w:rsidRDefault="00BF63F0" w:rsidP="00BF63F0">
      <w:pPr>
        <w:rPr>
          <w:rFonts w:ascii="Arial" w:hAnsi="Arial" w:cs="Arial"/>
          <w:sz w:val="22"/>
          <w:szCs w:val="22"/>
          <w:u w:val="single"/>
        </w:rPr>
      </w:pPr>
    </w:p>
    <w:p w14:paraId="32918BE0" w14:textId="3842FCB7" w:rsidR="0097344F" w:rsidRDefault="0097344F" w:rsidP="0097344F">
      <w:pPr>
        <w:ind w:left="431"/>
      </w:pPr>
      <w:r>
        <w:rPr>
          <w:rFonts w:ascii="Arial" w:hAnsi="Arial" w:cs="Arial"/>
          <w:sz w:val="22"/>
          <w:szCs w:val="22"/>
          <w:u w:val="single"/>
        </w:rPr>
        <w:t>PITCH CREATVA</w:t>
      </w:r>
    </w:p>
    <w:p w14:paraId="59BD3C46" w14:textId="7CE5C43B" w:rsidR="0078796F" w:rsidRDefault="0078796F"/>
    <w:p w14:paraId="15A5FDC7" w14:textId="5534655B" w:rsidR="0097344F" w:rsidRDefault="0097344F">
      <w:pPr>
        <w:rPr>
          <w:rFonts w:ascii="Arial" w:hAnsi="Arial" w:cs="Arial"/>
          <w:sz w:val="22"/>
          <w:szCs w:val="22"/>
          <w:u w:val="single"/>
        </w:rPr>
      </w:pPr>
      <w:r>
        <w:t xml:space="preserve">        </w:t>
      </w:r>
      <w:r w:rsidRPr="0097344F">
        <w:rPr>
          <w:rFonts w:ascii="Arial" w:hAnsi="Arial" w:cs="Arial"/>
          <w:sz w:val="22"/>
          <w:szCs w:val="22"/>
          <w:u w:val="single"/>
        </w:rPr>
        <w:t>FLUXOGRAMA CREATIVA</w:t>
      </w:r>
    </w:p>
    <w:p w14:paraId="56213B9C" w14:textId="19078834" w:rsidR="00FE63B8" w:rsidRDefault="00FE63B8">
      <w:pPr>
        <w:rPr>
          <w:rFonts w:ascii="Arial" w:hAnsi="Arial" w:cs="Arial"/>
          <w:sz w:val="22"/>
          <w:szCs w:val="22"/>
          <w:u w:val="single"/>
        </w:rPr>
      </w:pPr>
      <w:r>
        <w:rPr>
          <w:rFonts w:ascii="Arial" w:hAnsi="Arial" w:cs="Arial"/>
          <w:sz w:val="22"/>
          <w:szCs w:val="22"/>
          <w:u w:val="single"/>
        </w:rPr>
        <w:t xml:space="preserve">    </w:t>
      </w:r>
    </w:p>
    <w:p w14:paraId="5100F713" w14:textId="3D533AC6" w:rsidR="00FE63B8" w:rsidRDefault="00A030A5">
      <w:r>
        <w:t xml:space="preserve">        </w:t>
      </w:r>
      <w:r w:rsidRPr="00A030A5">
        <w:rPr>
          <w:rFonts w:ascii="Arial" w:hAnsi="Arial" w:cs="Arial"/>
          <w:sz w:val="22"/>
          <w:szCs w:val="22"/>
          <w:u w:val="single"/>
        </w:rPr>
        <w:t>CANVAS PROPOSTA DE VALOR</w:t>
      </w:r>
    </w:p>
    <w:sectPr w:rsidR="00FE63B8">
      <w:headerReference w:type="default" r:id="rId15"/>
      <w:footerReference w:type="even" r:id="rId16"/>
      <w:footerReference w:type="default" r:id="rId17"/>
      <w:headerReference w:type="first" r:id="rId18"/>
      <w:pgSz w:w="11907" w:h="16840" w:code="9"/>
      <w:pgMar w:top="1134" w:right="992"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9B26" w14:textId="77777777" w:rsidR="00245B9E" w:rsidRDefault="00245B9E">
      <w:r>
        <w:separator/>
      </w:r>
    </w:p>
  </w:endnote>
  <w:endnote w:type="continuationSeparator" w:id="0">
    <w:p w14:paraId="67316775" w14:textId="77777777" w:rsidR="00245B9E" w:rsidRDefault="0024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Yu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A2CF" w14:textId="77777777" w:rsidR="001A7190" w:rsidRDefault="001A7190">
    <w:pPr>
      <w:pStyle w:val="Rodap"/>
    </w:pPr>
  </w:p>
  <w:p w14:paraId="69C2973E" w14:textId="77777777" w:rsidR="001A7190" w:rsidRDefault="001A71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DAB0A" w14:textId="77777777" w:rsidR="001A7190" w:rsidRPr="005B1219" w:rsidRDefault="001A7190">
    <w:pPr>
      <w:pStyle w:val="Rodap"/>
      <w:pBdr>
        <w:top w:val="single" w:sz="8" w:space="0" w:color="auto"/>
      </w:pBdr>
      <w:rPr>
        <w:rFonts w:asciiTheme="minorHAnsi" w:hAnsiTheme="minorHAnsi" w:cstheme="minorHAnsi"/>
        <w:b/>
      </w:rPr>
    </w:pPr>
    <w:r w:rsidRPr="005B1219">
      <w:rPr>
        <w:rStyle w:val="Nmerodepgina"/>
        <w:rFonts w:asciiTheme="minorHAnsi" w:hAnsiTheme="minorHAnsi" w:cstheme="minorHAnsi"/>
      </w:rPr>
      <w:t>Este documento é valido somente se visualiza</w:t>
    </w:r>
    <w:r>
      <w:rPr>
        <w:rStyle w:val="Nmerodepgina"/>
        <w:rFonts w:asciiTheme="minorHAnsi" w:hAnsiTheme="minorHAnsi" w:cstheme="minorHAnsi"/>
      </w:rPr>
      <w:t>do na base e conhecimento da</w:t>
    </w:r>
    <w:r w:rsidRPr="005B1219">
      <w:rPr>
        <w:rStyle w:val="Nmerodepgina"/>
        <w:rFonts w:asciiTheme="minorHAnsi" w:hAnsiTheme="minorHAnsi" w:cstheme="minorHAnsi"/>
      </w:rPr>
      <w:t xml:space="preserve"> </w:t>
    </w:r>
    <w:r>
      <w:rPr>
        <w:rStyle w:val="Nmerodepgina"/>
        <w:rFonts w:asciiTheme="minorHAnsi" w:hAnsiTheme="minorHAnsi" w:cstheme="minorHAnsi"/>
      </w:rPr>
      <w:t>ELOPAR</w:t>
    </w:r>
    <w:r w:rsidRPr="005B1219">
      <w:rPr>
        <w:rFonts w:asciiTheme="minorHAnsi" w:hAnsiTheme="minorHAnsi" w:cstheme="minorHAnsi"/>
        <w:color w:val="000000"/>
      </w:rPr>
      <w:t xml:space="preserve"> [NC-20]   </w:t>
    </w:r>
    <w:r w:rsidRPr="005B1219">
      <w:rPr>
        <w:rStyle w:val="Nmerodepgina"/>
        <w:rFonts w:asciiTheme="minorHAnsi" w:hAnsiTheme="minorHAnsi" w:cstheme="minorHAnsi"/>
        <w:b/>
      </w:rPr>
      <w:fldChar w:fldCharType="begin"/>
    </w:r>
    <w:r w:rsidRPr="005B1219">
      <w:rPr>
        <w:rStyle w:val="Nmerodepgina"/>
        <w:rFonts w:asciiTheme="minorHAnsi" w:hAnsiTheme="minorHAnsi" w:cstheme="minorHAnsi"/>
        <w:b/>
      </w:rPr>
      <w:instrText xml:space="preserve"> PAGE </w:instrText>
    </w:r>
    <w:r w:rsidRPr="005B1219">
      <w:rPr>
        <w:rStyle w:val="Nmerodepgina"/>
        <w:rFonts w:asciiTheme="minorHAnsi" w:hAnsiTheme="minorHAnsi" w:cstheme="minorHAnsi"/>
        <w:b/>
      </w:rPr>
      <w:fldChar w:fldCharType="separate"/>
    </w:r>
    <w:r w:rsidR="0052619B">
      <w:rPr>
        <w:rStyle w:val="Nmerodepgina"/>
        <w:rFonts w:asciiTheme="minorHAnsi" w:hAnsiTheme="minorHAnsi" w:cstheme="minorHAnsi"/>
        <w:b/>
        <w:noProof/>
      </w:rPr>
      <w:t>4</w:t>
    </w:r>
    <w:r w:rsidRPr="005B1219">
      <w:rPr>
        <w:rStyle w:val="Nmerodepgina"/>
        <w:rFonts w:asciiTheme="minorHAnsi" w:hAnsiTheme="minorHAnsi" w:cstheme="minorHAnsi"/>
        <w:b/>
      </w:rPr>
      <w:fldChar w:fldCharType="end"/>
    </w:r>
    <w:r w:rsidRPr="005B1219">
      <w:rPr>
        <w:rStyle w:val="Nmerodepgina"/>
        <w:rFonts w:asciiTheme="minorHAnsi" w:hAnsiTheme="minorHAnsi" w:cstheme="minorHAnsi"/>
        <w:b/>
      </w:rPr>
      <w:t xml:space="preserve"> / </w:t>
    </w:r>
    <w:r w:rsidRPr="005B1219">
      <w:rPr>
        <w:rStyle w:val="Nmerodepgina"/>
        <w:rFonts w:asciiTheme="minorHAnsi" w:hAnsiTheme="minorHAnsi" w:cstheme="minorHAnsi"/>
        <w:b/>
      </w:rPr>
      <w:fldChar w:fldCharType="begin"/>
    </w:r>
    <w:r w:rsidRPr="005B1219">
      <w:rPr>
        <w:rStyle w:val="Nmerodepgina"/>
        <w:rFonts w:asciiTheme="minorHAnsi" w:hAnsiTheme="minorHAnsi" w:cstheme="minorHAnsi"/>
        <w:b/>
      </w:rPr>
      <w:instrText xml:space="preserve"> NUMPAGES </w:instrText>
    </w:r>
    <w:r w:rsidRPr="005B1219">
      <w:rPr>
        <w:rStyle w:val="Nmerodepgina"/>
        <w:rFonts w:asciiTheme="minorHAnsi" w:hAnsiTheme="minorHAnsi" w:cstheme="minorHAnsi"/>
        <w:b/>
      </w:rPr>
      <w:fldChar w:fldCharType="separate"/>
    </w:r>
    <w:r w:rsidR="0052619B">
      <w:rPr>
        <w:rStyle w:val="Nmerodepgina"/>
        <w:rFonts w:asciiTheme="minorHAnsi" w:hAnsiTheme="minorHAnsi" w:cstheme="minorHAnsi"/>
        <w:b/>
        <w:noProof/>
      </w:rPr>
      <w:t>4</w:t>
    </w:r>
    <w:r w:rsidRPr="005B1219">
      <w:rPr>
        <w:rStyle w:val="Nmerodepgina"/>
        <w:rFonts w:asciiTheme="minorHAnsi" w:hAnsiTheme="minorHAnsi" w:cstheme="minorHAns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84CE" w14:textId="77777777" w:rsidR="00245B9E" w:rsidRDefault="00245B9E">
      <w:r>
        <w:separator/>
      </w:r>
    </w:p>
  </w:footnote>
  <w:footnote w:type="continuationSeparator" w:id="0">
    <w:p w14:paraId="421F66F4" w14:textId="77777777" w:rsidR="00245B9E" w:rsidRDefault="00245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2447"/>
      <w:gridCol w:w="884"/>
      <w:gridCol w:w="3543"/>
      <w:gridCol w:w="1276"/>
      <w:gridCol w:w="1640"/>
    </w:tblGrid>
    <w:tr w:rsidR="001A7190" w14:paraId="061880F6" w14:textId="77777777">
      <w:trPr>
        <w:cantSplit/>
        <w:trHeight w:hRule="exact" w:val="989"/>
      </w:trPr>
      <w:tc>
        <w:tcPr>
          <w:tcW w:w="8150" w:type="dxa"/>
          <w:gridSpan w:val="4"/>
          <w:vAlign w:val="center"/>
        </w:tcPr>
        <w:p w14:paraId="73587B37" w14:textId="1125DAB9" w:rsidR="001A7190" w:rsidRDefault="00D706EC" w:rsidP="00413C07">
          <w:pPr>
            <w:rPr>
              <w:rFonts w:ascii="Arial" w:hAnsi="Arial" w:cs="Arial"/>
              <w:b/>
              <w:sz w:val="28"/>
              <w:szCs w:val="28"/>
            </w:rPr>
          </w:pPr>
          <w:r>
            <w:rPr>
              <w:noProof/>
            </w:rPr>
            <w:drawing>
              <wp:inline distT="0" distB="0" distL="0" distR="0" wp14:anchorId="7444A007" wp14:editId="09B1F00E">
                <wp:extent cx="1115060" cy="628015"/>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
                          <a:extLst>
                            <a:ext uri="{28A0092B-C50C-407E-A947-70E740481C1C}">
                              <a14:useLocalDpi xmlns:a14="http://schemas.microsoft.com/office/drawing/2010/main" val="0"/>
                            </a:ext>
                          </a:extLst>
                        </a:blip>
                        <a:stretch>
                          <a:fillRect/>
                        </a:stretch>
                      </pic:blipFill>
                      <pic:spPr>
                        <a:xfrm>
                          <a:off x="0" y="0"/>
                          <a:ext cx="1115060" cy="628015"/>
                        </a:xfrm>
                        <a:prstGeom prst="rect">
                          <a:avLst/>
                        </a:prstGeom>
                      </pic:spPr>
                    </pic:pic>
                  </a:graphicData>
                </a:graphic>
              </wp:inline>
            </w:drawing>
          </w:r>
          <w:r w:rsidR="001A7190">
            <w:t xml:space="preserve">               </w:t>
          </w:r>
          <w:r w:rsidR="001A7190">
            <w:rPr>
              <w:rFonts w:ascii="Arial" w:hAnsi="Arial" w:cs="Arial"/>
              <w:b/>
              <w:sz w:val="28"/>
              <w:szCs w:val="28"/>
            </w:rPr>
            <w:t>PROCEDIMENTO OPERACIONAL</w:t>
          </w:r>
        </w:p>
        <w:p w14:paraId="247BD61B" w14:textId="77777777" w:rsidR="001A7190" w:rsidRDefault="001A7190" w:rsidP="00413C07">
          <w:pPr>
            <w:rPr>
              <w:rFonts w:ascii="Arial" w:hAnsi="Arial"/>
              <w:sz w:val="22"/>
            </w:rPr>
          </w:pPr>
        </w:p>
      </w:tc>
      <w:tc>
        <w:tcPr>
          <w:tcW w:w="1640" w:type="dxa"/>
          <w:vAlign w:val="center"/>
        </w:tcPr>
        <w:p w14:paraId="3DD19DA7" w14:textId="2AC5D185" w:rsidR="001A7190" w:rsidRDefault="008166F5" w:rsidP="00585D5F">
          <w:pPr>
            <w:jc w:val="center"/>
            <w:rPr>
              <w:rFonts w:ascii="Arial" w:hAnsi="Arial"/>
              <w:sz w:val="22"/>
              <w:lang w:eastAsia="ja-JP"/>
            </w:rPr>
          </w:pPr>
          <w:r>
            <w:rPr>
              <w:rFonts w:ascii="Arial" w:hAnsi="Arial"/>
              <w:noProof/>
              <w:sz w:val="22"/>
              <w:lang w:eastAsia="ja-JP"/>
            </w:rPr>
            <w:drawing>
              <wp:inline distT="0" distB="0" distL="0" distR="0" wp14:anchorId="3D18E0CC" wp14:editId="22C6415A">
                <wp:extent cx="628015" cy="628015"/>
                <wp:effectExtent l="0" t="0" r="635"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628015"/>
                        </a:xfrm>
                        <a:prstGeom prst="rect">
                          <a:avLst/>
                        </a:prstGeom>
                        <a:noFill/>
                        <a:ln>
                          <a:noFill/>
                        </a:ln>
                      </pic:spPr>
                    </pic:pic>
                  </a:graphicData>
                </a:graphic>
              </wp:inline>
            </w:drawing>
          </w:r>
          <w:r w:rsidR="001A7190">
            <w:rPr>
              <w:noProof/>
            </w:rPr>
            <mc:AlternateContent>
              <mc:Choice Requires="wps">
                <w:drawing>
                  <wp:anchor distT="0" distB="0" distL="114300" distR="114300" simplePos="0" relativeHeight="251662336" behindDoc="0" locked="0" layoutInCell="0" allowOverlap="1" wp14:anchorId="3BA85E03" wp14:editId="452B7939">
                    <wp:simplePos x="0" y="0"/>
                    <wp:positionH relativeFrom="column">
                      <wp:posOffset>1422400</wp:posOffset>
                    </wp:positionH>
                    <wp:positionV relativeFrom="paragraph">
                      <wp:posOffset>133350</wp:posOffset>
                    </wp:positionV>
                    <wp:extent cx="635" cy="635"/>
                    <wp:effectExtent l="0" t="0" r="37465" b="37465"/>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D455B" id="Conector re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0.5pt" to="112.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" o:allowincell="f"/>
                </w:pict>
              </mc:Fallback>
            </mc:AlternateContent>
          </w:r>
        </w:p>
        <w:p w14:paraId="2D99F353" w14:textId="77777777" w:rsidR="001A7190" w:rsidRDefault="001A7190">
          <w:pPr>
            <w:jc w:val="center"/>
            <w:rPr>
              <w:rFonts w:ascii="Arial" w:hAnsi="Arial"/>
              <w:sz w:val="22"/>
            </w:rPr>
          </w:pPr>
          <w:r>
            <w:rPr>
              <w:noProof/>
            </w:rPr>
            <mc:AlternateContent>
              <mc:Choice Requires="wps">
                <w:drawing>
                  <wp:anchor distT="0" distB="0" distL="114300" distR="114300" simplePos="0" relativeHeight="251658240" behindDoc="0" locked="0" layoutInCell="0" allowOverlap="1" wp14:anchorId="2FD65B45" wp14:editId="4D783E8E">
                    <wp:simplePos x="0" y="0"/>
                    <wp:positionH relativeFrom="column">
                      <wp:posOffset>1422400</wp:posOffset>
                    </wp:positionH>
                    <wp:positionV relativeFrom="paragraph">
                      <wp:posOffset>133350</wp:posOffset>
                    </wp:positionV>
                    <wp:extent cx="635" cy="635"/>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4D1BC"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0.5pt" to="112.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" o:allowincell="f"/>
                </w:pict>
              </mc:Fallback>
            </mc:AlternateContent>
          </w:r>
        </w:p>
      </w:tc>
    </w:tr>
    <w:tr w:rsidR="001A7190" w14:paraId="6107B6F8" w14:textId="77777777">
      <w:trPr>
        <w:cantSplit/>
        <w:trHeight w:hRule="exact" w:val="633"/>
      </w:trPr>
      <w:tc>
        <w:tcPr>
          <w:tcW w:w="9790" w:type="dxa"/>
          <w:gridSpan w:val="5"/>
          <w:tcBorders>
            <w:bottom w:val="single" w:sz="4" w:space="0" w:color="auto"/>
          </w:tcBorders>
          <w:vAlign w:val="center"/>
        </w:tcPr>
        <w:p w14:paraId="75180D9E" w14:textId="77777777" w:rsidR="001A7190" w:rsidRDefault="001A7190">
          <w:pPr>
            <w:pStyle w:val="Ttulo2"/>
            <w:rPr>
              <w:szCs w:val="22"/>
            </w:rPr>
          </w:pPr>
        </w:p>
        <w:p w14:paraId="36CF65B4" w14:textId="6BAAD8C0" w:rsidR="001A7190" w:rsidRDefault="00D706EC">
          <w:pPr>
            <w:pStyle w:val="Ttulo2"/>
            <w:rPr>
              <w:szCs w:val="22"/>
            </w:rPr>
          </w:pPr>
          <w:r>
            <w:rPr>
              <w:szCs w:val="22"/>
            </w:rPr>
            <w:t>SOLUÇÃO CREATIVA</w:t>
          </w:r>
        </w:p>
        <w:p w14:paraId="4D7D753E" w14:textId="77777777" w:rsidR="001A7190" w:rsidRDefault="001A7190" w:rsidP="00413C07">
          <w:pPr>
            <w:pStyle w:val="Ttulo2"/>
            <w:jc w:val="left"/>
            <w:rPr>
              <w:sz w:val="20"/>
            </w:rPr>
          </w:pPr>
        </w:p>
      </w:tc>
    </w:tr>
    <w:tr w:rsidR="001A7190" w14:paraId="49081B4B" w14:textId="77777777">
      <w:trPr>
        <w:trHeight w:hRule="exact" w:val="500"/>
      </w:trPr>
      <w:tc>
        <w:tcPr>
          <w:tcW w:w="2447" w:type="dxa"/>
          <w:tcBorders>
            <w:top w:val="single" w:sz="4" w:space="0" w:color="auto"/>
            <w:bottom w:val="single" w:sz="4" w:space="0" w:color="auto"/>
          </w:tcBorders>
          <w:vAlign w:val="center"/>
        </w:tcPr>
        <w:p w14:paraId="00033412" w14:textId="38EEBB07" w:rsidR="001A7190" w:rsidRDefault="001A7190" w:rsidP="00A72B77">
          <w:pPr>
            <w:rPr>
              <w:rFonts w:ascii="Arial" w:hAnsi="Arial"/>
              <w:sz w:val="16"/>
              <w:szCs w:val="16"/>
            </w:rPr>
          </w:pPr>
        </w:p>
      </w:tc>
      <w:tc>
        <w:tcPr>
          <w:tcW w:w="884" w:type="dxa"/>
          <w:tcBorders>
            <w:top w:val="single" w:sz="4" w:space="0" w:color="auto"/>
            <w:bottom w:val="single" w:sz="4" w:space="0" w:color="auto"/>
          </w:tcBorders>
          <w:vAlign w:val="center"/>
        </w:tcPr>
        <w:p w14:paraId="15F14034" w14:textId="77777777" w:rsidR="001A7190" w:rsidRDefault="001A7190">
          <w:pPr>
            <w:rPr>
              <w:rFonts w:ascii="Arial" w:hAnsi="Arial"/>
              <w:sz w:val="16"/>
              <w:szCs w:val="16"/>
            </w:rPr>
          </w:pPr>
        </w:p>
      </w:tc>
      <w:tc>
        <w:tcPr>
          <w:tcW w:w="3543" w:type="dxa"/>
          <w:tcBorders>
            <w:top w:val="single" w:sz="4" w:space="0" w:color="auto"/>
            <w:bottom w:val="single" w:sz="4" w:space="0" w:color="auto"/>
          </w:tcBorders>
          <w:vAlign w:val="center"/>
        </w:tcPr>
        <w:p w14:paraId="6338BE11" w14:textId="1726D935" w:rsidR="001A7190" w:rsidRDefault="001A7190">
          <w:pPr>
            <w:rPr>
              <w:rFonts w:ascii="Arial" w:hAnsi="Arial"/>
              <w:sz w:val="16"/>
              <w:szCs w:val="16"/>
            </w:rPr>
          </w:pPr>
          <w:r>
            <w:rPr>
              <w:rFonts w:ascii="Arial" w:hAnsi="Arial"/>
              <w:b/>
              <w:sz w:val="16"/>
              <w:szCs w:val="16"/>
            </w:rPr>
            <w:t xml:space="preserve">PUBLICAÇÃO: </w:t>
          </w:r>
          <w:r w:rsidR="00D706EC">
            <w:rPr>
              <w:rFonts w:ascii="Arial" w:hAnsi="Arial"/>
              <w:sz w:val="16"/>
              <w:szCs w:val="16"/>
            </w:rPr>
            <w:t>08</w:t>
          </w:r>
          <w:r w:rsidR="0052619B">
            <w:rPr>
              <w:rFonts w:ascii="Arial" w:hAnsi="Arial"/>
              <w:sz w:val="16"/>
              <w:szCs w:val="16"/>
            </w:rPr>
            <w:t>/</w:t>
          </w:r>
          <w:r w:rsidR="00D706EC">
            <w:rPr>
              <w:rFonts w:ascii="Arial" w:hAnsi="Arial"/>
              <w:sz w:val="16"/>
              <w:szCs w:val="16"/>
            </w:rPr>
            <w:t>12</w:t>
          </w:r>
          <w:r>
            <w:rPr>
              <w:rFonts w:ascii="Arial" w:hAnsi="Arial"/>
              <w:sz w:val="16"/>
              <w:szCs w:val="16"/>
            </w:rPr>
            <w:t>/202</w:t>
          </w:r>
          <w:r w:rsidR="00D706EC">
            <w:rPr>
              <w:rFonts w:ascii="Arial" w:hAnsi="Arial"/>
              <w:sz w:val="16"/>
              <w:szCs w:val="16"/>
            </w:rPr>
            <w:t>3</w:t>
          </w:r>
        </w:p>
      </w:tc>
      <w:tc>
        <w:tcPr>
          <w:tcW w:w="2916" w:type="dxa"/>
          <w:gridSpan w:val="2"/>
          <w:tcBorders>
            <w:top w:val="single" w:sz="4" w:space="0" w:color="auto"/>
            <w:bottom w:val="single" w:sz="4" w:space="0" w:color="auto"/>
          </w:tcBorders>
          <w:vAlign w:val="center"/>
        </w:tcPr>
        <w:p w14:paraId="12E07C2A" w14:textId="77777777" w:rsidR="001A7190" w:rsidRDefault="001A7190">
          <w:pPr>
            <w:pStyle w:val="Cabealho"/>
            <w:rPr>
              <w:rFonts w:ascii="Arial" w:hAnsi="Arial"/>
              <w:sz w:val="16"/>
              <w:szCs w:val="16"/>
            </w:rPr>
          </w:pPr>
        </w:p>
      </w:tc>
    </w:tr>
  </w:tbl>
  <w:p w14:paraId="570BE363" w14:textId="77777777" w:rsidR="001A7190" w:rsidRDefault="001A7190">
    <w:pPr>
      <w:pStyle w:val="Cabealho"/>
    </w:pPr>
  </w:p>
  <w:p w14:paraId="7E1F3051" w14:textId="77777777" w:rsidR="001A7190" w:rsidRDefault="001A71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690"/>
      <w:gridCol w:w="757"/>
      <w:gridCol w:w="2448"/>
      <w:gridCol w:w="2447"/>
      <w:gridCol w:w="2448"/>
    </w:tblGrid>
    <w:tr w:rsidR="001A7190" w14:paraId="7AD2B48F" w14:textId="77777777">
      <w:trPr>
        <w:cantSplit/>
        <w:trHeight w:hRule="exact" w:val="989"/>
      </w:trPr>
      <w:tc>
        <w:tcPr>
          <w:tcW w:w="1690" w:type="dxa"/>
          <w:vAlign w:val="center"/>
        </w:tcPr>
        <w:p w14:paraId="39A4FA72" w14:textId="77777777" w:rsidR="001A7190" w:rsidRDefault="001A7190">
          <w:pPr>
            <w:rPr>
              <w:rFonts w:ascii="Arial" w:hAnsi="Arial"/>
              <w:sz w:val="22"/>
            </w:rPr>
          </w:pPr>
          <w:r>
            <w:rPr>
              <w:rFonts w:ascii="Arial" w:hAnsi="Arial"/>
              <w:noProof/>
              <w:sz w:val="22"/>
            </w:rPr>
            <w:drawing>
              <wp:inline distT="0" distB="0" distL="0" distR="0" wp14:anchorId="1904BB49" wp14:editId="65918FFF">
                <wp:extent cx="943610" cy="323850"/>
                <wp:effectExtent l="0" t="0" r="8890" b="0"/>
                <wp:docPr id="1" name="Imagem 1" descr="Sonda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onda 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323850"/>
                        </a:xfrm>
                        <a:prstGeom prst="rect">
                          <a:avLst/>
                        </a:prstGeom>
                        <a:noFill/>
                        <a:ln>
                          <a:noFill/>
                        </a:ln>
                      </pic:spPr>
                    </pic:pic>
                  </a:graphicData>
                </a:graphic>
              </wp:inline>
            </w:drawing>
          </w:r>
          <w:r>
            <w:rPr>
              <w:rFonts w:ascii="Arial" w:hAnsi="Arial"/>
              <w:sz w:val="22"/>
            </w:rPr>
            <w:t xml:space="preserve">              </w:t>
          </w:r>
        </w:p>
      </w:tc>
      <w:tc>
        <w:tcPr>
          <w:tcW w:w="8100" w:type="dxa"/>
          <w:gridSpan w:val="4"/>
          <w:vAlign w:val="center"/>
        </w:tcPr>
        <w:p w14:paraId="0928BC76" w14:textId="77777777" w:rsidR="001A7190" w:rsidRDefault="001A7190">
          <w:pPr>
            <w:jc w:val="center"/>
            <w:rPr>
              <w:rFonts w:ascii="Arial" w:hAnsi="Arial"/>
              <w:sz w:val="22"/>
            </w:rPr>
          </w:pPr>
          <w:r>
            <w:rPr>
              <w:rFonts w:ascii="Arial" w:hAnsi="Arial" w:cs="Arial"/>
              <w:b/>
              <w:sz w:val="28"/>
              <w:szCs w:val="28"/>
            </w:rPr>
            <w:t xml:space="preserve">MANUAL DE NORMAS E </w:t>
          </w:r>
          <w:r>
            <w:rPr>
              <w:noProof/>
            </w:rPr>
            <mc:AlternateContent>
              <mc:Choice Requires="wps">
                <w:drawing>
                  <wp:anchor distT="0" distB="0" distL="114300" distR="114300" simplePos="0" relativeHeight="251656704" behindDoc="0" locked="0" layoutInCell="0" allowOverlap="1" wp14:anchorId="1C4E177C" wp14:editId="7AE7AE75">
                    <wp:simplePos x="0" y="0"/>
                    <wp:positionH relativeFrom="column">
                      <wp:posOffset>1422400</wp:posOffset>
                    </wp:positionH>
                    <wp:positionV relativeFrom="paragraph">
                      <wp:posOffset>133350</wp:posOffset>
                    </wp:positionV>
                    <wp:extent cx="635" cy="635"/>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FED1A"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0.5pt" to="112.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" o:allowincell="f"/>
                </w:pict>
              </mc:Fallback>
            </mc:AlternateContent>
          </w:r>
          <w:r>
            <w:rPr>
              <w:rFonts w:ascii="Arial" w:hAnsi="Arial" w:cs="Arial"/>
              <w:b/>
              <w:sz w:val="28"/>
              <w:szCs w:val="28"/>
            </w:rPr>
            <w:t>PROCEDIMENTOS</w:t>
          </w:r>
        </w:p>
      </w:tc>
    </w:tr>
    <w:tr w:rsidR="001A7190" w14:paraId="5C72BCF7" w14:textId="77777777">
      <w:trPr>
        <w:cantSplit/>
        <w:trHeight w:hRule="exact" w:val="633"/>
      </w:trPr>
      <w:tc>
        <w:tcPr>
          <w:tcW w:w="9790" w:type="dxa"/>
          <w:gridSpan w:val="5"/>
          <w:tcBorders>
            <w:bottom w:val="single" w:sz="4" w:space="0" w:color="auto"/>
          </w:tcBorders>
          <w:vAlign w:val="center"/>
        </w:tcPr>
        <w:p w14:paraId="0065CCE9" w14:textId="77777777" w:rsidR="001A7190" w:rsidRDefault="001A7190">
          <w:pPr>
            <w:pStyle w:val="Ttulo2"/>
            <w:rPr>
              <w:sz w:val="20"/>
            </w:rPr>
          </w:pPr>
          <w:r>
            <w:rPr>
              <w:sz w:val="20"/>
            </w:rPr>
            <w:t>TÍTULO DO MANUAL (INICIAR COM UMA AÇÃO. EXEMPLO: ELABORAÇÃO, FORMALIZAÇÃO)</w:t>
          </w:r>
        </w:p>
      </w:tc>
    </w:tr>
    <w:tr w:rsidR="001A7190" w14:paraId="4CC2DCD2" w14:textId="77777777">
      <w:trPr>
        <w:trHeight w:hRule="exact" w:val="500"/>
      </w:trPr>
      <w:tc>
        <w:tcPr>
          <w:tcW w:w="2447" w:type="dxa"/>
          <w:gridSpan w:val="2"/>
          <w:tcBorders>
            <w:top w:val="single" w:sz="4" w:space="0" w:color="auto"/>
            <w:bottom w:val="single" w:sz="4" w:space="0" w:color="auto"/>
          </w:tcBorders>
          <w:vAlign w:val="center"/>
        </w:tcPr>
        <w:p w14:paraId="38C84405" w14:textId="77777777" w:rsidR="001A7190" w:rsidRDefault="001A7190">
          <w:pPr>
            <w:rPr>
              <w:rFonts w:ascii="Arial" w:hAnsi="Arial"/>
              <w:sz w:val="16"/>
              <w:szCs w:val="16"/>
            </w:rPr>
          </w:pPr>
          <w:r>
            <w:rPr>
              <w:rFonts w:ascii="Arial" w:hAnsi="Arial"/>
              <w:b/>
              <w:sz w:val="16"/>
              <w:szCs w:val="16"/>
            </w:rPr>
            <w:t xml:space="preserve">CÓDIGO: </w:t>
          </w:r>
          <w:r>
            <w:rPr>
              <w:rFonts w:ascii="Arial" w:hAnsi="Arial"/>
              <w:sz w:val="16"/>
              <w:szCs w:val="16"/>
            </w:rPr>
            <w:t>XX 00.00</w:t>
          </w:r>
        </w:p>
      </w:tc>
      <w:tc>
        <w:tcPr>
          <w:tcW w:w="2448" w:type="dxa"/>
          <w:tcBorders>
            <w:top w:val="single" w:sz="4" w:space="0" w:color="auto"/>
            <w:bottom w:val="single" w:sz="4" w:space="0" w:color="auto"/>
          </w:tcBorders>
          <w:vAlign w:val="center"/>
        </w:tcPr>
        <w:p w14:paraId="75E65871" w14:textId="77777777" w:rsidR="001A7190" w:rsidRDefault="001A7190">
          <w:pPr>
            <w:rPr>
              <w:rFonts w:ascii="Arial" w:hAnsi="Arial"/>
              <w:sz w:val="16"/>
              <w:szCs w:val="16"/>
            </w:rPr>
          </w:pPr>
          <w:r>
            <w:rPr>
              <w:rFonts w:ascii="Arial" w:hAnsi="Arial"/>
              <w:b/>
              <w:sz w:val="16"/>
              <w:szCs w:val="16"/>
            </w:rPr>
            <w:t>VERSÃO</w:t>
          </w:r>
          <w:r>
            <w:rPr>
              <w:rFonts w:ascii="Arial" w:hAnsi="Arial"/>
              <w:sz w:val="16"/>
              <w:szCs w:val="16"/>
            </w:rPr>
            <w:t>: 01</w:t>
          </w:r>
        </w:p>
      </w:tc>
      <w:tc>
        <w:tcPr>
          <w:tcW w:w="2447" w:type="dxa"/>
          <w:tcBorders>
            <w:top w:val="single" w:sz="4" w:space="0" w:color="auto"/>
            <w:bottom w:val="single" w:sz="4" w:space="0" w:color="auto"/>
          </w:tcBorders>
          <w:vAlign w:val="center"/>
        </w:tcPr>
        <w:p w14:paraId="20DBE515" w14:textId="77777777" w:rsidR="001A7190" w:rsidRDefault="001A7190">
          <w:pPr>
            <w:rPr>
              <w:rFonts w:ascii="Arial" w:hAnsi="Arial"/>
              <w:b/>
              <w:sz w:val="16"/>
              <w:szCs w:val="16"/>
            </w:rPr>
          </w:pPr>
          <w:r>
            <w:rPr>
              <w:rFonts w:ascii="Arial" w:hAnsi="Arial"/>
              <w:b/>
              <w:sz w:val="16"/>
              <w:szCs w:val="16"/>
            </w:rPr>
            <w:t xml:space="preserve">PUBLICAÇÃO: </w:t>
          </w:r>
          <w:r>
            <w:rPr>
              <w:rFonts w:ascii="Arial" w:hAnsi="Arial"/>
              <w:sz w:val="16"/>
              <w:szCs w:val="16"/>
            </w:rPr>
            <w:t>18.09.09</w:t>
          </w:r>
        </w:p>
      </w:tc>
      <w:tc>
        <w:tcPr>
          <w:tcW w:w="2448" w:type="dxa"/>
          <w:tcBorders>
            <w:top w:val="single" w:sz="4" w:space="0" w:color="auto"/>
            <w:bottom w:val="single" w:sz="4" w:space="0" w:color="auto"/>
          </w:tcBorders>
          <w:vAlign w:val="center"/>
        </w:tcPr>
        <w:p w14:paraId="2EF01E30" w14:textId="77777777" w:rsidR="001A7190" w:rsidRDefault="001A7190">
          <w:pPr>
            <w:pStyle w:val="Cabealho"/>
            <w:rPr>
              <w:rFonts w:ascii="Arial" w:hAnsi="Arial"/>
              <w:sz w:val="16"/>
              <w:szCs w:val="16"/>
            </w:rPr>
          </w:pPr>
          <w:r>
            <w:rPr>
              <w:rFonts w:ascii="Arial" w:hAnsi="Arial"/>
              <w:b/>
              <w:sz w:val="16"/>
              <w:szCs w:val="16"/>
            </w:rPr>
            <w:t>PRÓXIMA REVISÃO:</w:t>
          </w:r>
          <w:r>
            <w:rPr>
              <w:rFonts w:ascii="Arial" w:hAnsi="Arial"/>
              <w:sz w:val="16"/>
              <w:szCs w:val="16"/>
            </w:rPr>
            <w:t xml:space="preserve"> 18</w:t>
          </w:r>
          <w:r>
            <w:rPr>
              <w:rFonts w:ascii="Arial" w:hAnsi="Arial"/>
              <w:bCs/>
              <w:sz w:val="16"/>
              <w:szCs w:val="16"/>
            </w:rPr>
            <w:t>.09.10</w:t>
          </w:r>
        </w:p>
      </w:tc>
    </w:tr>
  </w:tbl>
  <w:p w14:paraId="6A9E45C5" w14:textId="77777777" w:rsidR="001A7190" w:rsidRDefault="001A71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02"/>
    <w:multiLevelType w:val="hybridMultilevel"/>
    <w:tmpl w:val="0864521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612108A"/>
    <w:multiLevelType w:val="multilevel"/>
    <w:tmpl w:val="6CFEE4A6"/>
    <w:lvl w:ilvl="0">
      <w:start w:val="1"/>
      <w:numFmt w:val="bullet"/>
      <w:lvlText w:val=""/>
      <w:lvlJc w:val="left"/>
      <w:pPr>
        <w:ind w:left="1428" w:hanging="360"/>
      </w:pPr>
      <w:rPr>
        <w:rFonts w:ascii="Symbol" w:hAnsi="Symbol" w:hint="default"/>
        <w:sz w:val="22"/>
      </w:rPr>
    </w:lvl>
    <w:lvl w:ilvl="1">
      <w:start w:val="1"/>
      <w:numFmt w:val="bullet"/>
      <w:lvlText w:val="o"/>
      <w:lvlJc w:val="left"/>
      <w:pPr>
        <w:ind w:left="2148" w:hanging="360"/>
      </w:pPr>
      <w:rPr>
        <w:rFonts w:ascii="Courier New" w:hAnsi="Courier New"/>
        <w:sz w:val="22"/>
      </w:rPr>
    </w:lvl>
    <w:lvl w:ilvl="2">
      <w:start w:val="1"/>
      <w:numFmt w:val="bullet"/>
      <w:lvlText w:val="§"/>
      <w:lvlJc w:val="left"/>
      <w:pPr>
        <w:ind w:left="2868" w:hanging="360"/>
      </w:pPr>
      <w:rPr>
        <w:rFonts w:ascii="Wingdings" w:hAnsi="Wingdings"/>
        <w:sz w:val="22"/>
      </w:rPr>
    </w:lvl>
    <w:lvl w:ilvl="3">
      <w:start w:val="1"/>
      <w:numFmt w:val="bullet"/>
      <w:lvlText w:val="·"/>
      <w:lvlJc w:val="left"/>
      <w:pPr>
        <w:ind w:left="3588" w:hanging="360"/>
      </w:pPr>
      <w:rPr>
        <w:rFonts w:ascii="Symbol" w:hAnsi="Symbol"/>
        <w:sz w:val="22"/>
      </w:rPr>
    </w:lvl>
    <w:lvl w:ilvl="4">
      <w:start w:val="1"/>
      <w:numFmt w:val="bullet"/>
      <w:lvlText w:val="o"/>
      <w:lvlJc w:val="left"/>
      <w:pPr>
        <w:ind w:left="4308" w:hanging="360"/>
      </w:pPr>
      <w:rPr>
        <w:rFonts w:ascii="Courier New" w:hAnsi="Courier New"/>
        <w:sz w:val="22"/>
      </w:rPr>
    </w:lvl>
    <w:lvl w:ilvl="5">
      <w:start w:val="1"/>
      <w:numFmt w:val="bullet"/>
      <w:lvlText w:val="§"/>
      <w:lvlJc w:val="left"/>
      <w:pPr>
        <w:ind w:left="5028" w:hanging="360"/>
      </w:pPr>
      <w:rPr>
        <w:rFonts w:ascii="Wingdings" w:hAnsi="Wingdings"/>
        <w:sz w:val="22"/>
      </w:rPr>
    </w:lvl>
    <w:lvl w:ilvl="6">
      <w:start w:val="1"/>
      <w:numFmt w:val="bullet"/>
      <w:lvlText w:val="·"/>
      <w:lvlJc w:val="left"/>
      <w:pPr>
        <w:ind w:left="5748" w:hanging="360"/>
      </w:pPr>
      <w:rPr>
        <w:rFonts w:ascii="Symbol" w:hAnsi="Symbol"/>
        <w:sz w:val="22"/>
      </w:rPr>
    </w:lvl>
    <w:lvl w:ilvl="7">
      <w:start w:val="1"/>
      <w:numFmt w:val="bullet"/>
      <w:lvlText w:val="o"/>
      <w:lvlJc w:val="left"/>
      <w:pPr>
        <w:ind w:left="6468" w:hanging="360"/>
      </w:pPr>
      <w:rPr>
        <w:rFonts w:ascii="Courier New" w:hAnsi="Courier New"/>
        <w:sz w:val="22"/>
      </w:rPr>
    </w:lvl>
    <w:lvl w:ilvl="8">
      <w:start w:val="1"/>
      <w:numFmt w:val="bullet"/>
      <w:lvlText w:val="§"/>
      <w:lvlJc w:val="left"/>
      <w:pPr>
        <w:ind w:left="7188" w:hanging="360"/>
      </w:pPr>
      <w:rPr>
        <w:rFonts w:ascii="Wingdings" w:hAnsi="Wingdings"/>
        <w:sz w:val="22"/>
      </w:rPr>
    </w:lvl>
  </w:abstractNum>
  <w:abstractNum w:abstractNumId="2" w15:restartNumberingAfterBreak="0">
    <w:nsid w:val="07D22C38"/>
    <w:multiLevelType w:val="multilevel"/>
    <w:tmpl w:val="2E52674E"/>
    <w:lvl w:ilvl="0">
      <w:start w:val="1"/>
      <w:numFmt w:val="decimal"/>
      <w:lvlText w:val="%1"/>
      <w:lvlJc w:val="left"/>
      <w:pPr>
        <w:tabs>
          <w:tab w:val="num" w:pos="432"/>
        </w:tabs>
        <w:ind w:left="432" w:hanging="432"/>
      </w:pPr>
      <w:rPr>
        <w:rFonts w:ascii="Arial" w:hAnsi="Arial" w:hint="default"/>
        <w:color w:val="auto"/>
        <w:sz w:val="22"/>
        <w:szCs w:val="22"/>
      </w:rPr>
    </w:lvl>
    <w:lvl w:ilvl="1">
      <w:start w:val="1"/>
      <w:numFmt w:val="decimal"/>
      <w:lvlText w:val="%1.%2"/>
      <w:lvlJc w:val="left"/>
      <w:pPr>
        <w:tabs>
          <w:tab w:val="num" w:pos="576"/>
        </w:tabs>
        <w:ind w:left="576" w:hanging="576"/>
      </w:pPr>
      <w:rPr>
        <w:rFonts w:ascii="Arial" w:hAnsi="Arial" w:hint="default"/>
        <w:b/>
        <w:i w:val="0"/>
        <w:color w:val="auto"/>
        <w:sz w:val="22"/>
        <w:szCs w:val="22"/>
      </w:rPr>
    </w:lvl>
    <w:lvl w:ilvl="2">
      <w:start w:val="1"/>
      <w:numFmt w:val="decimal"/>
      <w:lvlText w:val="%1.%2.%3"/>
      <w:lvlJc w:val="left"/>
      <w:pPr>
        <w:tabs>
          <w:tab w:val="num" w:pos="720"/>
        </w:tabs>
        <w:ind w:left="720" w:hanging="720"/>
      </w:pPr>
      <w:rPr>
        <w:rFonts w:ascii="Arial" w:hAnsi="Arial" w:hint="default"/>
        <w:color w:val="auto"/>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20D4122"/>
    <w:multiLevelType w:val="hybridMultilevel"/>
    <w:tmpl w:val="12DE0B2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12C3726E"/>
    <w:multiLevelType w:val="hybridMultilevel"/>
    <w:tmpl w:val="850C89CE"/>
    <w:lvl w:ilvl="0" w:tplc="1C543982">
      <w:start w:val="1"/>
      <w:numFmt w:val="bullet"/>
      <w:lvlText w:val="-"/>
      <w:lvlJc w:val="left"/>
      <w:pPr>
        <w:tabs>
          <w:tab w:val="num" w:pos="626"/>
        </w:tabs>
        <w:ind w:left="643" w:hanging="283"/>
      </w:pPr>
      <w:rPr>
        <w:rFonts w:ascii="Courier" w:hAnsi="Courier" w:hint="default"/>
        <w:color w:val="auto"/>
      </w:rPr>
    </w:lvl>
    <w:lvl w:ilvl="1" w:tplc="04160001">
      <w:start w:val="1"/>
      <w:numFmt w:val="bullet"/>
      <w:lvlText w:val=""/>
      <w:lvlJc w:val="left"/>
      <w:pPr>
        <w:tabs>
          <w:tab w:val="num" w:pos="1440"/>
        </w:tabs>
        <w:ind w:left="1440" w:hanging="360"/>
      </w:pPr>
      <w:rPr>
        <w:rFonts w:ascii="Symbol" w:hAnsi="Symbol" w:hint="default"/>
      </w:rPr>
    </w:lvl>
    <w:lvl w:ilvl="2" w:tplc="57527B52" w:tentative="1">
      <w:start w:val="1"/>
      <w:numFmt w:val="bullet"/>
      <w:lvlText w:val=""/>
      <w:lvlJc w:val="left"/>
      <w:pPr>
        <w:tabs>
          <w:tab w:val="num" w:pos="2160"/>
        </w:tabs>
        <w:ind w:left="2160" w:hanging="360"/>
      </w:pPr>
      <w:rPr>
        <w:rFonts w:ascii="Wingdings" w:hAnsi="Wingdings" w:hint="default"/>
      </w:rPr>
    </w:lvl>
    <w:lvl w:ilvl="3" w:tplc="5D563754" w:tentative="1">
      <w:start w:val="1"/>
      <w:numFmt w:val="bullet"/>
      <w:lvlText w:val=""/>
      <w:lvlJc w:val="left"/>
      <w:pPr>
        <w:tabs>
          <w:tab w:val="num" w:pos="2880"/>
        </w:tabs>
        <w:ind w:left="2880" w:hanging="360"/>
      </w:pPr>
      <w:rPr>
        <w:rFonts w:ascii="Symbol" w:hAnsi="Symbol" w:hint="default"/>
      </w:rPr>
    </w:lvl>
    <w:lvl w:ilvl="4" w:tplc="03C269C6" w:tentative="1">
      <w:start w:val="1"/>
      <w:numFmt w:val="bullet"/>
      <w:lvlText w:val="o"/>
      <w:lvlJc w:val="left"/>
      <w:pPr>
        <w:tabs>
          <w:tab w:val="num" w:pos="3600"/>
        </w:tabs>
        <w:ind w:left="3600" w:hanging="360"/>
      </w:pPr>
      <w:rPr>
        <w:rFonts w:ascii="Courier New" w:hAnsi="Courier New" w:cs="Courier New" w:hint="default"/>
      </w:rPr>
    </w:lvl>
    <w:lvl w:ilvl="5" w:tplc="30F69650" w:tentative="1">
      <w:start w:val="1"/>
      <w:numFmt w:val="bullet"/>
      <w:lvlText w:val=""/>
      <w:lvlJc w:val="left"/>
      <w:pPr>
        <w:tabs>
          <w:tab w:val="num" w:pos="4320"/>
        </w:tabs>
        <w:ind w:left="4320" w:hanging="360"/>
      </w:pPr>
      <w:rPr>
        <w:rFonts w:ascii="Wingdings" w:hAnsi="Wingdings" w:hint="default"/>
      </w:rPr>
    </w:lvl>
    <w:lvl w:ilvl="6" w:tplc="233C0388" w:tentative="1">
      <w:start w:val="1"/>
      <w:numFmt w:val="bullet"/>
      <w:lvlText w:val=""/>
      <w:lvlJc w:val="left"/>
      <w:pPr>
        <w:tabs>
          <w:tab w:val="num" w:pos="5040"/>
        </w:tabs>
        <w:ind w:left="5040" w:hanging="360"/>
      </w:pPr>
      <w:rPr>
        <w:rFonts w:ascii="Symbol" w:hAnsi="Symbol" w:hint="default"/>
      </w:rPr>
    </w:lvl>
    <w:lvl w:ilvl="7" w:tplc="C59A33A8" w:tentative="1">
      <w:start w:val="1"/>
      <w:numFmt w:val="bullet"/>
      <w:lvlText w:val="o"/>
      <w:lvlJc w:val="left"/>
      <w:pPr>
        <w:tabs>
          <w:tab w:val="num" w:pos="5760"/>
        </w:tabs>
        <w:ind w:left="5760" w:hanging="360"/>
      </w:pPr>
      <w:rPr>
        <w:rFonts w:ascii="Courier New" w:hAnsi="Courier New" w:cs="Courier New" w:hint="default"/>
      </w:rPr>
    </w:lvl>
    <w:lvl w:ilvl="8" w:tplc="299A74F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84307"/>
    <w:multiLevelType w:val="multilevel"/>
    <w:tmpl w:val="834EE232"/>
    <w:lvl w:ilvl="0">
      <w:start w:val="1"/>
      <w:numFmt w:val="bullet"/>
      <w:pStyle w:val="subitem1"/>
      <w:lvlText w:val="·"/>
      <w:lvlJc w:val="left"/>
      <w:pPr>
        <w:ind w:left="4200" w:hanging="360"/>
      </w:pPr>
      <w:rPr>
        <w:rFonts w:ascii="Symbol" w:hAnsi="Symbol"/>
        <w:sz w:val="22"/>
      </w:rPr>
    </w:lvl>
    <w:lvl w:ilvl="1">
      <w:start w:val="1"/>
      <w:numFmt w:val="bullet"/>
      <w:lvlText w:val="o"/>
      <w:lvlJc w:val="left"/>
      <w:pPr>
        <w:ind w:left="4920" w:hanging="360"/>
      </w:pPr>
      <w:rPr>
        <w:rFonts w:ascii="Courier New" w:hAnsi="Courier New"/>
        <w:sz w:val="22"/>
      </w:rPr>
    </w:lvl>
    <w:lvl w:ilvl="2">
      <w:start w:val="1"/>
      <w:numFmt w:val="bullet"/>
      <w:lvlText w:val="§"/>
      <w:lvlJc w:val="left"/>
      <w:pPr>
        <w:ind w:left="5640" w:hanging="360"/>
      </w:pPr>
      <w:rPr>
        <w:rFonts w:ascii="Wingdings" w:hAnsi="Wingdings"/>
        <w:sz w:val="22"/>
      </w:rPr>
    </w:lvl>
    <w:lvl w:ilvl="3">
      <w:start w:val="1"/>
      <w:numFmt w:val="bullet"/>
      <w:lvlText w:val="·"/>
      <w:lvlJc w:val="left"/>
      <w:pPr>
        <w:ind w:left="6360" w:hanging="360"/>
      </w:pPr>
      <w:rPr>
        <w:rFonts w:ascii="Symbol" w:hAnsi="Symbol"/>
        <w:sz w:val="22"/>
      </w:rPr>
    </w:lvl>
    <w:lvl w:ilvl="4">
      <w:start w:val="1"/>
      <w:numFmt w:val="bullet"/>
      <w:lvlText w:val="o"/>
      <w:lvlJc w:val="left"/>
      <w:pPr>
        <w:ind w:left="7080" w:hanging="360"/>
      </w:pPr>
      <w:rPr>
        <w:rFonts w:ascii="Courier New" w:hAnsi="Courier New"/>
        <w:sz w:val="22"/>
      </w:rPr>
    </w:lvl>
    <w:lvl w:ilvl="5">
      <w:start w:val="1"/>
      <w:numFmt w:val="bullet"/>
      <w:lvlText w:val="§"/>
      <w:lvlJc w:val="left"/>
      <w:pPr>
        <w:ind w:left="7800" w:hanging="360"/>
      </w:pPr>
      <w:rPr>
        <w:rFonts w:ascii="Wingdings" w:hAnsi="Wingdings"/>
        <w:sz w:val="22"/>
      </w:rPr>
    </w:lvl>
    <w:lvl w:ilvl="6">
      <w:start w:val="1"/>
      <w:numFmt w:val="bullet"/>
      <w:lvlText w:val="·"/>
      <w:lvlJc w:val="left"/>
      <w:pPr>
        <w:ind w:left="8520" w:hanging="360"/>
      </w:pPr>
      <w:rPr>
        <w:rFonts w:ascii="Symbol" w:hAnsi="Symbol"/>
        <w:sz w:val="22"/>
      </w:rPr>
    </w:lvl>
    <w:lvl w:ilvl="7">
      <w:start w:val="1"/>
      <w:numFmt w:val="bullet"/>
      <w:lvlText w:val="o"/>
      <w:lvlJc w:val="left"/>
      <w:pPr>
        <w:ind w:left="9240" w:hanging="360"/>
      </w:pPr>
      <w:rPr>
        <w:rFonts w:ascii="Courier New" w:hAnsi="Courier New"/>
        <w:sz w:val="22"/>
      </w:rPr>
    </w:lvl>
    <w:lvl w:ilvl="8">
      <w:start w:val="1"/>
      <w:numFmt w:val="bullet"/>
      <w:lvlText w:val="§"/>
      <w:lvlJc w:val="left"/>
      <w:pPr>
        <w:ind w:left="9960" w:hanging="360"/>
      </w:pPr>
      <w:rPr>
        <w:rFonts w:ascii="Wingdings" w:hAnsi="Wingdings"/>
        <w:sz w:val="22"/>
      </w:rPr>
    </w:lvl>
  </w:abstractNum>
  <w:abstractNum w:abstractNumId="6" w15:restartNumberingAfterBreak="0">
    <w:nsid w:val="1732094F"/>
    <w:multiLevelType w:val="multilevel"/>
    <w:tmpl w:val="ACE8B0EE"/>
    <w:lvl w:ilvl="0">
      <w:start w:val="1"/>
      <w:numFmt w:val="bullet"/>
      <w:lvlText w:val="-"/>
      <w:lvlJc w:val="left"/>
      <w:pPr>
        <w:tabs>
          <w:tab w:val="num" w:pos="626"/>
        </w:tabs>
        <w:ind w:left="643" w:hanging="283"/>
      </w:pPr>
      <w:rPr>
        <w:rFonts w:ascii="Courier New" w:hAnsi="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505B2"/>
    <w:multiLevelType w:val="hybridMultilevel"/>
    <w:tmpl w:val="6CAC8D16"/>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1EB77A49"/>
    <w:multiLevelType w:val="hybridMultilevel"/>
    <w:tmpl w:val="0F9C2D4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2F145E16"/>
    <w:multiLevelType w:val="hybridMultilevel"/>
    <w:tmpl w:val="79CC0C7A"/>
    <w:lvl w:ilvl="0" w:tplc="8DD80042">
      <w:start w:val="1"/>
      <w:numFmt w:val="bullet"/>
      <w:lvlText w:val="­"/>
      <w:lvlJc w:val="left"/>
      <w:pPr>
        <w:tabs>
          <w:tab w:val="num" w:pos="1298"/>
        </w:tabs>
        <w:ind w:left="1298" w:hanging="360"/>
      </w:pPr>
      <w:rPr>
        <w:rFonts w:ascii="Courier New" w:hAnsi="Courier New" w:hint="default"/>
      </w:rPr>
    </w:lvl>
    <w:lvl w:ilvl="1" w:tplc="F54615A0">
      <w:start w:val="1"/>
      <w:numFmt w:val="bullet"/>
      <w:lvlText w:val="-"/>
      <w:lvlJc w:val="left"/>
      <w:pPr>
        <w:tabs>
          <w:tab w:val="num" w:pos="2018"/>
        </w:tabs>
        <w:ind w:left="2018" w:hanging="360"/>
      </w:pPr>
      <w:rPr>
        <w:rFonts w:ascii="Arial" w:hAnsi="Arial" w:hint="default"/>
      </w:rPr>
    </w:lvl>
    <w:lvl w:ilvl="2" w:tplc="04160005" w:tentative="1">
      <w:start w:val="1"/>
      <w:numFmt w:val="bullet"/>
      <w:lvlText w:val=""/>
      <w:lvlJc w:val="left"/>
      <w:pPr>
        <w:tabs>
          <w:tab w:val="num" w:pos="2738"/>
        </w:tabs>
        <w:ind w:left="2738" w:hanging="360"/>
      </w:pPr>
      <w:rPr>
        <w:rFonts w:ascii="Wingdings" w:hAnsi="Wingdings" w:hint="default"/>
      </w:rPr>
    </w:lvl>
    <w:lvl w:ilvl="3" w:tplc="04160001" w:tentative="1">
      <w:start w:val="1"/>
      <w:numFmt w:val="bullet"/>
      <w:lvlText w:val=""/>
      <w:lvlJc w:val="left"/>
      <w:pPr>
        <w:tabs>
          <w:tab w:val="num" w:pos="3458"/>
        </w:tabs>
        <w:ind w:left="3458" w:hanging="360"/>
      </w:pPr>
      <w:rPr>
        <w:rFonts w:ascii="Symbol" w:hAnsi="Symbol" w:hint="default"/>
      </w:rPr>
    </w:lvl>
    <w:lvl w:ilvl="4" w:tplc="04160003" w:tentative="1">
      <w:start w:val="1"/>
      <w:numFmt w:val="bullet"/>
      <w:lvlText w:val="o"/>
      <w:lvlJc w:val="left"/>
      <w:pPr>
        <w:tabs>
          <w:tab w:val="num" w:pos="4178"/>
        </w:tabs>
        <w:ind w:left="4178" w:hanging="360"/>
      </w:pPr>
      <w:rPr>
        <w:rFonts w:ascii="Courier New" w:hAnsi="Courier New" w:cs="Courier New" w:hint="default"/>
      </w:rPr>
    </w:lvl>
    <w:lvl w:ilvl="5" w:tplc="04160005" w:tentative="1">
      <w:start w:val="1"/>
      <w:numFmt w:val="bullet"/>
      <w:lvlText w:val=""/>
      <w:lvlJc w:val="left"/>
      <w:pPr>
        <w:tabs>
          <w:tab w:val="num" w:pos="4898"/>
        </w:tabs>
        <w:ind w:left="4898" w:hanging="360"/>
      </w:pPr>
      <w:rPr>
        <w:rFonts w:ascii="Wingdings" w:hAnsi="Wingdings" w:hint="default"/>
      </w:rPr>
    </w:lvl>
    <w:lvl w:ilvl="6" w:tplc="04160001" w:tentative="1">
      <w:start w:val="1"/>
      <w:numFmt w:val="bullet"/>
      <w:lvlText w:val=""/>
      <w:lvlJc w:val="left"/>
      <w:pPr>
        <w:tabs>
          <w:tab w:val="num" w:pos="5618"/>
        </w:tabs>
        <w:ind w:left="5618" w:hanging="360"/>
      </w:pPr>
      <w:rPr>
        <w:rFonts w:ascii="Symbol" w:hAnsi="Symbol" w:hint="default"/>
      </w:rPr>
    </w:lvl>
    <w:lvl w:ilvl="7" w:tplc="04160003" w:tentative="1">
      <w:start w:val="1"/>
      <w:numFmt w:val="bullet"/>
      <w:lvlText w:val="o"/>
      <w:lvlJc w:val="left"/>
      <w:pPr>
        <w:tabs>
          <w:tab w:val="num" w:pos="6338"/>
        </w:tabs>
        <w:ind w:left="6338" w:hanging="360"/>
      </w:pPr>
      <w:rPr>
        <w:rFonts w:ascii="Courier New" w:hAnsi="Courier New" w:cs="Courier New" w:hint="default"/>
      </w:rPr>
    </w:lvl>
    <w:lvl w:ilvl="8" w:tplc="04160005" w:tentative="1">
      <w:start w:val="1"/>
      <w:numFmt w:val="bullet"/>
      <w:lvlText w:val=""/>
      <w:lvlJc w:val="left"/>
      <w:pPr>
        <w:tabs>
          <w:tab w:val="num" w:pos="7058"/>
        </w:tabs>
        <w:ind w:left="7058" w:hanging="360"/>
      </w:pPr>
      <w:rPr>
        <w:rFonts w:ascii="Wingdings" w:hAnsi="Wingdings" w:hint="default"/>
      </w:rPr>
    </w:lvl>
  </w:abstractNum>
  <w:abstractNum w:abstractNumId="10" w15:restartNumberingAfterBreak="0">
    <w:nsid w:val="324F3B2D"/>
    <w:multiLevelType w:val="multilevel"/>
    <w:tmpl w:val="9F9EFC98"/>
    <w:lvl w:ilvl="0">
      <w:start w:val="1"/>
      <w:numFmt w:val="none"/>
      <w:lvlText w:val="1.1."/>
      <w:lvlJc w:val="left"/>
      <w:pPr>
        <w:tabs>
          <w:tab w:val="num" w:pos="360"/>
        </w:tabs>
        <w:ind w:left="360" w:hanging="360"/>
      </w:pPr>
      <w:rPr>
        <w:rFonts w:ascii="Arial" w:hAnsi="Arial" w:cs="Arial" w:hint="default"/>
      </w:rPr>
    </w:lvl>
    <w:lvl w:ilvl="1">
      <w:start w:val="1"/>
      <w:numFmt w:val="decimal"/>
      <w:lvlText w:val="%2%1.2.1"/>
      <w:lvlJc w:val="left"/>
      <w:pPr>
        <w:tabs>
          <w:tab w:val="num" w:pos="792"/>
        </w:tabs>
        <w:ind w:left="792" w:hanging="432"/>
      </w:pPr>
      <w:rPr>
        <w:rFonts w:hint="default"/>
      </w:rPr>
    </w:lvl>
    <w:lvl w:ilvl="2">
      <w:start w:val="1"/>
      <w:numFmt w:val="decimal"/>
      <w:suff w:val="space"/>
      <w:lvlText w:val="%1.2.%2"/>
      <w:lvlJc w:val="left"/>
      <w:pPr>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69C391E"/>
    <w:multiLevelType w:val="hybridMultilevel"/>
    <w:tmpl w:val="E7E602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1012A3"/>
    <w:multiLevelType w:val="hybridMultilevel"/>
    <w:tmpl w:val="7B502E88"/>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3" w15:restartNumberingAfterBreak="0">
    <w:nsid w:val="48FD4EA8"/>
    <w:multiLevelType w:val="hybridMultilevel"/>
    <w:tmpl w:val="9C40D0DC"/>
    <w:lvl w:ilvl="0" w:tplc="04160005">
      <w:start w:val="1"/>
      <w:numFmt w:val="bullet"/>
      <w:lvlText w:val=""/>
      <w:lvlJc w:val="left"/>
      <w:pPr>
        <w:ind w:left="1288" w:hanging="360"/>
      </w:pPr>
      <w:rPr>
        <w:rFonts w:ascii="Wingdings" w:hAnsi="Wingdings"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4" w15:restartNumberingAfterBreak="0">
    <w:nsid w:val="4C1B6906"/>
    <w:multiLevelType w:val="hybridMultilevel"/>
    <w:tmpl w:val="4B36A85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4C7F5DB0"/>
    <w:multiLevelType w:val="multilevel"/>
    <w:tmpl w:val="290C232A"/>
    <w:lvl w:ilvl="0">
      <w:start w:val="1"/>
      <w:numFmt w:val="decimal"/>
      <w:lvlText w:val="%1"/>
      <w:lvlJc w:val="left"/>
      <w:pPr>
        <w:tabs>
          <w:tab w:val="num" w:pos="432"/>
        </w:tabs>
        <w:ind w:left="432" w:hanging="432"/>
      </w:pPr>
      <w:rPr>
        <w:rFonts w:ascii="Arial" w:hAnsi="Arial" w:hint="default"/>
        <w:color w:val="auto"/>
        <w:sz w:val="24"/>
        <w:szCs w:val="24"/>
      </w:rPr>
    </w:lvl>
    <w:lvl w:ilvl="1">
      <w:start w:val="1"/>
      <w:numFmt w:val="decimal"/>
      <w:lvlText w:val="%1.%2"/>
      <w:lvlJc w:val="left"/>
      <w:pPr>
        <w:tabs>
          <w:tab w:val="num" w:pos="576"/>
        </w:tabs>
        <w:ind w:left="576" w:hanging="576"/>
      </w:pPr>
      <w:rPr>
        <w:rFonts w:ascii="Arial" w:hAnsi="Arial" w:hint="default"/>
        <w:b/>
        <w:i w:val="0"/>
        <w:color w:val="auto"/>
        <w:sz w:val="24"/>
        <w:szCs w:val="24"/>
      </w:rPr>
    </w:lvl>
    <w:lvl w:ilvl="2">
      <w:start w:val="1"/>
      <w:numFmt w:val="decimal"/>
      <w:lvlText w:val="%1.%2.%3"/>
      <w:lvlJc w:val="left"/>
      <w:pPr>
        <w:tabs>
          <w:tab w:val="num" w:pos="720"/>
        </w:tabs>
        <w:ind w:left="720" w:hanging="720"/>
      </w:pPr>
      <w:rPr>
        <w:rFonts w:ascii="Arial" w:hAnsi="Arial" w:hint="default"/>
        <w:color w:val="auto"/>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CC2720F"/>
    <w:multiLevelType w:val="hybridMultilevel"/>
    <w:tmpl w:val="662C296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7" w15:restartNumberingAfterBreak="0">
    <w:nsid w:val="5F062E93"/>
    <w:multiLevelType w:val="multilevel"/>
    <w:tmpl w:val="290C232A"/>
    <w:lvl w:ilvl="0">
      <w:start w:val="1"/>
      <w:numFmt w:val="decimal"/>
      <w:lvlText w:val="%1"/>
      <w:lvlJc w:val="left"/>
      <w:pPr>
        <w:tabs>
          <w:tab w:val="num" w:pos="432"/>
        </w:tabs>
        <w:ind w:left="432" w:hanging="432"/>
      </w:pPr>
      <w:rPr>
        <w:rFonts w:ascii="Arial" w:hAnsi="Arial" w:hint="default"/>
        <w:color w:val="auto"/>
        <w:sz w:val="24"/>
        <w:szCs w:val="24"/>
      </w:rPr>
    </w:lvl>
    <w:lvl w:ilvl="1">
      <w:start w:val="1"/>
      <w:numFmt w:val="decimal"/>
      <w:lvlText w:val="%1.%2"/>
      <w:lvlJc w:val="left"/>
      <w:pPr>
        <w:tabs>
          <w:tab w:val="num" w:pos="576"/>
        </w:tabs>
        <w:ind w:left="576" w:hanging="576"/>
      </w:pPr>
      <w:rPr>
        <w:rFonts w:ascii="Arial" w:hAnsi="Arial" w:hint="default"/>
        <w:b/>
        <w:i w:val="0"/>
        <w:color w:val="auto"/>
        <w:sz w:val="24"/>
        <w:szCs w:val="24"/>
      </w:rPr>
    </w:lvl>
    <w:lvl w:ilvl="2">
      <w:start w:val="1"/>
      <w:numFmt w:val="decimal"/>
      <w:lvlText w:val="%1.%2.%3"/>
      <w:lvlJc w:val="left"/>
      <w:pPr>
        <w:tabs>
          <w:tab w:val="num" w:pos="720"/>
        </w:tabs>
        <w:ind w:left="720" w:hanging="720"/>
      </w:pPr>
      <w:rPr>
        <w:rFonts w:ascii="Arial" w:hAnsi="Arial" w:hint="default"/>
        <w:color w:val="auto"/>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F755424"/>
    <w:multiLevelType w:val="hybridMultilevel"/>
    <w:tmpl w:val="7DB070A4"/>
    <w:lvl w:ilvl="0" w:tplc="7DA0C5F4">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9" w15:restartNumberingAfterBreak="0">
    <w:nsid w:val="700C5E2D"/>
    <w:multiLevelType w:val="multilevel"/>
    <w:tmpl w:val="7ED6459C"/>
    <w:lvl w:ilvl="0">
      <w:start w:val="1"/>
      <w:numFmt w:val="bullet"/>
      <w:lvlText w:val=""/>
      <w:lvlJc w:val="left"/>
      <w:pPr>
        <w:ind w:left="1428" w:hanging="360"/>
      </w:pPr>
      <w:rPr>
        <w:rFonts w:ascii="Wingdings" w:hAnsi="Wingdings" w:hint="default"/>
        <w:sz w:val="22"/>
      </w:rPr>
    </w:lvl>
    <w:lvl w:ilvl="1">
      <w:start w:val="1"/>
      <w:numFmt w:val="bullet"/>
      <w:lvlText w:val="o"/>
      <w:lvlJc w:val="left"/>
      <w:pPr>
        <w:ind w:left="2148" w:hanging="360"/>
      </w:pPr>
      <w:rPr>
        <w:rFonts w:ascii="Courier New" w:hAnsi="Courier New"/>
        <w:sz w:val="22"/>
      </w:rPr>
    </w:lvl>
    <w:lvl w:ilvl="2">
      <w:start w:val="1"/>
      <w:numFmt w:val="bullet"/>
      <w:lvlText w:val="§"/>
      <w:lvlJc w:val="left"/>
      <w:pPr>
        <w:ind w:left="2868" w:hanging="360"/>
      </w:pPr>
      <w:rPr>
        <w:rFonts w:ascii="Wingdings" w:hAnsi="Wingdings"/>
        <w:sz w:val="22"/>
      </w:rPr>
    </w:lvl>
    <w:lvl w:ilvl="3">
      <w:start w:val="1"/>
      <w:numFmt w:val="bullet"/>
      <w:lvlText w:val="·"/>
      <w:lvlJc w:val="left"/>
      <w:pPr>
        <w:ind w:left="3588" w:hanging="360"/>
      </w:pPr>
      <w:rPr>
        <w:rFonts w:ascii="Symbol" w:hAnsi="Symbol"/>
        <w:sz w:val="22"/>
      </w:rPr>
    </w:lvl>
    <w:lvl w:ilvl="4">
      <w:start w:val="1"/>
      <w:numFmt w:val="bullet"/>
      <w:lvlText w:val="o"/>
      <w:lvlJc w:val="left"/>
      <w:pPr>
        <w:ind w:left="4308" w:hanging="360"/>
      </w:pPr>
      <w:rPr>
        <w:rFonts w:ascii="Courier New" w:hAnsi="Courier New"/>
        <w:sz w:val="22"/>
      </w:rPr>
    </w:lvl>
    <w:lvl w:ilvl="5">
      <w:start w:val="1"/>
      <w:numFmt w:val="bullet"/>
      <w:lvlText w:val="§"/>
      <w:lvlJc w:val="left"/>
      <w:pPr>
        <w:ind w:left="5028" w:hanging="360"/>
      </w:pPr>
      <w:rPr>
        <w:rFonts w:ascii="Wingdings" w:hAnsi="Wingdings"/>
        <w:sz w:val="22"/>
      </w:rPr>
    </w:lvl>
    <w:lvl w:ilvl="6">
      <w:start w:val="1"/>
      <w:numFmt w:val="bullet"/>
      <w:lvlText w:val="·"/>
      <w:lvlJc w:val="left"/>
      <w:pPr>
        <w:ind w:left="5748" w:hanging="360"/>
      </w:pPr>
      <w:rPr>
        <w:rFonts w:ascii="Symbol" w:hAnsi="Symbol"/>
        <w:sz w:val="22"/>
      </w:rPr>
    </w:lvl>
    <w:lvl w:ilvl="7">
      <w:start w:val="1"/>
      <w:numFmt w:val="bullet"/>
      <w:lvlText w:val="o"/>
      <w:lvlJc w:val="left"/>
      <w:pPr>
        <w:ind w:left="6468" w:hanging="360"/>
      </w:pPr>
      <w:rPr>
        <w:rFonts w:ascii="Courier New" w:hAnsi="Courier New"/>
        <w:sz w:val="22"/>
      </w:rPr>
    </w:lvl>
    <w:lvl w:ilvl="8">
      <w:start w:val="1"/>
      <w:numFmt w:val="bullet"/>
      <w:lvlText w:val="§"/>
      <w:lvlJc w:val="left"/>
      <w:pPr>
        <w:ind w:left="7188" w:hanging="360"/>
      </w:pPr>
      <w:rPr>
        <w:rFonts w:ascii="Wingdings" w:hAnsi="Wingdings"/>
        <w:sz w:val="22"/>
      </w:rPr>
    </w:lvl>
  </w:abstractNum>
  <w:abstractNum w:abstractNumId="20" w15:restartNumberingAfterBreak="0">
    <w:nsid w:val="710051EE"/>
    <w:multiLevelType w:val="hybridMultilevel"/>
    <w:tmpl w:val="A404ADF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2E17AC4"/>
    <w:multiLevelType w:val="hybridMultilevel"/>
    <w:tmpl w:val="CEECC49A"/>
    <w:lvl w:ilvl="0" w:tplc="D60038D0">
      <w:start w:val="1"/>
      <w:numFmt w:val="bullet"/>
      <w:pStyle w:val="Marcador"/>
      <w:lvlText w:val=""/>
      <w:lvlJc w:val="left"/>
      <w:pPr>
        <w:tabs>
          <w:tab w:val="num" w:pos="454"/>
        </w:tabs>
        <w:ind w:left="454" w:hanging="454"/>
      </w:pPr>
      <w:rPr>
        <w:rFonts w:ascii="Symbol" w:hAnsi="Symbol" w:hint="default"/>
        <w:b/>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00949"/>
    <w:multiLevelType w:val="multilevel"/>
    <w:tmpl w:val="0FF2101C"/>
    <w:lvl w:ilvl="0">
      <w:start w:val="1"/>
      <w:numFmt w:val="decimal"/>
      <w:lvlText w:val="%1"/>
      <w:lvlJc w:val="left"/>
      <w:pPr>
        <w:tabs>
          <w:tab w:val="num" w:pos="0"/>
        </w:tabs>
        <w:ind w:left="390" w:hanging="390"/>
      </w:pPr>
      <w:rPr>
        <w:rFonts w:hint="default"/>
      </w:rPr>
    </w:lvl>
    <w:lvl w:ilvl="1">
      <w:start w:val="1"/>
      <w:numFmt w:val="decimal"/>
      <w:lvlText w:val="%1.%2."/>
      <w:lvlJc w:val="left"/>
      <w:pPr>
        <w:tabs>
          <w:tab w:val="num" w:pos="0"/>
        </w:tabs>
        <w:ind w:left="390" w:hanging="390"/>
      </w:pPr>
      <w:rPr>
        <w:rFonts w:hint="default"/>
      </w:rPr>
    </w:lvl>
    <w:lvl w:ilvl="2">
      <w:start w:val="2"/>
      <w:numFmt w:val="decimal"/>
      <w:lvlText w:val="%3.%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3" w15:restartNumberingAfterBreak="0">
    <w:nsid w:val="7C2E55CC"/>
    <w:multiLevelType w:val="hybridMultilevel"/>
    <w:tmpl w:val="6E787926"/>
    <w:lvl w:ilvl="0" w:tplc="8DD80042">
      <w:start w:val="1"/>
      <w:numFmt w:val="bullet"/>
      <w:lvlText w:val="­"/>
      <w:lvlJc w:val="left"/>
      <w:pPr>
        <w:tabs>
          <w:tab w:val="num" w:pos="1298"/>
        </w:tabs>
        <w:ind w:left="1298" w:hanging="360"/>
      </w:pPr>
      <w:rPr>
        <w:rFonts w:ascii="Courier New" w:hAnsi="Courier New" w:hint="default"/>
      </w:rPr>
    </w:lvl>
    <w:lvl w:ilvl="1" w:tplc="04160001">
      <w:start w:val="1"/>
      <w:numFmt w:val="bullet"/>
      <w:lvlText w:val=""/>
      <w:lvlJc w:val="left"/>
      <w:pPr>
        <w:tabs>
          <w:tab w:val="num" w:pos="2018"/>
        </w:tabs>
        <w:ind w:left="2018" w:hanging="360"/>
      </w:pPr>
      <w:rPr>
        <w:rFonts w:ascii="Symbol" w:hAnsi="Symbol" w:hint="default"/>
      </w:rPr>
    </w:lvl>
    <w:lvl w:ilvl="2" w:tplc="04160005" w:tentative="1">
      <w:start w:val="1"/>
      <w:numFmt w:val="bullet"/>
      <w:lvlText w:val=""/>
      <w:lvlJc w:val="left"/>
      <w:pPr>
        <w:tabs>
          <w:tab w:val="num" w:pos="2738"/>
        </w:tabs>
        <w:ind w:left="2738" w:hanging="360"/>
      </w:pPr>
      <w:rPr>
        <w:rFonts w:ascii="Wingdings" w:hAnsi="Wingdings" w:hint="default"/>
      </w:rPr>
    </w:lvl>
    <w:lvl w:ilvl="3" w:tplc="04160001" w:tentative="1">
      <w:start w:val="1"/>
      <w:numFmt w:val="bullet"/>
      <w:lvlText w:val=""/>
      <w:lvlJc w:val="left"/>
      <w:pPr>
        <w:tabs>
          <w:tab w:val="num" w:pos="3458"/>
        </w:tabs>
        <w:ind w:left="3458" w:hanging="360"/>
      </w:pPr>
      <w:rPr>
        <w:rFonts w:ascii="Symbol" w:hAnsi="Symbol" w:hint="default"/>
      </w:rPr>
    </w:lvl>
    <w:lvl w:ilvl="4" w:tplc="04160003" w:tentative="1">
      <w:start w:val="1"/>
      <w:numFmt w:val="bullet"/>
      <w:lvlText w:val="o"/>
      <w:lvlJc w:val="left"/>
      <w:pPr>
        <w:tabs>
          <w:tab w:val="num" w:pos="4178"/>
        </w:tabs>
        <w:ind w:left="4178" w:hanging="360"/>
      </w:pPr>
      <w:rPr>
        <w:rFonts w:ascii="Courier New" w:hAnsi="Courier New" w:cs="Courier New" w:hint="default"/>
      </w:rPr>
    </w:lvl>
    <w:lvl w:ilvl="5" w:tplc="04160005" w:tentative="1">
      <w:start w:val="1"/>
      <w:numFmt w:val="bullet"/>
      <w:lvlText w:val=""/>
      <w:lvlJc w:val="left"/>
      <w:pPr>
        <w:tabs>
          <w:tab w:val="num" w:pos="4898"/>
        </w:tabs>
        <w:ind w:left="4898" w:hanging="360"/>
      </w:pPr>
      <w:rPr>
        <w:rFonts w:ascii="Wingdings" w:hAnsi="Wingdings" w:hint="default"/>
      </w:rPr>
    </w:lvl>
    <w:lvl w:ilvl="6" w:tplc="04160001" w:tentative="1">
      <w:start w:val="1"/>
      <w:numFmt w:val="bullet"/>
      <w:lvlText w:val=""/>
      <w:lvlJc w:val="left"/>
      <w:pPr>
        <w:tabs>
          <w:tab w:val="num" w:pos="5618"/>
        </w:tabs>
        <w:ind w:left="5618" w:hanging="360"/>
      </w:pPr>
      <w:rPr>
        <w:rFonts w:ascii="Symbol" w:hAnsi="Symbol" w:hint="default"/>
      </w:rPr>
    </w:lvl>
    <w:lvl w:ilvl="7" w:tplc="04160003" w:tentative="1">
      <w:start w:val="1"/>
      <w:numFmt w:val="bullet"/>
      <w:lvlText w:val="o"/>
      <w:lvlJc w:val="left"/>
      <w:pPr>
        <w:tabs>
          <w:tab w:val="num" w:pos="6338"/>
        </w:tabs>
        <w:ind w:left="6338" w:hanging="360"/>
      </w:pPr>
      <w:rPr>
        <w:rFonts w:ascii="Courier New" w:hAnsi="Courier New" w:cs="Courier New" w:hint="default"/>
      </w:rPr>
    </w:lvl>
    <w:lvl w:ilvl="8" w:tplc="04160005" w:tentative="1">
      <w:start w:val="1"/>
      <w:numFmt w:val="bullet"/>
      <w:lvlText w:val=""/>
      <w:lvlJc w:val="left"/>
      <w:pPr>
        <w:tabs>
          <w:tab w:val="num" w:pos="7058"/>
        </w:tabs>
        <w:ind w:left="7058" w:hanging="360"/>
      </w:pPr>
      <w:rPr>
        <w:rFonts w:ascii="Wingdings" w:hAnsi="Wingdings" w:hint="default"/>
      </w:rPr>
    </w:lvl>
  </w:abstractNum>
  <w:num w:numId="1">
    <w:abstractNumId w:val="21"/>
  </w:num>
  <w:num w:numId="2">
    <w:abstractNumId w:val="11"/>
  </w:num>
  <w:num w:numId="3">
    <w:abstractNumId w:val="20"/>
  </w:num>
  <w:num w:numId="4">
    <w:abstractNumId w:val="14"/>
  </w:num>
  <w:num w:numId="5">
    <w:abstractNumId w:val="10"/>
  </w:num>
  <w:num w:numId="6">
    <w:abstractNumId w:val="22"/>
  </w:num>
  <w:num w:numId="7">
    <w:abstractNumId w:val="2"/>
  </w:num>
  <w:num w:numId="8">
    <w:abstractNumId w:val="17"/>
  </w:num>
  <w:num w:numId="9">
    <w:abstractNumId w:val="15"/>
  </w:num>
  <w:num w:numId="10">
    <w:abstractNumId w:val="4"/>
  </w:num>
  <w:num w:numId="11">
    <w:abstractNumId w:val="6"/>
  </w:num>
  <w:num w:numId="12">
    <w:abstractNumId w:val="9"/>
  </w:num>
  <w:num w:numId="13">
    <w:abstractNumId w:val="23"/>
  </w:num>
  <w:num w:numId="14">
    <w:abstractNumId w:val="5"/>
  </w:num>
  <w:num w:numId="15">
    <w:abstractNumId w:val="1"/>
  </w:num>
  <w:num w:numId="16">
    <w:abstractNumId w:val="5"/>
  </w:num>
  <w:num w:numId="17">
    <w:abstractNumId w:val="5"/>
  </w:num>
  <w:num w:numId="18">
    <w:abstractNumId w:val="19"/>
  </w:num>
  <w:num w:numId="19">
    <w:abstractNumId w:val="13"/>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12"/>
  </w:num>
  <w:num w:numId="42">
    <w:abstractNumId w:val="18"/>
  </w:num>
  <w:num w:numId="43">
    <w:abstractNumId w:val="0"/>
  </w:num>
  <w:num w:numId="44">
    <w:abstractNumId w:val="7"/>
  </w:num>
  <w:num w:numId="45">
    <w:abstractNumId w:val="8"/>
  </w:num>
  <w:num w:numId="46">
    <w:abstractNumId w:val="3"/>
  </w:num>
  <w:num w:numId="47">
    <w:abstractNumId w:val="16"/>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B0"/>
    <w:rsid w:val="00000486"/>
    <w:rsid w:val="00035DA8"/>
    <w:rsid w:val="00035ECA"/>
    <w:rsid w:val="00037A40"/>
    <w:rsid w:val="0004535B"/>
    <w:rsid w:val="0005163B"/>
    <w:rsid w:val="0005276B"/>
    <w:rsid w:val="00077058"/>
    <w:rsid w:val="000A18C5"/>
    <w:rsid w:val="000B4A4D"/>
    <w:rsid w:val="000C62CE"/>
    <w:rsid w:val="000E743C"/>
    <w:rsid w:val="001304A7"/>
    <w:rsid w:val="00142673"/>
    <w:rsid w:val="00145277"/>
    <w:rsid w:val="001473FA"/>
    <w:rsid w:val="00154B34"/>
    <w:rsid w:val="0016350B"/>
    <w:rsid w:val="00181870"/>
    <w:rsid w:val="00191831"/>
    <w:rsid w:val="0019354F"/>
    <w:rsid w:val="001A7190"/>
    <w:rsid w:val="001A79D5"/>
    <w:rsid w:val="001F79FC"/>
    <w:rsid w:val="00212CCA"/>
    <w:rsid w:val="00224238"/>
    <w:rsid w:val="00232181"/>
    <w:rsid w:val="00237285"/>
    <w:rsid w:val="00245B9E"/>
    <w:rsid w:val="0025457F"/>
    <w:rsid w:val="002562CE"/>
    <w:rsid w:val="002E3AF3"/>
    <w:rsid w:val="00320837"/>
    <w:rsid w:val="00337ED6"/>
    <w:rsid w:val="0034228C"/>
    <w:rsid w:val="003447E0"/>
    <w:rsid w:val="00363878"/>
    <w:rsid w:val="003752F2"/>
    <w:rsid w:val="00394921"/>
    <w:rsid w:val="003A1A50"/>
    <w:rsid w:val="003E3AEF"/>
    <w:rsid w:val="003F0709"/>
    <w:rsid w:val="003F346C"/>
    <w:rsid w:val="003F3C60"/>
    <w:rsid w:val="00403277"/>
    <w:rsid w:val="00413C07"/>
    <w:rsid w:val="00444E07"/>
    <w:rsid w:val="00446394"/>
    <w:rsid w:val="00452FCF"/>
    <w:rsid w:val="004862B3"/>
    <w:rsid w:val="00496F8A"/>
    <w:rsid w:val="004F40F4"/>
    <w:rsid w:val="004F6904"/>
    <w:rsid w:val="00516095"/>
    <w:rsid w:val="0052619B"/>
    <w:rsid w:val="00537D0B"/>
    <w:rsid w:val="00585D5F"/>
    <w:rsid w:val="00591D8A"/>
    <w:rsid w:val="00597F6A"/>
    <w:rsid w:val="005A3DFC"/>
    <w:rsid w:val="005B1219"/>
    <w:rsid w:val="005C1FC4"/>
    <w:rsid w:val="005C7296"/>
    <w:rsid w:val="005D64FC"/>
    <w:rsid w:val="005D6935"/>
    <w:rsid w:val="005F2402"/>
    <w:rsid w:val="005F4386"/>
    <w:rsid w:val="005F7D0B"/>
    <w:rsid w:val="00607396"/>
    <w:rsid w:val="0061151D"/>
    <w:rsid w:val="00616AC2"/>
    <w:rsid w:val="00617404"/>
    <w:rsid w:val="00632E67"/>
    <w:rsid w:val="00633519"/>
    <w:rsid w:val="006412C8"/>
    <w:rsid w:val="00643E9C"/>
    <w:rsid w:val="0065038D"/>
    <w:rsid w:val="00654413"/>
    <w:rsid w:val="006575FA"/>
    <w:rsid w:val="0066246B"/>
    <w:rsid w:val="00670B7B"/>
    <w:rsid w:val="006A7085"/>
    <w:rsid w:val="006B4055"/>
    <w:rsid w:val="006C3120"/>
    <w:rsid w:val="006C6ADC"/>
    <w:rsid w:val="006D261E"/>
    <w:rsid w:val="006D7834"/>
    <w:rsid w:val="006E50EF"/>
    <w:rsid w:val="007017D0"/>
    <w:rsid w:val="007402D4"/>
    <w:rsid w:val="00751BDE"/>
    <w:rsid w:val="0075576C"/>
    <w:rsid w:val="007752D6"/>
    <w:rsid w:val="00776909"/>
    <w:rsid w:val="0078796F"/>
    <w:rsid w:val="007C41F6"/>
    <w:rsid w:val="007C51E8"/>
    <w:rsid w:val="008166F5"/>
    <w:rsid w:val="00833D67"/>
    <w:rsid w:val="008B71B1"/>
    <w:rsid w:val="008C100B"/>
    <w:rsid w:val="008E7B59"/>
    <w:rsid w:val="0090684F"/>
    <w:rsid w:val="0093272B"/>
    <w:rsid w:val="009376B6"/>
    <w:rsid w:val="009619A4"/>
    <w:rsid w:val="00966ACA"/>
    <w:rsid w:val="0096730F"/>
    <w:rsid w:val="0097344F"/>
    <w:rsid w:val="00994717"/>
    <w:rsid w:val="009D4D07"/>
    <w:rsid w:val="009E0643"/>
    <w:rsid w:val="009E46E9"/>
    <w:rsid w:val="009E48C8"/>
    <w:rsid w:val="009F6A6F"/>
    <w:rsid w:val="00A030A5"/>
    <w:rsid w:val="00A105C0"/>
    <w:rsid w:val="00A43298"/>
    <w:rsid w:val="00A6216B"/>
    <w:rsid w:val="00A65AAD"/>
    <w:rsid w:val="00A664AA"/>
    <w:rsid w:val="00A72B77"/>
    <w:rsid w:val="00A7787C"/>
    <w:rsid w:val="00A94ABE"/>
    <w:rsid w:val="00AB4829"/>
    <w:rsid w:val="00AC3F3E"/>
    <w:rsid w:val="00B00781"/>
    <w:rsid w:val="00B03ABD"/>
    <w:rsid w:val="00B215CF"/>
    <w:rsid w:val="00B42BD7"/>
    <w:rsid w:val="00B45525"/>
    <w:rsid w:val="00B46FA2"/>
    <w:rsid w:val="00B5185E"/>
    <w:rsid w:val="00B57911"/>
    <w:rsid w:val="00B927A0"/>
    <w:rsid w:val="00BE7864"/>
    <w:rsid w:val="00BF63F0"/>
    <w:rsid w:val="00BF6696"/>
    <w:rsid w:val="00BF6DB0"/>
    <w:rsid w:val="00C22FD4"/>
    <w:rsid w:val="00C246E6"/>
    <w:rsid w:val="00C32B9B"/>
    <w:rsid w:val="00C37E0A"/>
    <w:rsid w:val="00C41138"/>
    <w:rsid w:val="00C4394D"/>
    <w:rsid w:val="00C720FC"/>
    <w:rsid w:val="00C73304"/>
    <w:rsid w:val="00C738A2"/>
    <w:rsid w:val="00CA4A24"/>
    <w:rsid w:val="00CB179D"/>
    <w:rsid w:val="00CB4ED0"/>
    <w:rsid w:val="00D17525"/>
    <w:rsid w:val="00D22D4C"/>
    <w:rsid w:val="00D53080"/>
    <w:rsid w:val="00D544C1"/>
    <w:rsid w:val="00D67DD2"/>
    <w:rsid w:val="00D706EC"/>
    <w:rsid w:val="00D847E7"/>
    <w:rsid w:val="00DA1557"/>
    <w:rsid w:val="00DD39EE"/>
    <w:rsid w:val="00DD6DE6"/>
    <w:rsid w:val="00E02D85"/>
    <w:rsid w:val="00E032EA"/>
    <w:rsid w:val="00E12BFA"/>
    <w:rsid w:val="00E21C8D"/>
    <w:rsid w:val="00E467AE"/>
    <w:rsid w:val="00E50154"/>
    <w:rsid w:val="00E6075A"/>
    <w:rsid w:val="00E63631"/>
    <w:rsid w:val="00E67B56"/>
    <w:rsid w:val="00E97038"/>
    <w:rsid w:val="00ED26FB"/>
    <w:rsid w:val="00EE4EB0"/>
    <w:rsid w:val="00EE5007"/>
    <w:rsid w:val="00F25C69"/>
    <w:rsid w:val="00F371D6"/>
    <w:rsid w:val="00F51EB9"/>
    <w:rsid w:val="00F65E6D"/>
    <w:rsid w:val="00F80767"/>
    <w:rsid w:val="00F81FEB"/>
    <w:rsid w:val="00FA0374"/>
    <w:rsid w:val="00FA1762"/>
    <w:rsid w:val="00FB1CCE"/>
    <w:rsid w:val="00FC1B74"/>
    <w:rsid w:val="00FD1E3A"/>
    <w:rsid w:val="00FE3B49"/>
    <w:rsid w:val="00FE63B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0431F"/>
  <w15:docId w15:val="{6683949B-2261-4086-8679-E4E5DA3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eastAsia="pt-BR"/>
    </w:rPr>
  </w:style>
  <w:style w:type="paragraph" w:styleId="Ttulo1">
    <w:name w:val="heading 1"/>
    <w:aliases w:val="H1"/>
    <w:basedOn w:val="Normal"/>
    <w:next w:val="Normal"/>
    <w:link w:val="Ttulo1Char"/>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rFonts w:ascii="Arial" w:hAnsi="Arial"/>
      <w:b/>
      <w:sz w:val="22"/>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Nmerodepgina">
    <w:name w:val="page number"/>
    <w:basedOn w:val="Fontepargpadro"/>
  </w:style>
  <w:style w:type="paragraph" w:customStyle="1" w:styleId="Marcador">
    <w:name w:val="Marcador"/>
    <w:basedOn w:val="Normal"/>
    <w:pPr>
      <w:widowControl/>
      <w:numPr>
        <w:numId w:val="1"/>
      </w:numPr>
      <w:spacing w:before="60" w:after="60"/>
      <w:jc w:val="both"/>
    </w:pPr>
    <w:rPr>
      <w:rFonts w:ascii="Arial" w:hAnsi="Arial"/>
      <w:sz w:val="22"/>
    </w:rPr>
  </w:style>
  <w:style w:type="character" w:customStyle="1" w:styleId="RodapChar">
    <w:name w:val="Rodapé Char"/>
    <w:link w:val="Rodap"/>
    <w:locked/>
    <w:rPr>
      <w:lang w:val="pt-BR" w:eastAsia="pt-BR" w:bidi="ar-SA"/>
    </w:rPr>
  </w:style>
  <w:style w:type="character" w:styleId="Hyperlink">
    <w:name w:val="Hyperlink"/>
    <w:uiPriority w:val="99"/>
    <w:rPr>
      <w:color w:val="0000FF"/>
      <w:u w:val="single"/>
    </w:rPr>
  </w:style>
  <w:style w:type="paragraph" w:styleId="Sumrio1">
    <w:name w:val="toc 1"/>
    <w:basedOn w:val="Normal"/>
    <w:next w:val="Normal"/>
    <w:autoRedefine/>
    <w:uiPriority w:val="39"/>
    <w:pPr>
      <w:widowControl/>
      <w:tabs>
        <w:tab w:val="left" w:pos="720"/>
        <w:tab w:val="right" w:leader="dot" w:pos="9771"/>
      </w:tabs>
      <w:spacing w:line="360" w:lineRule="auto"/>
    </w:pPr>
    <w:rPr>
      <w:rFonts w:ascii="Arial" w:hAnsi="Arial"/>
      <w:b/>
      <w:sz w:val="22"/>
    </w:rPr>
  </w:style>
  <w:style w:type="paragraph" w:customStyle="1" w:styleId="normal3">
    <w:name w:val="normal 3"/>
    <w:basedOn w:val="Ttulo3"/>
    <w:pPr>
      <w:keepNext w:val="0"/>
      <w:widowControl/>
      <w:tabs>
        <w:tab w:val="num" w:pos="1004"/>
      </w:tabs>
      <w:spacing w:before="60"/>
      <w:ind w:left="436" w:hanging="152"/>
      <w:jc w:val="both"/>
    </w:pPr>
    <w:rPr>
      <w:rFonts w:cs="Times New Roman"/>
      <w:b w:val="0"/>
      <w:sz w:val="22"/>
      <w:szCs w:val="20"/>
    </w:rPr>
  </w:style>
  <w:style w:type="paragraph" w:styleId="Textodebalo">
    <w:name w:val="Balloon Text"/>
    <w:basedOn w:val="Normal"/>
    <w:semiHidden/>
    <w:rPr>
      <w:rFonts w:ascii="Tahoma" w:hAnsi="Tahoma" w:cs="Tahoma"/>
      <w:sz w:val="16"/>
      <w:szCs w:val="16"/>
    </w:rPr>
  </w:style>
  <w:style w:type="paragraph" w:customStyle="1" w:styleId="Default">
    <w:name w:val="Default"/>
    <w:pPr>
      <w:autoSpaceDE w:val="0"/>
      <w:autoSpaceDN w:val="0"/>
      <w:adjustRightInd w:val="0"/>
    </w:pPr>
    <w:rPr>
      <w:rFonts w:ascii="Arial" w:hAnsi="Arial" w:cs="Arial"/>
      <w:color w:val="000000"/>
      <w:sz w:val="24"/>
      <w:szCs w:val="24"/>
      <w:lang w:eastAsia="pt-BR"/>
    </w:rPr>
  </w:style>
  <w:style w:type="paragraph" w:styleId="Sumrio2">
    <w:name w:val="toc 2"/>
    <w:basedOn w:val="Normal"/>
    <w:next w:val="Normal"/>
    <w:autoRedefine/>
    <w:uiPriority w:val="39"/>
    <w:unhideWhenUsed/>
    <w:pPr>
      <w:ind w:left="200"/>
    </w:pPr>
  </w:style>
  <w:style w:type="paragraph" w:styleId="CabealhodoSumrio">
    <w:name w:val="TOC Heading"/>
    <w:basedOn w:val="Ttulo1"/>
    <w:next w:val="Normal"/>
    <w:uiPriority w:val="39"/>
    <w:unhideWhenUsed/>
    <w:qFormat/>
    <w:rsid w:val="001473FA"/>
    <w:pPr>
      <w:keepLines/>
      <w:widowControl/>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customStyle="1" w:styleId="subitem1">
    <w:name w:val="sub item 1"/>
    <w:basedOn w:val="Normal"/>
    <w:link w:val="subitem1Char"/>
    <w:qFormat/>
    <w:rsid w:val="00C720FC"/>
    <w:pPr>
      <w:widowControl/>
      <w:numPr>
        <w:numId w:val="14"/>
      </w:numPr>
      <w:spacing w:line="360" w:lineRule="auto"/>
    </w:pPr>
    <w:rPr>
      <w:rFonts w:ascii="Arial" w:hAnsi="Arial"/>
      <w:b/>
      <w:color w:val="000000"/>
      <w:sz w:val="22"/>
    </w:rPr>
  </w:style>
  <w:style w:type="character" w:customStyle="1" w:styleId="subitem1Char">
    <w:name w:val="sub item 1 Char"/>
    <w:basedOn w:val="Fontepargpadro"/>
    <w:link w:val="subitem1"/>
    <w:rsid w:val="00C720FC"/>
    <w:rPr>
      <w:rFonts w:ascii="Arial" w:hAnsi="Arial"/>
      <w:b/>
      <w:color w:val="000000"/>
      <w:sz w:val="22"/>
      <w:lang w:eastAsia="pt-BR"/>
    </w:rPr>
  </w:style>
  <w:style w:type="paragraph" w:customStyle="1" w:styleId="Estilo1-descrio">
    <w:name w:val="Estilo1 - descrição"/>
    <w:basedOn w:val="Normal"/>
    <w:link w:val="Estilo1-descrioChar"/>
    <w:qFormat/>
    <w:rsid w:val="00C720FC"/>
    <w:pPr>
      <w:widowControl/>
      <w:spacing w:line="360" w:lineRule="auto"/>
      <w:ind w:left="708"/>
      <w:jc w:val="both"/>
    </w:pPr>
    <w:rPr>
      <w:rFonts w:ascii="Arial" w:hAnsi="Arial"/>
      <w:color w:val="000000"/>
      <w:sz w:val="22"/>
    </w:rPr>
  </w:style>
  <w:style w:type="character" w:customStyle="1" w:styleId="Estilo1-descrioChar">
    <w:name w:val="Estilo1 - descrição Char"/>
    <w:basedOn w:val="Fontepargpadro"/>
    <w:link w:val="Estilo1-descrio"/>
    <w:rsid w:val="00C720FC"/>
    <w:rPr>
      <w:rFonts w:ascii="Arial" w:hAnsi="Arial"/>
      <w:color w:val="000000"/>
      <w:sz w:val="22"/>
      <w:lang w:eastAsia="pt-BR"/>
    </w:rPr>
  </w:style>
  <w:style w:type="character" w:customStyle="1" w:styleId="Ttulo1Char">
    <w:name w:val="Título 1 Char"/>
    <w:aliases w:val="H1 Char"/>
    <w:basedOn w:val="Fontepargpadro"/>
    <w:link w:val="Ttulo1"/>
    <w:rsid w:val="0078796F"/>
    <w:rPr>
      <w:rFonts w:ascii="Arial" w:hAnsi="Arial" w:cs="Arial"/>
      <w:b/>
      <w:bCs/>
      <w:kern w:val="32"/>
      <w:sz w:val="32"/>
      <w:szCs w:val="32"/>
      <w:lang w:eastAsia="pt-BR"/>
    </w:rPr>
  </w:style>
  <w:style w:type="paragraph" w:styleId="PargrafodaLista">
    <w:name w:val="List Paragraph"/>
    <w:basedOn w:val="Normal"/>
    <w:uiPriority w:val="34"/>
    <w:qFormat/>
    <w:rsid w:val="00C41138"/>
    <w:pPr>
      <w:widowControl/>
      <w:spacing w:after="200" w:line="120" w:lineRule="auto"/>
      <w:ind w:left="720"/>
      <w:contextualSpacing/>
    </w:pPr>
    <w:rPr>
      <w:rFonts w:ascii="Calibri" w:eastAsia="Batang" w:hAnsi="Calibri" w:cs="Calibri"/>
      <w:sz w:val="22"/>
      <w:szCs w:val="22"/>
      <w:lang w:val="en-US" w:eastAsia="en-US"/>
    </w:rPr>
  </w:style>
  <w:style w:type="paragraph" w:customStyle="1" w:styleId="3TextopTit1e11">
    <w:name w:val="3_Texto p/Tit (1. e 1.1.)"/>
    <w:basedOn w:val="Normal"/>
    <w:qFormat/>
    <w:rsid w:val="000C62CE"/>
    <w:pPr>
      <w:widowControl/>
      <w:spacing w:before="60" w:after="240"/>
      <w:ind w:left="567"/>
      <w:jc w:val="both"/>
    </w:pPr>
    <w:rPr>
      <w:rFonts w:ascii="Arial" w:hAnsi="Arial"/>
      <w:szCs w:val="24"/>
    </w:rPr>
  </w:style>
  <w:style w:type="character" w:styleId="HiperlinkVisitado">
    <w:name w:val="FollowedHyperlink"/>
    <w:basedOn w:val="Fontepargpadro"/>
    <w:uiPriority w:val="99"/>
    <w:semiHidden/>
    <w:unhideWhenUsed/>
    <w:rsid w:val="00C738A2"/>
    <w:rPr>
      <w:color w:val="800080" w:themeColor="followedHyperlink"/>
      <w:u w:val="single"/>
    </w:rPr>
  </w:style>
  <w:style w:type="character" w:styleId="Refdecomentrio">
    <w:name w:val="annotation reference"/>
    <w:basedOn w:val="Fontepargpadro"/>
    <w:uiPriority w:val="99"/>
    <w:semiHidden/>
    <w:unhideWhenUsed/>
    <w:rsid w:val="0025457F"/>
    <w:rPr>
      <w:sz w:val="16"/>
      <w:szCs w:val="16"/>
    </w:rPr>
  </w:style>
  <w:style w:type="paragraph" w:styleId="Textodecomentrio">
    <w:name w:val="annotation text"/>
    <w:basedOn w:val="Normal"/>
    <w:link w:val="TextodecomentrioChar"/>
    <w:uiPriority w:val="99"/>
    <w:semiHidden/>
    <w:unhideWhenUsed/>
    <w:rsid w:val="0025457F"/>
  </w:style>
  <w:style w:type="character" w:customStyle="1" w:styleId="TextodecomentrioChar">
    <w:name w:val="Texto de comentário Char"/>
    <w:basedOn w:val="Fontepargpadro"/>
    <w:link w:val="Textodecomentrio"/>
    <w:uiPriority w:val="99"/>
    <w:semiHidden/>
    <w:rsid w:val="0025457F"/>
    <w:rPr>
      <w:lang w:eastAsia="pt-BR"/>
    </w:rPr>
  </w:style>
  <w:style w:type="paragraph" w:styleId="Assuntodocomentrio">
    <w:name w:val="annotation subject"/>
    <w:basedOn w:val="Textodecomentrio"/>
    <w:next w:val="Textodecomentrio"/>
    <w:link w:val="AssuntodocomentrioChar"/>
    <w:uiPriority w:val="99"/>
    <w:semiHidden/>
    <w:unhideWhenUsed/>
    <w:rsid w:val="0025457F"/>
    <w:rPr>
      <w:b/>
      <w:bCs/>
    </w:rPr>
  </w:style>
  <w:style w:type="character" w:customStyle="1" w:styleId="AssuntodocomentrioChar">
    <w:name w:val="Assunto do comentário Char"/>
    <w:basedOn w:val="TextodecomentrioChar"/>
    <w:link w:val="Assuntodocomentrio"/>
    <w:uiPriority w:val="99"/>
    <w:semiHidden/>
    <w:rsid w:val="0025457F"/>
    <w:rPr>
      <w:b/>
      <w:bCs/>
      <w:lang w:eastAsia="pt-BR"/>
    </w:rPr>
  </w:style>
  <w:style w:type="character" w:customStyle="1" w:styleId="oypena">
    <w:name w:val="oypena"/>
    <w:basedOn w:val="Fontepargpadro"/>
    <w:rsid w:val="008E7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00185">
      <w:bodyDiv w:val="1"/>
      <w:marLeft w:val="0"/>
      <w:marRight w:val="0"/>
      <w:marTop w:val="0"/>
      <w:marBottom w:val="0"/>
      <w:divBdr>
        <w:top w:val="none" w:sz="0" w:space="0" w:color="auto"/>
        <w:left w:val="none" w:sz="0" w:space="0" w:color="auto"/>
        <w:bottom w:val="none" w:sz="0" w:space="0" w:color="auto"/>
        <w:right w:val="none" w:sz="0" w:space="0" w:color="auto"/>
      </w:divBdr>
    </w:div>
    <w:div w:id="441655249">
      <w:bodyDiv w:val="1"/>
      <w:marLeft w:val="0"/>
      <w:marRight w:val="0"/>
      <w:marTop w:val="0"/>
      <w:marBottom w:val="0"/>
      <w:divBdr>
        <w:top w:val="none" w:sz="0" w:space="0" w:color="auto"/>
        <w:left w:val="none" w:sz="0" w:space="0" w:color="auto"/>
        <w:bottom w:val="none" w:sz="0" w:space="0" w:color="auto"/>
        <w:right w:val="none" w:sz="0" w:space="0" w:color="auto"/>
      </w:divBdr>
      <w:divsChild>
        <w:div w:id="1111245259">
          <w:marLeft w:val="0"/>
          <w:marRight w:val="0"/>
          <w:marTop w:val="0"/>
          <w:marBottom w:val="0"/>
          <w:divBdr>
            <w:top w:val="none" w:sz="0" w:space="0" w:color="auto"/>
            <w:left w:val="none" w:sz="0" w:space="0" w:color="auto"/>
            <w:bottom w:val="none" w:sz="0" w:space="0" w:color="auto"/>
            <w:right w:val="none" w:sz="0" w:space="0" w:color="auto"/>
          </w:divBdr>
          <w:divsChild>
            <w:div w:id="156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4338">
      <w:bodyDiv w:val="1"/>
      <w:marLeft w:val="0"/>
      <w:marRight w:val="0"/>
      <w:marTop w:val="0"/>
      <w:marBottom w:val="0"/>
      <w:divBdr>
        <w:top w:val="none" w:sz="0" w:space="0" w:color="auto"/>
        <w:left w:val="none" w:sz="0" w:space="0" w:color="auto"/>
        <w:bottom w:val="none" w:sz="0" w:space="0" w:color="auto"/>
        <w:right w:val="none" w:sz="0" w:space="0" w:color="auto"/>
      </w:divBdr>
      <w:divsChild>
        <w:div w:id="1022709353">
          <w:marLeft w:val="0"/>
          <w:marRight w:val="0"/>
          <w:marTop w:val="0"/>
          <w:marBottom w:val="0"/>
          <w:divBdr>
            <w:top w:val="none" w:sz="0" w:space="0" w:color="auto"/>
            <w:left w:val="none" w:sz="0" w:space="0" w:color="auto"/>
            <w:bottom w:val="none" w:sz="0" w:space="0" w:color="auto"/>
            <w:right w:val="none" w:sz="0" w:space="0" w:color="auto"/>
          </w:divBdr>
          <w:divsChild>
            <w:div w:id="20170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3927">
      <w:bodyDiv w:val="1"/>
      <w:marLeft w:val="0"/>
      <w:marRight w:val="0"/>
      <w:marTop w:val="0"/>
      <w:marBottom w:val="0"/>
      <w:divBdr>
        <w:top w:val="none" w:sz="0" w:space="0" w:color="auto"/>
        <w:left w:val="none" w:sz="0" w:space="0" w:color="auto"/>
        <w:bottom w:val="none" w:sz="0" w:space="0" w:color="auto"/>
        <w:right w:val="none" w:sz="0" w:space="0" w:color="auto"/>
      </w:divBdr>
    </w:div>
    <w:div w:id="1748577492">
      <w:bodyDiv w:val="1"/>
      <w:marLeft w:val="0"/>
      <w:marRight w:val="0"/>
      <w:marTop w:val="0"/>
      <w:marBottom w:val="0"/>
      <w:divBdr>
        <w:top w:val="none" w:sz="0" w:space="0" w:color="auto"/>
        <w:left w:val="none" w:sz="0" w:space="0" w:color="auto"/>
        <w:bottom w:val="none" w:sz="0" w:space="0" w:color="auto"/>
        <w:right w:val="none" w:sz="0" w:space="0" w:color="auto"/>
      </w:divBdr>
      <w:divsChild>
        <w:div w:id="714933137">
          <w:marLeft w:val="0"/>
          <w:marRight w:val="0"/>
          <w:marTop w:val="0"/>
          <w:marBottom w:val="0"/>
          <w:divBdr>
            <w:top w:val="none" w:sz="0" w:space="0" w:color="auto"/>
            <w:left w:val="none" w:sz="0" w:space="0" w:color="auto"/>
            <w:bottom w:val="none" w:sz="0" w:space="0" w:color="auto"/>
            <w:right w:val="none" w:sz="0" w:space="0" w:color="auto"/>
          </w:divBdr>
          <w:divsChild>
            <w:div w:id="210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3641">
      <w:bodyDiv w:val="1"/>
      <w:marLeft w:val="0"/>
      <w:marRight w:val="0"/>
      <w:marTop w:val="0"/>
      <w:marBottom w:val="0"/>
      <w:divBdr>
        <w:top w:val="none" w:sz="0" w:space="0" w:color="auto"/>
        <w:left w:val="none" w:sz="0" w:space="0" w:color="auto"/>
        <w:bottom w:val="none" w:sz="0" w:space="0" w:color="auto"/>
        <w:right w:val="none" w:sz="0" w:space="0" w:color="auto"/>
      </w:divBdr>
    </w:div>
    <w:div w:id="1994524198">
      <w:bodyDiv w:val="1"/>
      <w:marLeft w:val="0"/>
      <w:marRight w:val="0"/>
      <w:marTop w:val="0"/>
      <w:marBottom w:val="0"/>
      <w:divBdr>
        <w:top w:val="none" w:sz="0" w:space="0" w:color="auto"/>
        <w:left w:val="none" w:sz="0" w:space="0" w:color="auto"/>
        <w:bottom w:val="none" w:sz="0" w:space="0" w:color="auto"/>
        <w:right w:val="none" w:sz="0" w:space="0" w:color="auto"/>
      </w:divBdr>
      <w:divsChild>
        <w:div w:id="276721174">
          <w:marLeft w:val="0"/>
          <w:marRight w:val="0"/>
          <w:marTop w:val="0"/>
          <w:marBottom w:val="0"/>
          <w:divBdr>
            <w:top w:val="none" w:sz="0" w:space="0" w:color="auto"/>
            <w:left w:val="none" w:sz="0" w:space="0" w:color="auto"/>
            <w:bottom w:val="none" w:sz="0" w:space="0" w:color="auto"/>
            <w:right w:val="none" w:sz="0" w:space="0" w:color="auto"/>
          </w:divBdr>
          <w:divsChild>
            <w:div w:id="3412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a_x0020_de_x0020_Vencimento xmlns="c26c4e6f-fccd-4c7a-8a4a-c921aa7bfe8e">2021-11-08T00:00:00+00:00</Data_x0020_de_x0020_Vencimento>
    <Documentos_x0020_SGQ xmlns="11729cbd-af3f-4107-95b5-612ca8b3c377">Modelos das Documentações de Processos</Documentos_x0020_SGQ>
    <_dlc_DocId xmlns="edccf326-e06f-479b-a650-e39c778d8855">7ASJUQ24DV73-1105-1816</_dlc_DocId>
    <_dlc_DocIdUrl xmlns="edccf326-e06f-479b-a650-e39c778d8855">
      <Url>http://click.sondait.com.br/SondaITServicos/Qualidade/_layouts/DocIdRedir.aspx?ID=7ASJUQ24DV73-1105-1816</Url>
      <Description>7ASJUQ24DV73-1105-1816</Description>
    </_dlc_DocIdUrl>
  </documentManagement>
</p:properti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Normativo" ma:contentTypeID="0x010100F782103B74ED734590A69BE5373A2BC5" ma:contentTypeVersion="4" ma:contentTypeDescription="Adicione um novo Normativo" ma:contentTypeScope="" ma:versionID="b82e362da8445230fe36ef5999bb282e">
  <xsd:schema xmlns:xsd="http://www.w3.org/2001/XMLSchema" xmlns:xs="http://www.w3.org/2001/XMLSchema" xmlns:p="http://schemas.microsoft.com/office/2006/metadata/properties" xmlns:ns2="edccf326-e06f-479b-a650-e39c778d8855" xmlns:ns3="c26c4e6f-fccd-4c7a-8a4a-c921aa7bfe8e" xmlns:ns4="11729cbd-af3f-4107-95b5-612ca8b3c377" targetNamespace="http://schemas.microsoft.com/office/2006/metadata/properties" ma:root="true" ma:fieldsID="661267a0bf0fd6b1129d93151728884a" ns2:_="" ns3:_="" ns4:_="">
    <xsd:import namespace="edccf326-e06f-479b-a650-e39c778d8855"/>
    <xsd:import namespace="c26c4e6f-fccd-4c7a-8a4a-c921aa7bfe8e"/>
    <xsd:import namespace="11729cbd-af3f-4107-95b5-612ca8b3c377"/>
    <xsd:element name="properties">
      <xsd:complexType>
        <xsd:sequence>
          <xsd:element name="documentManagement">
            <xsd:complexType>
              <xsd:all>
                <xsd:element ref="ns2:_dlc_DocId" minOccurs="0"/>
                <xsd:element ref="ns2:_dlc_DocIdUrl" minOccurs="0"/>
                <xsd:element ref="ns2:_dlc_DocIdPersistId" minOccurs="0"/>
                <xsd:element ref="ns3:Data_x0020_de_x0020_Vencimento"/>
                <xsd:element ref="ns4:Documentos_x0020_SGQ"/>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cf326-e06f-479b-a650-e39c778d8855"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26c4e6f-fccd-4c7a-8a4a-c921aa7bfe8e" elementFormDefault="qualified">
    <xsd:import namespace="http://schemas.microsoft.com/office/2006/documentManagement/types"/>
    <xsd:import namespace="http://schemas.microsoft.com/office/infopath/2007/PartnerControls"/>
    <xsd:element name="Data_x0020_de_x0020_Vencimento" ma:index="11" ma:displayName="Data de Vencimento" ma:format="DateTime" ma:internalName="Data_x0020_de_x0020_Vencimento">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1729cbd-af3f-4107-95b5-612ca8b3c377" elementFormDefault="qualified">
    <xsd:import namespace="http://schemas.microsoft.com/office/2006/documentManagement/types"/>
    <xsd:import namespace="http://schemas.microsoft.com/office/infopath/2007/PartnerControls"/>
    <xsd:element name="Documentos_x0020_SGQ" ma:index="12" ma:displayName="Tipo Documento" ma:format="RadioButtons" ma:internalName="Documentos_x0020_SGQ">
      <xsd:simpleType>
        <xsd:restriction base="dms:Choice">
          <xsd:enumeration value="Documentos do SGI"/>
          <xsd:enumeration value="Registros do SGI (Formulários)"/>
          <xsd:enumeration value="Gerenciamento de Mudança e Liberação"/>
          <xsd:enumeration value="Gerenciamento de Problemas"/>
          <xsd:enumeration value="Gerenciamento de Fornecedores"/>
          <xsd:enumeration value="Gerenciamento de Capacidade e Demanda"/>
          <xsd:enumeration value="Gerenciamento de Configuração"/>
          <xsd:enumeration value="Gerenciamento da Continuidade dos Serviços"/>
          <xsd:enumeration value="Gerenciamento de Catálogo de Serviço"/>
          <xsd:enumeration value="Gerenciamento de Incidentes e Requisições de Serviço"/>
          <xsd:enumeration value="Gerenciamento de Eventos"/>
          <xsd:enumeration value="Gerenciamento de Nível de Serviço"/>
          <xsd:enumeration value="Relato de Serviços"/>
          <xsd:enumeration value="Registros do SGI (Modelos)"/>
          <xsd:enumeration value="Orçamento e Contabilização de Serviços de TI"/>
          <xsd:enumeration value="Documentação Padrão de Processos"/>
          <xsd:enumeration value="Modelos das Documentações de Processos"/>
          <xsd:enumeration value="Ouvidoria"/>
          <xsd:enumeration value="Segurança da Informação"/>
          <xsd:enumeration value="Gerenciamento de Mudança"/>
          <xsd:enumeration value="Gerenciamento de Liberação e Implantação"/>
          <xsd:enumeration value="Gerenciamento de Recursos Humanos"/>
          <xsd:enumeration value="Gerenciamento de Relações de Negócios"/>
          <xsd:enumeration value="CSC – RH"/>
          <xsd:enumeration value="Sales Strategy &amp; Operations"/>
          <xsd:enumeration value="Desenho e Transição de Serviços Novos ou Modificados"/>
          <xsd:enumeration value="Relatos de Serviço"/>
          <xsd:enumeration value="Gerenciamento de Relações De Negócio"/>
          <xsd:enumeration value="Gerenciamento de Continuidade de Serviço"/>
          <xsd:enumeration value="Gerenciamento de Disponibilidade de Serviço"/>
          <xsd:enumeration value="Gerenciamento de Desenho e Transição de Serviços"/>
          <xsd:enumeration value="Novos ou Modificados"/>
          <xsd:enumeration value="Gestão de Riscos"/>
          <xsd:enumeration value="Gerenciamento de Ativos de Serviç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09787C-ED6C-4CD0-960C-42AB1474BD34}">
  <ds:schemaRefs>
    <ds:schemaRef ds:uri="http://schemas.openxmlformats.org/officeDocument/2006/bibliography"/>
  </ds:schemaRefs>
</ds:datastoreItem>
</file>

<file path=customXml/itemProps2.xml><?xml version="1.0" encoding="utf-8"?>
<ds:datastoreItem xmlns:ds="http://schemas.openxmlformats.org/officeDocument/2006/customXml" ds:itemID="{347AFF7C-A442-4ABC-A9F6-CCB6FF872A58}">
  <ds:schemaRefs>
    <ds:schemaRef ds:uri="http://schemas.microsoft.com/sharepoint/events"/>
  </ds:schemaRefs>
</ds:datastoreItem>
</file>

<file path=customXml/itemProps3.xml><?xml version="1.0" encoding="utf-8"?>
<ds:datastoreItem xmlns:ds="http://schemas.openxmlformats.org/officeDocument/2006/customXml" ds:itemID="{FE613896-0095-4D6A-8601-46644178438F}">
  <ds:schemaRefs>
    <ds:schemaRef ds:uri="http://schemas.microsoft.com/sharepoint/v3/contenttype/forms"/>
  </ds:schemaRefs>
</ds:datastoreItem>
</file>

<file path=customXml/itemProps4.xml><?xml version="1.0" encoding="utf-8"?>
<ds:datastoreItem xmlns:ds="http://schemas.openxmlformats.org/officeDocument/2006/customXml" ds:itemID="{2DBEB59D-2372-4D39-B7C5-9073EAE08BE6}">
  <ds:schemaRefs>
    <ds:schemaRef ds:uri="http://schemas.microsoft.com/office/2006/metadata/properties"/>
    <ds:schemaRef ds:uri="http://schemas.microsoft.com/office/infopath/2007/PartnerControls"/>
    <ds:schemaRef ds:uri="c26c4e6f-fccd-4c7a-8a4a-c921aa7bfe8e"/>
    <ds:schemaRef ds:uri="11729cbd-af3f-4107-95b5-612ca8b3c377"/>
    <ds:schemaRef ds:uri="edccf326-e06f-479b-a650-e39c778d8855"/>
  </ds:schemaRefs>
</ds:datastoreItem>
</file>

<file path=customXml/itemProps5.xml><?xml version="1.0" encoding="utf-8"?>
<ds:datastoreItem xmlns:ds="http://schemas.openxmlformats.org/officeDocument/2006/customXml" ds:itemID="{4759E2BF-B725-4CE1-97D2-6136BF81B1F1}">
  <ds:schemaRefs>
    <ds:schemaRef ds:uri="http://schemas.microsoft.com/office/2006/metadata/longProperties"/>
  </ds:schemaRefs>
</ds:datastoreItem>
</file>

<file path=customXml/itemProps6.xml><?xml version="1.0" encoding="utf-8"?>
<ds:datastoreItem xmlns:ds="http://schemas.openxmlformats.org/officeDocument/2006/customXml" ds:itemID="{106A1AE3-CB9F-4BE7-9300-ED0C44677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cf326-e06f-479b-a650-e39c778d8855"/>
    <ds:schemaRef ds:uri="c26c4e6f-fccd-4c7a-8a4a-c921aa7bfe8e"/>
    <ds:schemaRef ds:uri="11729cbd-af3f-4107-95b5-612ca8b3c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6</Pages>
  <Words>896</Words>
  <Characters>4844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1 - Procedimento Operacional - PO 11.01</vt:lpstr>
      <vt:lpstr>Template 1 - Procedimento Operacional - PO 11.01</vt:lpstr>
    </vt:vector>
  </TitlesOfParts>
  <Company>PWI</Company>
  <LinksUpToDate>false</LinksUpToDate>
  <CharactersWithSpaces>5729</CharactersWithSpaces>
  <SharedDoc>false</SharedDoc>
  <HLinks>
    <vt:vector size="54" baseType="variant">
      <vt:variant>
        <vt:i4>1441851</vt:i4>
      </vt:variant>
      <vt:variant>
        <vt:i4>50</vt:i4>
      </vt:variant>
      <vt:variant>
        <vt:i4>0</vt:i4>
      </vt:variant>
      <vt:variant>
        <vt:i4>5</vt:i4>
      </vt:variant>
      <vt:variant>
        <vt:lpwstr/>
      </vt:variant>
      <vt:variant>
        <vt:lpwstr>_Toc382484292</vt:lpwstr>
      </vt:variant>
      <vt:variant>
        <vt:i4>1441851</vt:i4>
      </vt:variant>
      <vt:variant>
        <vt:i4>44</vt:i4>
      </vt:variant>
      <vt:variant>
        <vt:i4>0</vt:i4>
      </vt:variant>
      <vt:variant>
        <vt:i4>5</vt:i4>
      </vt:variant>
      <vt:variant>
        <vt:lpwstr/>
      </vt:variant>
      <vt:variant>
        <vt:lpwstr>_Toc382484291</vt:lpwstr>
      </vt:variant>
      <vt:variant>
        <vt:i4>1441851</vt:i4>
      </vt:variant>
      <vt:variant>
        <vt:i4>38</vt:i4>
      </vt:variant>
      <vt:variant>
        <vt:i4>0</vt:i4>
      </vt:variant>
      <vt:variant>
        <vt:i4>5</vt:i4>
      </vt:variant>
      <vt:variant>
        <vt:lpwstr/>
      </vt:variant>
      <vt:variant>
        <vt:lpwstr>_Toc382484290</vt:lpwstr>
      </vt:variant>
      <vt:variant>
        <vt:i4>1507387</vt:i4>
      </vt:variant>
      <vt:variant>
        <vt:i4>32</vt:i4>
      </vt:variant>
      <vt:variant>
        <vt:i4>0</vt:i4>
      </vt:variant>
      <vt:variant>
        <vt:i4>5</vt:i4>
      </vt:variant>
      <vt:variant>
        <vt:lpwstr/>
      </vt:variant>
      <vt:variant>
        <vt:lpwstr>_Toc382484289</vt:lpwstr>
      </vt:variant>
      <vt:variant>
        <vt:i4>1507387</vt:i4>
      </vt:variant>
      <vt:variant>
        <vt:i4>26</vt:i4>
      </vt:variant>
      <vt:variant>
        <vt:i4>0</vt:i4>
      </vt:variant>
      <vt:variant>
        <vt:i4>5</vt:i4>
      </vt:variant>
      <vt:variant>
        <vt:lpwstr/>
      </vt:variant>
      <vt:variant>
        <vt:lpwstr>_Toc382484288</vt:lpwstr>
      </vt:variant>
      <vt:variant>
        <vt:i4>1507387</vt:i4>
      </vt:variant>
      <vt:variant>
        <vt:i4>20</vt:i4>
      </vt:variant>
      <vt:variant>
        <vt:i4>0</vt:i4>
      </vt:variant>
      <vt:variant>
        <vt:i4>5</vt:i4>
      </vt:variant>
      <vt:variant>
        <vt:lpwstr/>
      </vt:variant>
      <vt:variant>
        <vt:lpwstr>_Toc382484287</vt:lpwstr>
      </vt:variant>
      <vt:variant>
        <vt:i4>1507387</vt:i4>
      </vt:variant>
      <vt:variant>
        <vt:i4>14</vt:i4>
      </vt:variant>
      <vt:variant>
        <vt:i4>0</vt:i4>
      </vt:variant>
      <vt:variant>
        <vt:i4>5</vt:i4>
      </vt:variant>
      <vt:variant>
        <vt:lpwstr/>
      </vt:variant>
      <vt:variant>
        <vt:lpwstr>_Toc382484286</vt:lpwstr>
      </vt:variant>
      <vt:variant>
        <vt:i4>1507387</vt:i4>
      </vt:variant>
      <vt:variant>
        <vt:i4>8</vt:i4>
      </vt:variant>
      <vt:variant>
        <vt:i4>0</vt:i4>
      </vt:variant>
      <vt:variant>
        <vt:i4>5</vt:i4>
      </vt:variant>
      <vt:variant>
        <vt:lpwstr/>
      </vt:variant>
      <vt:variant>
        <vt:lpwstr>_Toc382484285</vt:lpwstr>
      </vt:variant>
      <vt:variant>
        <vt:i4>1507387</vt:i4>
      </vt:variant>
      <vt:variant>
        <vt:i4>2</vt:i4>
      </vt:variant>
      <vt:variant>
        <vt:i4>0</vt:i4>
      </vt:variant>
      <vt:variant>
        <vt:i4>5</vt:i4>
      </vt:variant>
      <vt:variant>
        <vt:lpwstr/>
      </vt:variant>
      <vt:variant>
        <vt:lpwstr>_Toc382484284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1 - Procedimento Operacional - PO 11.01</dc:title>
  <dc:subject/>
  <dc:creator>Administrador</dc:creator>
  <cp:keywords/>
  <cp:lastModifiedBy>Rodrigo Oliveira</cp:lastModifiedBy>
  <cp:revision>18</cp:revision>
  <cp:lastPrinted>2020-02-14T20:36:00Z</cp:lastPrinted>
  <dcterms:created xsi:type="dcterms:W3CDTF">2023-12-08T14:07:00Z</dcterms:created>
  <dcterms:modified xsi:type="dcterms:W3CDTF">2023-12-09T09:39:00Z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7ASJUQ24DV73-1105-1645</vt:lpwstr>
  </property>
  <property fmtid="{D5CDD505-2E9C-101B-9397-08002B2CF9AE}" pid="3" name="_dlc_DocIdItemGuid">
    <vt:lpwstr>03b622f9-b91b-4f06-bf52-a5f5e92b8183</vt:lpwstr>
  </property>
  <property fmtid="{D5CDD505-2E9C-101B-9397-08002B2CF9AE}" pid="4" name="_dlc_DocIdUrl">
    <vt:lpwstr>http://click.sondait.com.br/SondaITServicos/Qualidade/_layouts/DocIdRedir.aspx?ID=7ASJUQ24DV73-1105-1645, 7ASJUQ24DV73-1105-1645</vt:lpwstr>
  </property>
  <property fmtid="{D5CDD505-2E9C-101B-9397-08002B2CF9AE}" pid="5" name="ContentTypeId">
    <vt:lpwstr>0x010100F782103B74ED734590A69BE5373A2BC5</vt:lpwstr>
  </property>
  <property fmtid="{D5CDD505-2E9C-101B-9397-08002B2CF9AE}" pid="6" name="Data de Vencimento">
    <vt:lpwstr>2018-11-08T00:00:00Z</vt:lpwstr>
  </property>
  <property fmtid="{D5CDD505-2E9C-101B-9397-08002B2CF9AE}" pid="7" name="Tipo de Documento:">
    <vt:lpwstr>Procedimentos Operacionais</vt:lpwstr>
  </property>
  <property fmtid="{D5CDD505-2E9C-101B-9397-08002B2CF9AE}" pid="8" name="Documentos SGQ">
    <vt:lpwstr>Modelos das Documentações de Processos</vt:lpwstr>
  </property>
</Properties>
</file>