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F2" w:rsidRPr="00043E18" w:rsidRDefault="004869F2" w:rsidP="004869F2">
      <w:pPr>
        <w:pStyle w:val="NormalWeb"/>
        <w:shd w:val="clear" w:color="auto" w:fill="FFFFFF"/>
        <w:spacing w:before="0" w:beforeAutospacing="0" w:after="150" w:afterAutospacing="0"/>
        <w:ind w:firstLine="720"/>
        <w:rPr>
          <w:rFonts w:ascii="Arial" w:hAnsi="Arial" w:cs="Arial"/>
        </w:rPr>
      </w:pPr>
      <w:proofErr w:type="spellStart"/>
      <w:r w:rsidRPr="007A3320">
        <w:rPr>
          <w:rFonts w:ascii="Arial" w:hAnsi="Arial" w:cs="Arial"/>
          <w:b/>
        </w:rPr>
        <w:t>Minimax</w:t>
      </w:r>
      <w:proofErr w:type="spellEnd"/>
      <w:r w:rsidRPr="004869F2">
        <w:rPr>
          <w:rFonts w:ascii="Arial" w:hAnsi="Arial" w:cs="Arial"/>
        </w:rPr>
        <w:t xml:space="preserve"> is a decision-making </w:t>
      </w:r>
      <w:proofErr w:type="gramStart"/>
      <w:r w:rsidRPr="004869F2">
        <w:rPr>
          <w:rFonts w:ascii="Arial" w:hAnsi="Arial" w:cs="Arial"/>
        </w:rPr>
        <w:t>algorithm</w:t>
      </w:r>
      <w:r w:rsidR="00043E18">
        <w:rPr>
          <w:rFonts w:ascii="Arial" w:hAnsi="Arial" w:cs="Arial"/>
        </w:rPr>
        <w:t xml:space="preserve"> </w:t>
      </w:r>
      <w:r>
        <w:rPr>
          <w:rFonts w:ascii="Arial" w:hAnsi="Arial" w:cs="Arial"/>
        </w:rPr>
        <w:t>,</w:t>
      </w:r>
      <w:proofErr w:type="gramEnd"/>
      <w:r w:rsidR="00043E18">
        <w:rPr>
          <w:rFonts w:ascii="Arial" w:hAnsi="Arial" w:cs="Arial"/>
        </w:rPr>
        <w:t xml:space="preserve"> </w:t>
      </w:r>
      <w:r>
        <w:rPr>
          <w:rFonts w:ascii="Arial" w:hAnsi="Arial" w:cs="Arial"/>
        </w:rPr>
        <w:t>typically used in a turn-</w:t>
      </w:r>
      <w:proofErr w:type="spellStart"/>
      <w:r>
        <w:rPr>
          <w:rFonts w:ascii="Arial" w:hAnsi="Arial" w:cs="Arial"/>
        </w:rPr>
        <w:t>based,two</w:t>
      </w:r>
      <w:proofErr w:type="spellEnd"/>
      <w:r>
        <w:rPr>
          <w:rFonts w:ascii="Arial" w:hAnsi="Arial" w:cs="Arial"/>
        </w:rPr>
        <w:t xml:space="preserve"> player </w:t>
      </w:r>
      <w:proofErr w:type="spellStart"/>
      <w:r>
        <w:rPr>
          <w:rFonts w:ascii="Arial" w:hAnsi="Arial" w:cs="Arial"/>
        </w:rPr>
        <w:t>games.The</w:t>
      </w:r>
      <w:proofErr w:type="spellEnd"/>
      <w:r>
        <w:rPr>
          <w:rFonts w:ascii="Arial" w:hAnsi="Arial" w:cs="Arial"/>
        </w:rPr>
        <w:t xml:space="preserve"> goal of the algorithm is</w:t>
      </w:r>
      <w:r w:rsidRPr="00043E18">
        <w:rPr>
          <w:rFonts w:ascii="Arial" w:hAnsi="Arial" w:cs="Arial"/>
        </w:rPr>
        <w:t xml:space="preserve"> </w:t>
      </w:r>
      <w:r w:rsidR="00043E18" w:rsidRPr="00043E18">
        <w:rPr>
          <w:rFonts w:ascii="Arial" w:hAnsi="Arial" w:cs="Arial"/>
          <w:shd w:val="clear" w:color="auto" w:fill="FFFFFF"/>
        </w:rPr>
        <w:t>to</w:t>
      </w:r>
      <w:r w:rsidR="00043E18" w:rsidRPr="00043E18">
        <w:rPr>
          <w:rFonts w:ascii="Arial" w:hAnsi="Arial" w:cs="Arial"/>
          <w:color w:val="333333"/>
          <w:shd w:val="clear" w:color="auto" w:fill="FFFFFF"/>
        </w:rPr>
        <w:t xml:space="preserve"> </w:t>
      </w:r>
      <w:r w:rsidR="00043E18" w:rsidRPr="00043E18">
        <w:rPr>
          <w:rFonts w:ascii="Arial" w:hAnsi="Arial" w:cs="Arial"/>
          <w:shd w:val="clear" w:color="auto" w:fill="FFFFFF"/>
        </w:rPr>
        <w:t>find the best move for the player. To do so, we can just choose the node with best evaluation score. To make the process smarter, we can also look ahead and evaluate potential opponent’s moves.</w:t>
      </w:r>
    </w:p>
    <w:p w:rsidR="00000000" w:rsidRDefault="004869F2" w:rsidP="004869F2">
      <w:pPr>
        <w:ind w:firstLine="720"/>
        <w:rPr>
          <w:rFonts w:ascii="Arial" w:hAnsi="Arial" w:cs="Arial"/>
          <w:spacing w:val="-1"/>
          <w:sz w:val="24"/>
          <w:szCs w:val="24"/>
          <w:shd w:val="clear" w:color="auto" w:fill="FFFFFF"/>
        </w:rPr>
      </w:pPr>
      <w:r w:rsidRPr="004869F2">
        <w:rPr>
          <w:rFonts w:ascii="Arial" w:hAnsi="Arial" w:cs="Arial"/>
          <w:spacing w:val="-1"/>
          <w:sz w:val="24"/>
          <w:szCs w:val="24"/>
          <w:shd w:val="clear" w:color="auto" w:fill="FFFFFF"/>
        </w:rPr>
        <w:t>In this algorithm, the recursive tree of all possible moves is explored to a given depth, and the position is evaluated at the ending “leaves” of the tree.</w:t>
      </w:r>
    </w:p>
    <w:p w:rsidR="007A3320" w:rsidRDefault="004869F2" w:rsidP="004869F2">
      <w:pPr>
        <w:ind w:firstLine="720"/>
        <w:rPr>
          <w:rFonts w:ascii="Arial" w:hAnsi="Arial" w:cs="Arial"/>
          <w:spacing w:val="-1"/>
          <w:sz w:val="24"/>
          <w:szCs w:val="24"/>
          <w:shd w:val="clear" w:color="auto" w:fill="FFFFFF"/>
        </w:rPr>
      </w:pPr>
      <w:r w:rsidRPr="004869F2">
        <w:rPr>
          <w:rFonts w:ascii="Arial" w:hAnsi="Arial" w:cs="Arial"/>
          <w:spacing w:val="-1"/>
          <w:sz w:val="24"/>
          <w:szCs w:val="24"/>
          <w:shd w:val="clear" w:color="auto" w:fill="FFFFFF"/>
        </w:rPr>
        <w:t>After that, we return either the smallest or the largest value of the child to the parent node</w:t>
      </w:r>
      <w:r>
        <w:rPr>
          <w:rFonts w:ascii="Arial" w:hAnsi="Arial" w:cs="Arial"/>
          <w:spacing w:val="-1"/>
          <w:sz w:val="24"/>
          <w:szCs w:val="24"/>
          <w:shd w:val="clear" w:color="auto" w:fill="FFFFFF"/>
        </w:rPr>
        <w:t xml:space="preserve">. </w:t>
      </w:r>
      <w:r w:rsidRPr="004869F2">
        <w:rPr>
          <w:rFonts w:ascii="Arial" w:hAnsi="Arial" w:cs="Arial"/>
          <w:spacing w:val="-1"/>
          <w:sz w:val="24"/>
          <w:szCs w:val="24"/>
          <w:shd w:val="clear" w:color="auto" w:fill="FFFFFF"/>
        </w:rPr>
        <w:t>That is, we try to either minimize or max</w:t>
      </w:r>
      <w:r>
        <w:rPr>
          <w:rFonts w:ascii="Arial" w:hAnsi="Arial" w:cs="Arial"/>
          <w:spacing w:val="-1"/>
          <w:sz w:val="24"/>
          <w:szCs w:val="24"/>
          <w:shd w:val="clear" w:color="auto" w:fill="FFFFFF"/>
        </w:rPr>
        <w:t xml:space="preserve">imize the outcome at each </w:t>
      </w:r>
      <w:proofErr w:type="spellStart"/>
      <w:r>
        <w:rPr>
          <w:rFonts w:ascii="Arial" w:hAnsi="Arial" w:cs="Arial"/>
          <w:spacing w:val="-1"/>
          <w:sz w:val="24"/>
          <w:szCs w:val="24"/>
          <w:shd w:val="clear" w:color="auto" w:fill="FFFFFF"/>
        </w:rPr>
        <w:t>level</w:t>
      </w:r>
      <w:proofErr w:type="gramStart"/>
      <w:r>
        <w:rPr>
          <w:rFonts w:ascii="Arial" w:hAnsi="Arial" w:cs="Arial"/>
          <w:spacing w:val="-1"/>
          <w:sz w:val="24"/>
          <w:szCs w:val="24"/>
          <w:shd w:val="clear" w:color="auto" w:fill="FFFFFF"/>
        </w:rPr>
        <w:t>,based</w:t>
      </w:r>
      <w:proofErr w:type="spellEnd"/>
      <w:proofErr w:type="gramEnd"/>
      <w:r>
        <w:rPr>
          <w:rFonts w:ascii="Arial" w:hAnsi="Arial" w:cs="Arial"/>
          <w:spacing w:val="-1"/>
          <w:sz w:val="24"/>
          <w:szCs w:val="24"/>
          <w:shd w:val="clear" w:color="auto" w:fill="FFFFFF"/>
        </w:rPr>
        <w:t xml:space="preserve"> of course on whether  is </w:t>
      </w:r>
      <w:r w:rsidR="007A3320">
        <w:rPr>
          <w:rFonts w:ascii="Arial" w:hAnsi="Arial" w:cs="Arial"/>
          <w:spacing w:val="-1"/>
          <w:sz w:val="24"/>
          <w:szCs w:val="24"/>
          <w:shd w:val="clear" w:color="auto" w:fill="FFFFFF"/>
        </w:rPr>
        <w:t>black or white to move.</w:t>
      </w:r>
    </w:p>
    <w:p w:rsidR="007A3320" w:rsidRDefault="007A3320" w:rsidP="007A3320">
      <w:pPr>
        <w:rPr>
          <w:rFonts w:ascii="Arial" w:hAnsi="Arial" w:cs="Arial"/>
          <w:sz w:val="24"/>
          <w:szCs w:val="24"/>
        </w:rPr>
      </w:pPr>
      <w:r>
        <w:rPr>
          <w:rFonts w:ascii="Arial" w:hAnsi="Arial" w:cs="Arial"/>
          <w:noProof/>
          <w:spacing w:val="-1"/>
          <w:sz w:val="24"/>
          <w:szCs w:val="24"/>
          <w:shd w:val="clear" w:color="auto" w:fill="FFFFFF"/>
        </w:rPr>
        <w:drawing>
          <wp:inline distT="0" distB="0" distL="0" distR="0">
            <wp:extent cx="5943600" cy="2344420"/>
            <wp:effectExtent l="19050" t="0" r="0" b="0"/>
            <wp:docPr id="1" name="Imagine 0" descr="minma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jpeg"/>
                    <pic:cNvPicPr/>
                  </pic:nvPicPr>
                  <pic:blipFill>
                    <a:blip r:embed="rId4"/>
                    <a:stretch>
                      <a:fillRect/>
                    </a:stretch>
                  </pic:blipFill>
                  <pic:spPr>
                    <a:xfrm>
                      <a:off x="0" y="0"/>
                      <a:ext cx="5943600" cy="2344420"/>
                    </a:xfrm>
                    <a:prstGeom prst="rect">
                      <a:avLst/>
                    </a:prstGeom>
                  </pic:spPr>
                </pic:pic>
              </a:graphicData>
            </a:graphic>
          </wp:inline>
        </w:drawing>
      </w:r>
      <w:r>
        <w:rPr>
          <w:rFonts w:ascii="Arial" w:hAnsi="Arial" w:cs="Arial"/>
          <w:sz w:val="24"/>
          <w:szCs w:val="24"/>
        </w:rPr>
        <w:t xml:space="preserve">            The picture above shows the visualization of the </w:t>
      </w:r>
      <w:proofErr w:type="spellStart"/>
      <w:r>
        <w:rPr>
          <w:rFonts w:ascii="Arial" w:hAnsi="Arial" w:cs="Arial"/>
          <w:sz w:val="24"/>
          <w:szCs w:val="24"/>
        </w:rPr>
        <w:t>minimax</w:t>
      </w:r>
      <w:proofErr w:type="spellEnd"/>
      <w:r>
        <w:rPr>
          <w:rFonts w:ascii="Arial" w:hAnsi="Arial" w:cs="Arial"/>
          <w:sz w:val="24"/>
          <w:szCs w:val="24"/>
        </w:rPr>
        <w:t xml:space="preserve"> algorithm in an artificial </w:t>
      </w:r>
      <w:proofErr w:type="spellStart"/>
      <w:r>
        <w:rPr>
          <w:rFonts w:ascii="Arial" w:hAnsi="Arial" w:cs="Arial"/>
          <w:sz w:val="24"/>
          <w:szCs w:val="24"/>
        </w:rPr>
        <w:t>position.We</w:t>
      </w:r>
      <w:proofErr w:type="spellEnd"/>
      <w:r>
        <w:rPr>
          <w:rFonts w:ascii="Arial" w:hAnsi="Arial" w:cs="Arial"/>
          <w:sz w:val="24"/>
          <w:szCs w:val="24"/>
        </w:rPr>
        <w:t xml:space="preserve"> can note that the best move for white is </w:t>
      </w:r>
      <w:proofErr w:type="gramStart"/>
      <w:r>
        <w:rPr>
          <w:rFonts w:ascii="Arial" w:hAnsi="Arial" w:cs="Arial"/>
          <w:sz w:val="24"/>
          <w:szCs w:val="24"/>
        </w:rPr>
        <w:t>B2C3 ,because</w:t>
      </w:r>
      <w:proofErr w:type="gramEnd"/>
      <w:r>
        <w:rPr>
          <w:rFonts w:ascii="Arial" w:hAnsi="Arial" w:cs="Arial"/>
          <w:sz w:val="24"/>
          <w:szCs w:val="24"/>
        </w:rPr>
        <w:t xml:space="preserve"> that guarantees a further position where the evaluation is -50.</w:t>
      </w:r>
    </w:p>
    <w:p w:rsidR="007A3320" w:rsidRDefault="007A3320" w:rsidP="007A3320">
      <w:pPr>
        <w:ind w:firstLine="720"/>
        <w:rPr>
          <w:rFonts w:ascii="Arial" w:hAnsi="Arial" w:cs="Arial"/>
          <w:spacing w:val="-1"/>
          <w:sz w:val="24"/>
          <w:szCs w:val="24"/>
          <w:shd w:val="clear" w:color="auto" w:fill="FFFFFF"/>
        </w:rPr>
      </w:pPr>
      <w:r w:rsidRPr="007A3320">
        <w:rPr>
          <w:rFonts w:ascii="Arial" w:hAnsi="Arial" w:cs="Arial"/>
          <w:spacing w:val="-1"/>
          <w:sz w:val="24"/>
          <w:szCs w:val="24"/>
          <w:shd w:val="clear" w:color="auto" w:fill="FFFFFF"/>
        </w:rPr>
        <w:t xml:space="preserve">The effectiveness of the </w:t>
      </w:r>
      <w:proofErr w:type="spellStart"/>
      <w:r w:rsidRPr="007A3320">
        <w:rPr>
          <w:rFonts w:ascii="Arial" w:hAnsi="Arial" w:cs="Arial"/>
          <w:spacing w:val="-1"/>
          <w:sz w:val="24"/>
          <w:szCs w:val="24"/>
          <w:shd w:val="clear" w:color="auto" w:fill="FFFFFF"/>
        </w:rPr>
        <w:t>minimax</w:t>
      </w:r>
      <w:proofErr w:type="spellEnd"/>
      <w:r w:rsidRPr="007A3320">
        <w:rPr>
          <w:rFonts w:ascii="Arial" w:hAnsi="Arial" w:cs="Arial"/>
          <w:spacing w:val="-1"/>
          <w:sz w:val="24"/>
          <w:szCs w:val="24"/>
          <w:shd w:val="clear" w:color="auto" w:fill="FFFFFF"/>
        </w:rPr>
        <w:t xml:space="preserve"> algorithm is heavily based on the search depth we can </w:t>
      </w:r>
      <w:proofErr w:type="spellStart"/>
      <w:r w:rsidRPr="007A3320">
        <w:rPr>
          <w:rFonts w:ascii="Arial" w:hAnsi="Arial" w:cs="Arial"/>
          <w:spacing w:val="-1"/>
          <w:sz w:val="24"/>
          <w:szCs w:val="24"/>
          <w:shd w:val="clear" w:color="auto" w:fill="FFFFFF"/>
        </w:rPr>
        <w:t>achieve.</w:t>
      </w:r>
      <w:r>
        <w:rPr>
          <w:rFonts w:ascii="Arial" w:hAnsi="Arial" w:cs="Arial"/>
          <w:spacing w:val="-1"/>
          <w:sz w:val="24"/>
          <w:szCs w:val="24"/>
          <w:shd w:val="clear" w:color="auto" w:fill="FFFFFF"/>
        </w:rPr>
        <w:t>Therefore</w:t>
      </w:r>
      <w:proofErr w:type="spellEnd"/>
      <w:r>
        <w:rPr>
          <w:rFonts w:ascii="Arial" w:hAnsi="Arial" w:cs="Arial"/>
          <w:spacing w:val="-1"/>
          <w:sz w:val="24"/>
          <w:szCs w:val="24"/>
          <w:shd w:val="clear" w:color="auto" w:fill="FFFFFF"/>
        </w:rPr>
        <w:t xml:space="preserve"> we’ll get into </w:t>
      </w:r>
      <w:r w:rsidRPr="00043E18">
        <w:rPr>
          <w:rFonts w:ascii="Arial" w:hAnsi="Arial" w:cs="Arial"/>
          <w:spacing w:val="-1"/>
          <w:sz w:val="24"/>
          <w:szCs w:val="24"/>
          <w:shd w:val="clear" w:color="auto" w:fill="FFFFFF"/>
        </w:rPr>
        <w:t>Alpha-beta pruning</w:t>
      </w:r>
      <w:r>
        <w:rPr>
          <w:rFonts w:ascii="Arial" w:hAnsi="Arial" w:cs="Arial"/>
          <w:spacing w:val="-1"/>
          <w:sz w:val="24"/>
          <w:szCs w:val="24"/>
          <w:shd w:val="clear" w:color="auto" w:fill="FFFFFF"/>
        </w:rPr>
        <w:t>.</w:t>
      </w:r>
    </w:p>
    <w:p w:rsidR="00043E18" w:rsidRDefault="00043E18" w:rsidP="00043E18">
      <w:pPr>
        <w:rPr>
          <w:rFonts w:ascii="Arial" w:hAnsi="Arial" w:cs="Arial"/>
          <w:spacing w:val="-1"/>
          <w:sz w:val="24"/>
          <w:szCs w:val="24"/>
          <w:shd w:val="clear" w:color="auto" w:fill="FFFFFF"/>
        </w:rPr>
      </w:pPr>
    </w:p>
    <w:p w:rsidR="007A3320" w:rsidRDefault="007A3320" w:rsidP="007A3320">
      <w:pPr>
        <w:ind w:firstLine="720"/>
        <w:rPr>
          <w:rFonts w:ascii="Arial" w:hAnsi="Arial" w:cs="Arial"/>
          <w:spacing w:val="-1"/>
          <w:sz w:val="24"/>
          <w:szCs w:val="24"/>
          <w:shd w:val="clear" w:color="auto" w:fill="FFFFFF"/>
        </w:rPr>
      </w:pPr>
      <w:r w:rsidRPr="00043E18">
        <w:rPr>
          <w:rStyle w:val="markup--quote"/>
          <w:rFonts w:ascii="Arial" w:hAnsi="Arial" w:cs="Arial"/>
          <w:b/>
          <w:spacing w:val="-1"/>
          <w:sz w:val="24"/>
          <w:szCs w:val="24"/>
        </w:rPr>
        <w:t>Alpha-beta</w:t>
      </w:r>
      <w:r w:rsidRPr="00043E18">
        <w:rPr>
          <w:rStyle w:val="markup--quote"/>
          <w:rFonts w:ascii="Arial" w:hAnsi="Arial" w:cs="Arial"/>
          <w:b/>
          <w:spacing w:val="-1"/>
          <w:sz w:val="24"/>
          <w:szCs w:val="24"/>
          <w:shd w:val="clear" w:color="auto" w:fill="FFFFFF"/>
        </w:rPr>
        <w:t> pruning</w:t>
      </w:r>
      <w:r w:rsidRPr="007A3320">
        <w:rPr>
          <w:rStyle w:val="markup--quote"/>
          <w:rFonts w:ascii="Arial" w:hAnsi="Arial" w:cs="Arial"/>
          <w:spacing w:val="-1"/>
          <w:sz w:val="24"/>
          <w:szCs w:val="24"/>
          <w:shd w:val="clear" w:color="auto" w:fill="FFFFFF"/>
        </w:rPr>
        <w:t xml:space="preserve"> is an optimization method to the </w:t>
      </w:r>
      <w:proofErr w:type="spellStart"/>
      <w:r w:rsidRPr="007A3320">
        <w:rPr>
          <w:rStyle w:val="markup--quote"/>
          <w:rFonts w:ascii="Arial" w:hAnsi="Arial" w:cs="Arial"/>
          <w:spacing w:val="-1"/>
          <w:sz w:val="24"/>
          <w:szCs w:val="24"/>
          <w:shd w:val="clear" w:color="auto" w:fill="FFFFFF"/>
        </w:rPr>
        <w:t>minimax</w:t>
      </w:r>
      <w:proofErr w:type="spellEnd"/>
      <w:r w:rsidRPr="007A3320">
        <w:rPr>
          <w:rStyle w:val="markup--quote"/>
          <w:rFonts w:ascii="Arial" w:hAnsi="Arial" w:cs="Arial"/>
          <w:spacing w:val="-1"/>
          <w:sz w:val="24"/>
          <w:szCs w:val="24"/>
          <w:shd w:val="clear" w:color="auto" w:fill="FFFFFF"/>
        </w:rPr>
        <w:t xml:space="preserve"> algorithm that allows us to disregard some branches in the search tree.</w:t>
      </w:r>
      <w:r w:rsidRPr="007A3320">
        <w:rPr>
          <w:rFonts w:ascii="Arial" w:hAnsi="Arial" w:cs="Arial"/>
          <w:spacing w:val="-1"/>
          <w:sz w:val="24"/>
          <w:szCs w:val="24"/>
          <w:shd w:val="clear" w:color="auto" w:fill="FFFFFF"/>
        </w:rPr>
        <w:t xml:space="preserve"> This helps us evaluate the </w:t>
      </w:r>
      <w:proofErr w:type="spellStart"/>
      <w:r w:rsidRPr="007A3320">
        <w:rPr>
          <w:rFonts w:ascii="Arial" w:hAnsi="Arial" w:cs="Arial"/>
          <w:spacing w:val="-1"/>
          <w:sz w:val="24"/>
          <w:szCs w:val="24"/>
          <w:shd w:val="clear" w:color="auto" w:fill="FFFFFF"/>
        </w:rPr>
        <w:t>minimax</w:t>
      </w:r>
      <w:proofErr w:type="spellEnd"/>
      <w:r w:rsidRPr="007A3320">
        <w:rPr>
          <w:rFonts w:ascii="Arial" w:hAnsi="Arial" w:cs="Arial"/>
          <w:spacing w:val="-1"/>
          <w:sz w:val="24"/>
          <w:szCs w:val="24"/>
          <w:shd w:val="clear" w:color="auto" w:fill="FFFFFF"/>
        </w:rPr>
        <w:t xml:space="preserve"> search tree much deeper, while using the same resources</w:t>
      </w:r>
      <w:r>
        <w:rPr>
          <w:rFonts w:ascii="Arial" w:hAnsi="Arial" w:cs="Arial"/>
          <w:spacing w:val="-1"/>
          <w:sz w:val="24"/>
          <w:szCs w:val="24"/>
          <w:shd w:val="clear" w:color="auto" w:fill="FFFFFF"/>
        </w:rPr>
        <w:t>.</w:t>
      </w:r>
    </w:p>
    <w:p w:rsidR="00043E18" w:rsidRDefault="007A3320" w:rsidP="00043E18">
      <w:pPr>
        <w:ind w:firstLine="720"/>
        <w:rPr>
          <w:rFonts w:ascii="Arial" w:hAnsi="Arial" w:cs="Arial"/>
          <w:spacing w:val="-1"/>
          <w:sz w:val="24"/>
          <w:szCs w:val="24"/>
        </w:rPr>
      </w:pPr>
      <w:r w:rsidRPr="007A3320">
        <w:rPr>
          <w:rFonts w:ascii="Arial" w:hAnsi="Arial" w:cs="Arial"/>
          <w:spacing w:val="-1"/>
          <w:sz w:val="24"/>
          <w:szCs w:val="24"/>
          <w:shd w:val="clear" w:color="auto" w:fill="FFFFFF"/>
        </w:rPr>
        <w:t>The alpha-beta pruning is based on the situation where we can stop evaluating a part of the search tree if we find a move that leads to a worse situation than a previously discovered move.</w:t>
      </w:r>
      <w:r w:rsidR="00043E18">
        <w:rPr>
          <w:rFonts w:ascii="Arial" w:hAnsi="Arial" w:cs="Arial"/>
          <w:spacing w:val="-1"/>
          <w:sz w:val="24"/>
          <w:szCs w:val="24"/>
          <w:shd w:val="clear" w:color="auto" w:fill="FFFFFF"/>
        </w:rPr>
        <w:t xml:space="preserve"> It </w:t>
      </w:r>
      <w:r w:rsidR="00043E18" w:rsidRPr="00043E18">
        <w:rPr>
          <w:rFonts w:ascii="Arial" w:hAnsi="Arial" w:cs="Arial"/>
          <w:spacing w:val="-1"/>
          <w:sz w:val="24"/>
          <w:szCs w:val="24"/>
        </w:rPr>
        <w:t xml:space="preserve">does not influence the outcome of the </w:t>
      </w:r>
      <w:proofErr w:type="spellStart"/>
      <w:r w:rsidR="00043E18" w:rsidRPr="00043E18">
        <w:rPr>
          <w:rFonts w:ascii="Arial" w:hAnsi="Arial" w:cs="Arial"/>
          <w:spacing w:val="-1"/>
          <w:sz w:val="24"/>
          <w:szCs w:val="24"/>
        </w:rPr>
        <w:t>minimax</w:t>
      </w:r>
      <w:proofErr w:type="spellEnd"/>
      <w:r w:rsidR="00043E18" w:rsidRPr="00043E18">
        <w:rPr>
          <w:rFonts w:ascii="Arial" w:hAnsi="Arial" w:cs="Arial"/>
          <w:spacing w:val="-1"/>
          <w:sz w:val="24"/>
          <w:szCs w:val="24"/>
        </w:rPr>
        <w:t xml:space="preserve"> algorithm — it only makes it faster.</w:t>
      </w:r>
      <w:r w:rsidR="00043E18">
        <w:rPr>
          <w:rFonts w:ascii="Arial" w:hAnsi="Arial" w:cs="Arial"/>
          <w:spacing w:val="-1"/>
          <w:sz w:val="24"/>
          <w:szCs w:val="24"/>
        </w:rPr>
        <w:t xml:space="preserve"> </w:t>
      </w:r>
      <w:r w:rsidR="00043E18" w:rsidRPr="00043E18">
        <w:rPr>
          <w:rFonts w:ascii="Arial" w:hAnsi="Arial" w:cs="Arial"/>
          <w:spacing w:val="-1"/>
          <w:sz w:val="24"/>
          <w:szCs w:val="24"/>
        </w:rPr>
        <w:t>The alpha-beta algorithm also is more efficient if we happen to visit </w:t>
      </w:r>
      <w:r w:rsidR="00043E18" w:rsidRPr="00043E18">
        <w:rPr>
          <w:rStyle w:val="Robust"/>
          <w:rFonts w:ascii="Arial" w:hAnsi="Arial" w:cs="Arial"/>
          <w:spacing w:val="-1"/>
          <w:sz w:val="24"/>
          <w:szCs w:val="24"/>
        </w:rPr>
        <w:t>first </w:t>
      </w:r>
      <w:r w:rsidR="00043E18" w:rsidRPr="00043E18">
        <w:rPr>
          <w:rFonts w:ascii="Arial" w:hAnsi="Arial" w:cs="Arial"/>
          <w:spacing w:val="-1"/>
          <w:sz w:val="24"/>
          <w:szCs w:val="24"/>
        </w:rPr>
        <w:t>those paths that lead to good moves.</w:t>
      </w:r>
    </w:p>
    <w:p w:rsidR="00043E18" w:rsidRDefault="00043E18" w:rsidP="00043E18">
      <w:pPr>
        <w:ind w:firstLine="720"/>
        <w:rPr>
          <w:rFonts w:ascii="Arial" w:hAnsi="Arial" w:cs="Arial"/>
          <w:spacing w:val="-1"/>
          <w:sz w:val="24"/>
          <w:szCs w:val="24"/>
        </w:rPr>
      </w:pPr>
    </w:p>
    <w:p w:rsidR="00043E18" w:rsidRPr="00043E18" w:rsidRDefault="00043E18" w:rsidP="00043E18">
      <w:pPr>
        <w:rPr>
          <w:rFonts w:ascii="Arial" w:hAnsi="Arial" w:cs="Arial"/>
          <w:spacing w:val="-1"/>
          <w:sz w:val="24"/>
          <w:szCs w:val="24"/>
          <w:shd w:val="clear" w:color="auto" w:fill="FFFFFF"/>
        </w:rPr>
      </w:pPr>
      <w:r>
        <w:rPr>
          <w:rFonts w:ascii="Arial" w:hAnsi="Arial" w:cs="Arial"/>
          <w:noProof/>
          <w:spacing w:val="-1"/>
          <w:sz w:val="24"/>
          <w:szCs w:val="24"/>
          <w:shd w:val="clear" w:color="auto" w:fill="FFFFFF"/>
        </w:rPr>
        <w:lastRenderedPageBreak/>
        <w:drawing>
          <wp:inline distT="0" distB="0" distL="0" distR="0">
            <wp:extent cx="5943600" cy="2344420"/>
            <wp:effectExtent l="19050" t="0" r="0" b="0"/>
            <wp:docPr id="2" name="Imagine 1" descr="alpha be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beta.jpeg"/>
                    <pic:cNvPicPr/>
                  </pic:nvPicPr>
                  <pic:blipFill>
                    <a:blip r:embed="rId5"/>
                    <a:stretch>
                      <a:fillRect/>
                    </a:stretch>
                  </pic:blipFill>
                  <pic:spPr>
                    <a:xfrm>
                      <a:off x="0" y="0"/>
                      <a:ext cx="5943600" cy="2344420"/>
                    </a:xfrm>
                    <a:prstGeom prst="rect">
                      <a:avLst/>
                    </a:prstGeom>
                  </pic:spPr>
                </pic:pic>
              </a:graphicData>
            </a:graphic>
          </wp:inline>
        </w:drawing>
      </w:r>
    </w:p>
    <w:p w:rsidR="00043E18" w:rsidRDefault="00043E18" w:rsidP="00043E18">
      <w:pPr>
        <w:ind w:firstLine="720"/>
        <w:rPr>
          <w:rFonts w:ascii="Arial" w:hAnsi="Arial" w:cs="Arial"/>
          <w:sz w:val="24"/>
          <w:szCs w:val="24"/>
          <w:shd w:val="clear" w:color="auto" w:fill="FFFFFF"/>
        </w:rPr>
      </w:pPr>
      <w:r>
        <w:rPr>
          <w:rFonts w:ascii="Arial" w:hAnsi="Arial" w:cs="Arial"/>
          <w:sz w:val="24"/>
          <w:szCs w:val="24"/>
          <w:shd w:val="clear" w:color="auto" w:fill="FFFFFF"/>
        </w:rPr>
        <w:t>We can notice t</w:t>
      </w:r>
      <w:r w:rsidRPr="00043E18">
        <w:rPr>
          <w:rFonts w:ascii="Arial" w:hAnsi="Arial" w:cs="Arial"/>
          <w:sz w:val="24"/>
          <w:szCs w:val="24"/>
          <w:shd w:val="clear" w:color="auto" w:fill="FFFFFF"/>
        </w:rPr>
        <w:t>he positions we do not need to e</w:t>
      </w:r>
      <w:r>
        <w:rPr>
          <w:rFonts w:ascii="Arial" w:hAnsi="Arial" w:cs="Arial"/>
          <w:sz w:val="24"/>
          <w:szCs w:val="24"/>
          <w:shd w:val="clear" w:color="auto" w:fill="FFFFFF"/>
        </w:rPr>
        <w:t xml:space="preserve">xplore if alpha-beta pruning issued </w:t>
      </w:r>
      <w:r w:rsidRPr="00043E18">
        <w:rPr>
          <w:rFonts w:ascii="Arial" w:hAnsi="Arial" w:cs="Arial"/>
          <w:sz w:val="24"/>
          <w:szCs w:val="24"/>
          <w:shd w:val="clear" w:color="auto" w:fill="FFFFFF"/>
        </w:rPr>
        <w:t>and the tree is visited in the described order</w:t>
      </w:r>
      <w:r>
        <w:rPr>
          <w:rFonts w:ascii="Arial" w:hAnsi="Arial" w:cs="Arial"/>
          <w:sz w:val="24"/>
          <w:szCs w:val="24"/>
          <w:shd w:val="clear" w:color="auto" w:fill="FFFFFF"/>
        </w:rPr>
        <w:t xml:space="preserve"> </w:t>
      </w:r>
      <w:r w:rsidRPr="00043E18">
        <w:rPr>
          <w:rFonts w:ascii="Arial" w:hAnsi="Arial" w:cs="Arial"/>
          <w:sz w:val="24"/>
          <w:szCs w:val="24"/>
          <w:shd w:val="clear" w:color="auto" w:fill="FFFFFF"/>
        </w:rPr>
        <w:t>.</w:t>
      </w:r>
      <w:r>
        <w:rPr>
          <w:rFonts w:ascii="Arial" w:hAnsi="Arial" w:cs="Arial"/>
          <w:sz w:val="24"/>
          <w:szCs w:val="24"/>
          <w:shd w:val="clear" w:color="auto" w:fill="FFFFFF"/>
        </w:rPr>
        <w:t>That means we no longer have to go more in depth on the disregarded branches and that clearly will improve the execution time.</w:t>
      </w:r>
    </w:p>
    <w:p w:rsidR="00043E18" w:rsidRDefault="00043E18" w:rsidP="007A3320">
      <w:pPr>
        <w:ind w:firstLine="720"/>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noProof/>
          <w:sz w:val="24"/>
          <w:szCs w:val="24"/>
          <w:shd w:val="clear" w:color="auto" w:fill="FFFFFF"/>
        </w:rPr>
        <w:drawing>
          <wp:inline distT="0" distB="0" distL="0" distR="0">
            <wp:extent cx="4686300" cy="3743325"/>
            <wp:effectExtent l="19050" t="0" r="0" b="0"/>
            <wp:docPr id="3" name="Imagine 2" descr="1_k3DrkWLNq33ei_t-094q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3DrkWLNq33ei_t-094qpg.png"/>
                    <pic:cNvPicPr/>
                  </pic:nvPicPr>
                  <pic:blipFill>
                    <a:blip r:embed="rId6"/>
                    <a:stretch>
                      <a:fillRect/>
                    </a:stretch>
                  </pic:blipFill>
                  <pic:spPr>
                    <a:xfrm>
                      <a:off x="0" y="0"/>
                      <a:ext cx="4686300" cy="3743325"/>
                    </a:xfrm>
                    <a:prstGeom prst="rect">
                      <a:avLst/>
                    </a:prstGeom>
                  </pic:spPr>
                </pic:pic>
              </a:graphicData>
            </a:graphic>
          </wp:inline>
        </w:drawing>
      </w:r>
    </w:p>
    <w:p w:rsidR="00043E18" w:rsidRDefault="00043E18" w:rsidP="00043E18">
      <w:pPr>
        <w:ind w:firstLine="720"/>
        <w:rPr>
          <w:rFonts w:ascii="Arial" w:hAnsi="Arial" w:cs="Arial"/>
          <w:sz w:val="24"/>
          <w:szCs w:val="24"/>
          <w:shd w:val="clear" w:color="auto" w:fill="FFFFFF"/>
        </w:rPr>
      </w:pPr>
      <w:r w:rsidRPr="00043E18">
        <w:rPr>
          <w:rFonts w:ascii="Arial" w:hAnsi="Arial" w:cs="Arial"/>
          <w:sz w:val="24"/>
          <w:szCs w:val="24"/>
          <w:shd w:val="clear" w:color="auto" w:fill="FFFFFF"/>
        </w:rPr>
        <w:t>The number of positions that are required to evaluate if we want to perform a search with depth of 4 and the “root” position is the one that is shown.</w:t>
      </w:r>
    </w:p>
    <w:p w:rsidR="00043E18" w:rsidRPr="00043E18" w:rsidRDefault="00043E18" w:rsidP="007A3320">
      <w:pPr>
        <w:ind w:firstLine="720"/>
        <w:rPr>
          <w:rFonts w:ascii="Arial" w:hAnsi="Arial" w:cs="Arial"/>
          <w:sz w:val="24"/>
          <w:szCs w:val="24"/>
        </w:rPr>
      </w:pPr>
    </w:p>
    <w:sectPr w:rsidR="00043E18" w:rsidRPr="00043E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69F2"/>
    <w:rsid w:val="00043E18"/>
    <w:rsid w:val="004869F2"/>
    <w:rsid w:val="007A3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4869F2"/>
    <w:pPr>
      <w:spacing w:before="100" w:beforeAutospacing="1" w:after="100" w:afterAutospacing="1" w:line="240" w:lineRule="auto"/>
    </w:pPr>
    <w:rPr>
      <w:rFonts w:ascii="Times New Roman" w:eastAsia="Times New Roman" w:hAnsi="Times New Roman" w:cs="Times New Roman"/>
      <w:sz w:val="24"/>
      <w:szCs w:val="24"/>
    </w:rPr>
  </w:style>
  <w:style w:type="character" w:styleId="Robust">
    <w:name w:val="Strong"/>
    <w:basedOn w:val="Fontdeparagrafimplicit"/>
    <w:uiPriority w:val="22"/>
    <w:qFormat/>
    <w:rsid w:val="004869F2"/>
    <w:rPr>
      <w:b/>
      <w:bCs/>
    </w:rPr>
  </w:style>
  <w:style w:type="paragraph" w:styleId="TextnBalon">
    <w:name w:val="Balloon Text"/>
    <w:basedOn w:val="Normal"/>
    <w:link w:val="TextnBalonCaracter"/>
    <w:uiPriority w:val="99"/>
    <w:semiHidden/>
    <w:unhideWhenUsed/>
    <w:rsid w:val="007A332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A3320"/>
    <w:rPr>
      <w:rFonts w:ascii="Tahoma" w:hAnsi="Tahoma" w:cs="Tahoma"/>
      <w:sz w:val="16"/>
      <w:szCs w:val="16"/>
    </w:rPr>
  </w:style>
  <w:style w:type="character" w:customStyle="1" w:styleId="markup--quote">
    <w:name w:val="markup--quote"/>
    <w:basedOn w:val="Fontdeparagrafimplicit"/>
    <w:rsid w:val="007A3320"/>
  </w:style>
  <w:style w:type="character" w:styleId="Hyperlink">
    <w:name w:val="Hyperlink"/>
    <w:basedOn w:val="Fontdeparagrafimplicit"/>
    <w:uiPriority w:val="99"/>
    <w:semiHidden/>
    <w:unhideWhenUsed/>
    <w:rsid w:val="007A3320"/>
    <w:rPr>
      <w:color w:val="0000FF"/>
      <w:u w:val="single"/>
    </w:rPr>
  </w:style>
  <w:style w:type="paragraph" w:customStyle="1" w:styleId="graf">
    <w:name w:val="graf"/>
    <w:basedOn w:val="Normal"/>
    <w:rsid w:val="00043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2881517">
      <w:bodyDiv w:val="1"/>
      <w:marLeft w:val="0"/>
      <w:marRight w:val="0"/>
      <w:marTop w:val="0"/>
      <w:marBottom w:val="0"/>
      <w:divBdr>
        <w:top w:val="none" w:sz="0" w:space="0" w:color="auto"/>
        <w:left w:val="none" w:sz="0" w:space="0" w:color="auto"/>
        <w:bottom w:val="none" w:sz="0" w:space="0" w:color="auto"/>
        <w:right w:val="none" w:sz="0" w:space="0" w:color="auto"/>
      </w:divBdr>
    </w:div>
    <w:div w:id="1367752068">
      <w:bodyDiv w:val="1"/>
      <w:marLeft w:val="0"/>
      <w:marRight w:val="0"/>
      <w:marTop w:val="0"/>
      <w:marBottom w:val="0"/>
      <w:divBdr>
        <w:top w:val="none" w:sz="0" w:space="0" w:color="auto"/>
        <w:left w:val="none" w:sz="0" w:space="0" w:color="auto"/>
        <w:bottom w:val="none" w:sz="0" w:space="0" w:color="auto"/>
        <w:right w:val="none" w:sz="0" w:space="0" w:color="auto"/>
      </w:divBdr>
    </w:div>
    <w:div w:id="15753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312</Words>
  <Characters>1781</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2019-01-16T23:21:00Z</dcterms:created>
  <dcterms:modified xsi:type="dcterms:W3CDTF">2019-01-16T23:53:00Z</dcterms:modified>
</cp:coreProperties>
</file>