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Intrare: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Juc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ătorul trebuie să facă prima mutare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Stare: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Juc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ătorul alege o piesă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Iesire: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Jucătorului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îi sunt eviden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țiate vizual dac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ă prima mutare pune sau nu regele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î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 pericol.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