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 gathering goals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Our goal is to understand the overall scope and method of the way Klaus brewery functions.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It’s also important to get information about the problems they are facing so it can be easier to analyze and come up with a system's proposal.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also need to find out what services they offer and what methods they are using to improve those services.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need to understand the organization's entities and their relationships among each other.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It’s also important to understand what form of marketing they are utilizing. For example, are they promoting their brand through social media, ads or emails?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need to understand who is responsible for several departments and what techniques are they using to oversee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Client’s main problem is their current order processing so it’s important to properly understand their current order processing system and what are potential causes for that ?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5857875</wp:posOffset>
          </wp:positionH>
          <wp:positionV relativeFrom="paragraph">
            <wp:posOffset>-342899</wp:posOffset>
          </wp:positionV>
          <wp:extent cx="900113" cy="9429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942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