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240" w:lineRule="auto"/>
        <w:ind w:left="360" w:firstLine="0"/>
        <w:jc w:val="right"/>
        <w:rPr>
          <w:rFonts w:ascii="Arial" w:cs="Arial" w:eastAsia="Arial" w:hAnsi="Arial"/>
          <w:b w:val="1"/>
          <w:sz w:val="32"/>
          <w:szCs w:val="32"/>
        </w:rPr>
      </w:pPr>
      <w:r w:rsidDel="00000000" w:rsidR="00000000" w:rsidRPr="00000000">
        <w:rPr>
          <w:b w:val="1"/>
          <w:sz w:val="24"/>
          <w:szCs w:val="24"/>
        </w:rPr>
        <w:drawing>
          <wp:inline distB="114300" distT="114300" distL="114300" distR="114300">
            <wp:extent cx="676275" cy="676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62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line="480" w:lineRule="auto"/>
        <w:jc w:val="center"/>
        <w:rPr>
          <w:rFonts w:ascii="Arial" w:cs="Arial" w:eastAsia="Arial" w:hAnsi="Arial"/>
          <w:b w:val="1"/>
          <w:sz w:val="32"/>
          <w:szCs w:val="32"/>
        </w:rPr>
      </w:pPr>
      <w:bookmarkStart w:colFirst="0" w:colLast="0" w:name="_jpc15ki7nqn3" w:id="0"/>
      <w:bookmarkEnd w:id="0"/>
      <w:r w:rsidDel="00000000" w:rsidR="00000000" w:rsidRPr="00000000">
        <w:rPr>
          <w:rFonts w:ascii="Arial" w:cs="Arial" w:eastAsia="Arial" w:hAnsi="Arial"/>
          <w:b w:val="1"/>
          <w:sz w:val="32"/>
          <w:szCs w:val="32"/>
          <w:rtl w:val="0"/>
        </w:rPr>
        <w:t xml:space="preserve">Initial Feasibility Analysis</w:t>
      </w:r>
    </w:p>
    <w:p w:rsidR="00000000" w:rsidDel="00000000" w:rsidP="00000000" w:rsidRDefault="00000000" w:rsidRPr="00000000" w14:paraId="00000003">
      <w:pPr>
        <w:pStyle w:val="Heading1"/>
        <w:spacing w:line="480" w:lineRule="auto"/>
        <w:jc w:val="center"/>
        <w:rPr>
          <w:rFonts w:ascii="Arial" w:cs="Arial" w:eastAsia="Arial" w:hAnsi="Arial"/>
          <w:u w:val="single"/>
        </w:rPr>
      </w:pPr>
      <w:bookmarkStart w:colFirst="0" w:colLast="0" w:name="_xp7ilw8m1z1c" w:id="1"/>
      <w:bookmarkEnd w:id="1"/>
      <w:r w:rsidDel="00000000" w:rsidR="00000000" w:rsidRPr="00000000">
        <w:rPr>
          <w:rFonts w:ascii="Arial" w:cs="Arial" w:eastAsia="Arial" w:hAnsi="Arial"/>
          <w:u w:val="single"/>
          <w:rtl w:val="0"/>
        </w:rPr>
        <w:t xml:space="preserve">Technical</w:t>
      </w:r>
    </w:p>
    <w:p w:rsidR="00000000" w:rsidDel="00000000" w:rsidP="00000000" w:rsidRDefault="00000000" w:rsidRPr="00000000" w14:paraId="00000004">
      <w:pPr>
        <w:spacing w:line="480" w:lineRule="auto"/>
        <w:rPr/>
      </w:pPr>
      <w:r w:rsidDel="00000000" w:rsidR="00000000" w:rsidRPr="00000000">
        <w:rPr>
          <w:rtl w:val="0"/>
        </w:rPr>
        <w:t xml:space="preserve">The analysis was based on the company’s current technical situation and the future requirements for the new system.  We have found that our client is going to need at least 2 dedicated PC’s or a tablet that will have the capability of connecting to a server. With that the client needs a -data server being cloud based or an in-house system. </w:t>
      </w:r>
      <w:r w:rsidDel="00000000" w:rsidR="00000000" w:rsidRPr="00000000">
        <w:rPr>
          <w:rtl w:val="0"/>
        </w:rPr>
        <w:t xml:space="preserve">The creation of a new system with a data server will help with the issue of storing data in physical folders. Klaus Brewery's technical department consists of nobody that can assist with common technical issues other than employees in other departments. The new system will be very simple; therefore, minimal training is needed for Klaus’s staff members.</w:t>
      </w:r>
      <w:r w:rsidDel="00000000" w:rsidR="00000000" w:rsidRPr="00000000">
        <w:rPr>
          <w:rtl w:val="0"/>
        </w:rPr>
      </w:r>
    </w:p>
    <w:p w:rsidR="00000000" w:rsidDel="00000000" w:rsidP="00000000" w:rsidRDefault="00000000" w:rsidRPr="00000000" w14:paraId="00000005">
      <w:pPr>
        <w:pStyle w:val="Heading1"/>
        <w:spacing w:line="480" w:lineRule="auto"/>
        <w:jc w:val="center"/>
        <w:rPr>
          <w:rFonts w:ascii="Arial" w:cs="Arial" w:eastAsia="Arial" w:hAnsi="Arial"/>
          <w:u w:val="single"/>
        </w:rPr>
      </w:pPr>
      <w:bookmarkStart w:colFirst="0" w:colLast="0" w:name="_9ro5xpjggrnu" w:id="2"/>
      <w:bookmarkEnd w:id="2"/>
      <w:r w:rsidDel="00000000" w:rsidR="00000000" w:rsidRPr="00000000">
        <w:rPr>
          <w:rFonts w:ascii="Arial" w:cs="Arial" w:eastAsia="Arial" w:hAnsi="Arial"/>
          <w:u w:val="single"/>
          <w:rtl w:val="0"/>
        </w:rPr>
        <w:t xml:space="preserve">Economic</w:t>
      </w:r>
    </w:p>
    <w:p w:rsidR="00000000" w:rsidDel="00000000" w:rsidP="00000000" w:rsidRDefault="00000000" w:rsidRPr="00000000" w14:paraId="00000006">
      <w:pPr>
        <w:spacing w:line="480" w:lineRule="auto"/>
        <w:rPr/>
      </w:pPr>
      <w:r w:rsidDel="00000000" w:rsidR="00000000" w:rsidRPr="00000000">
        <w:rPr>
          <w:rtl w:val="0"/>
        </w:rPr>
        <w:t xml:space="preserve">The economic feasibility of implementing a system is very possible. By ruling on the class requirements, building and development of said application is on the house or will be waived by the “Cougar Discount” for the opportunity to create the application. So the development cost of the actual software is free. But the hardware cost of the PC’s and the server will come down to a cost. For the PC’s we can utilize” Dell OptiPlex 3050 Micro desktop computer” that runs for around $765.22 at Wal-Mart (</w:t>
      </w:r>
      <w:hyperlink r:id="rId7">
        <w:r w:rsidDel="00000000" w:rsidR="00000000" w:rsidRPr="00000000">
          <w:rPr>
            <w:color w:val="1155cc"/>
            <w:u w:val="single"/>
            <w:rtl w:val="0"/>
          </w:rPr>
          <w:t xml:space="preserve">https://www.walmart.com/ip/Dell-OptiPlex-3050-Core-i5-7500-3-4-GHz-8-GB-500-GB/855902196?irgwc=1&amp;sourceid=imp_U%3A8Tvx1JyxyORUzwUx0Mo3chUknV9V0nuQSz140&amp;veh=aff&amp;wmlspartner=imp_1943169&amp;clickid=U%3A8Tvx1JyxyORUzwUx0Mo3chUknV9V0nuQSz140</w:t>
        </w:r>
      </w:hyperlink>
      <w:r w:rsidDel="00000000" w:rsidR="00000000" w:rsidRPr="00000000">
        <w:rPr>
          <w:rtl w:val="0"/>
        </w:rPr>
        <w:t xml:space="preserve">) these can be used as workstations for employees if they do not have capable PC’s now. The use of a tablet can subsequent the purchase of more workstations, you can purchase an android tablet from amazon at a price point of about $90. (</w:t>
      </w:r>
      <w:hyperlink r:id="rId8">
        <w:r w:rsidDel="00000000" w:rsidR="00000000" w:rsidRPr="00000000">
          <w:rPr>
            <w:color w:val="1155cc"/>
            <w:u w:val="single"/>
            <w:rtl w:val="0"/>
          </w:rPr>
          <w:t xml:space="preserve">https://www.amazon.com/Android-Tablet-Storage-Certified-Bluetooth/dp/B07SZDQG1S/ref=sr_1_8?dchild=1&amp;keywords=tablet&amp;qid=1585443375&amp;refinements=p_n_feature_nineteen_browse-bin%3A9521919011&amp;rnid=9521918011&amp;s=pc&amp;sr=1-8</w:t>
        </w:r>
      </w:hyperlink>
      <w:r w:rsidDel="00000000" w:rsidR="00000000" w:rsidRPr="00000000">
        <w:rPr>
          <w:rtl w:val="0"/>
        </w:rPr>
        <w:t xml:space="preserve">) Then our client will need to acquire a database to hold the data and files of their business. That we either incorporate a cloud-based server or an in-house option. They can either rent or buy a server. By renting the server for one fixed monthly price from a service provider like ServerMania or Microsoft Azure, Or purchase a server from a company like Dell and store it in their office. ServerMania currently has packages ranging from ($80 - $349) for sever renting a month. OR you can buy a server for ($1,700 - $13,754) on a respective site. Microsoft Azure has a cloud based server system with 32 GB of storage starting at 393.78 which rounds off to $400. Or use the utilization of their current storage system in square cash. </w:t>
      </w:r>
      <w:r w:rsidDel="00000000" w:rsidR="00000000" w:rsidRPr="00000000">
        <w:rPr>
          <w:rtl w:val="0"/>
        </w:rPr>
      </w:r>
    </w:p>
    <w:p w:rsidR="00000000" w:rsidDel="00000000" w:rsidP="00000000" w:rsidRDefault="00000000" w:rsidRPr="00000000" w14:paraId="00000007">
      <w:pPr>
        <w:pStyle w:val="Heading1"/>
        <w:spacing w:line="480" w:lineRule="auto"/>
        <w:jc w:val="center"/>
        <w:rPr>
          <w:rFonts w:ascii="Arial" w:cs="Arial" w:eastAsia="Arial" w:hAnsi="Arial"/>
          <w:u w:val="single"/>
        </w:rPr>
      </w:pPr>
      <w:bookmarkStart w:colFirst="0" w:colLast="0" w:name="_g3bvfpsa7d22" w:id="3"/>
      <w:bookmarkEnd w:id="3"/>
      <w:r w:rsidDel="00000000" w:rsidR="00000000" w:rsidRPr="00000000">
        <w:rPr>
          <w:rFonts w:ascii="Arial" w:cs="Arial" w:eastAsia="Arial" w:hAnsi="Arial"/>
          <w:u w:val="single"/>
          <w:rtl w:val="0"/>
        </w:rPr>
        <w:t xml:space="preserve">Operational</w:t>
      </w:r>
    </w:p>
    <w:p w:rsidR="00000000" w:rsidDel="00000000" w:rsidP="00000000" w:rsidRDefault="00000000" w:rsidRPr="00000000" w14:paraId="00000008">
      <w:pPr>
        <w:spacing w:line="480" w:lineRule="auto"/>
        <w:rPr/>
      </w:pPr>
      <w:r w:rsidDel="00000000" w:rsidR="00000000" w:rsidRPr="00000000">
        <w:rPr>
          <w:rtl w:val="0"/>
        </w:rPr>
        <w:t xml:space="preserve">Since the technical and economic feasibility of the project is attainable, the operational aspect of the project is analyzed. Since there's no major technical and economic constraints posed, the main thing to look for is the technical prowess of the workers who will utilize the system. If they can be properly taught the system for use. Then can the new system hold information needed by the client for inventory needs and scheduling needs. </w:t>
      </w:r>
    </w:p>
    <w:p w:rsidR="00000000" w:rsidDel="00000000" w:rsidP="00000000" w:rsidRDefault="00000000" w:rsidRPr="00000000" w14:paraId="00000009">
      <w:pPr>
        <w:spacing w:after="160" w:before="60" w:line="480" w:lineRule="auto"/>
        <w:ind w:left="360" w:firstLine="0"/>
        <w:jc w:val="center"/>
        <w:rPr>
          <w:rFonts w:ascii="Calibri" w:cs="Calibri" w:eastAsia="Calibri" w:hAnsi="Calibri"/>
          <w:sz w:val="32"/>
          <w:szCs w:val="32"/>
          <w:u w:val="single"/>
        </w:rPr>
      </w:pPr>
      <w:r w:rsidDel="00000000" w:rsidR="00000000" w:rsidRPr="00000000">
        <w:rPr>
          <w:rFonts w:ascii="Calibri" w:cs="Calibri" w:eastAsia="Calibri" w:hAnsi="Calibri"/>
          <w:sz w:val="32"/>
          <w:szCs w:val="32"/>
          <w:u w:val="single"/>
          <w:rtl w:val="0"/>
        </w:rPr>
        <w:t xml:space="preserve">Scheduling Feasibility</w:t>
      </w:r>
    </w:p>
    <w:p w:rsidR="00000000" w:rsidDel="00000000" w:rsidP="00000000" w:rsidRDefault="00000000" w:rsidRPr="00000000" w14:paraId="0000000A">
      <w:pPr>
        <w:spacing w:after="160" w:before="60" w:line="48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scheduling feasibility analysis was based on estimating the time required for completing the project. This is done by measuring the time required for the development of the system, which is based on the system requirements. Through this, efforts are made from our team to allocate manpower to their respective tasks which allows us to ensure completion of the project within the deadline.</w:t>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pStyle w:val="Heading1"/>
        <w:spacing w:line="480" w:lineRule="auto"/>
        <w:jc w:val="center"/>
        <w:rPr/>
      </w:pPr>
      <w:bookmarkStart w:colFirst="0" w:colLast="0" w:name="_k6s66psjzhs3" w:id="4"/>
      <w:bookmarkEnd w:id="4"/>
      <w:r w:rsidDel="00000000" w:rsidR="00000000" w:rsidRPr="00000000">
        <w:rPr>
          <w:rtl w:val="0"/>
        </w:rPr>
        <w:t xml:space="preserve">Option 1</w:t>
      </w:r>
    </w:p>
    <w:p w:rsidR="00000000" w:rsidDel="00000000" w:rsidP="00000000" w:rsidRDefault="00000000" w:rsidRPr="00000000" w14:paraId="0000000E">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Option 1:                                        Cost and Timeframes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rPr>
            </w:pPr>
            <w:r w:rsidDel="00000000" w:rsidR="00000000" w:rsidRPr="00000000">
              <w:rPr>
                <w:b w:val="1"/>
                <w:rtl w:val="0"/>
              </w:rPr>
              <w:t xml:space="preserve">Component or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b w:val="1"/>
              </w:rPr>
            </w:pPr>
            <w:r w:rsidDel="00000000" w:rsidR="00000000" w:rsidRPr="00000000">
              <w:rPr>
                <w:b w:val="1"/>
                <w:rtl w:val="0"/>
              </w:rPr>
              <w:t xml:space="preserve">Cost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b w:val="1"/>
              </w:rPr>
            </w:pPr>
            <w:r w:rsidDel="00000000" w:rsidR="00000000" w:rsidRPr="00000000">
              <w:rPr>
                <w:b w:val="1"/>
                <w:rtl w:val="0"/>
              </w:rPr>
              <w:t xml:space="preserve">Time to 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Hardware &amp; Software Expansion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$2,800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4 weeks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Employee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per day Wage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1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Analysis Team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($200/hr) $6,750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5 weeks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Totals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color w:val="ff0000"/>
              </w:rPr>
            </w:pPr>
            <w:r w:rsidDel="00000000" w:rsidR="00000000" w:rsidRPr="00000000">
              <w:rPr>
                <w:color w:val="ff0000"/>
                <w:rtl w:val="0"/>
              </w:rPr>
              <w:t xml:space="preserve">$7,400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10 weeks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Estimated Cost of Hardware &amp; Software Developments</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Estimated Cost of Hardware &amp; Software Development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Data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$2,400</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Estimated Cost of New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$2,800</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Cost of Employee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Approximate Cost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IT Technician </w:t>
            </w:r>
          </w:p>
          <w:p w:rsidR="00000000" w:rsidDel="00000000" w:rsidP="00000000" w:rsidRDefault="00000000" w:rsidRPr="00000000" w14:paraId="00000036">
            <w:pPr>
              <w:widowControl w:val="0"/>
              <w:spacing w:line="240" w:lineRule="auto"/>
              <w:rPr/>
            </w:pPr>
            <w:r w:rsidDel="00000000" w:rsidR="00000000" w:rsidRPr="00000000">
              <w:rPr>
                <w:rtl w:val="0"/>
              </w:rPr>
              <w:t xml:space="preserve">($25/hr * 8hr) * 6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$200</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System Analysis Team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Approximate Cost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System Analysis Team Cost</w:t>
            </w:r>
          </w:p>
          <w:p w:rsidR="00000000" w:rsidDel="00000000" w:rsidP="00000000" w:rsidRDefault="00000000" w:rsidRPr="00000000" w14:paraId="00000040">
            <w:pPr>
              <w:widowControl w:val="0"/>
              <w:spacing w:line="240" w:lineRule="auto"/>
              <w:rPr/>
            </w:pPr>
            <w:r w:rsidDel="00000000" w:rsidR="00000000" w:rsidRPr="00000000">
              <w:rPr>
                <w:rtl w:val="0"/>
              </w:rPr>
              <w:t xml:space="preserve">($30/hr * 20hrs) * 10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$6,000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$6,000</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Grand 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$9,800</w:t>
            </w:r>
          </w:p>
        </w:tc>
      </w:tr>
    </w:tbl>
    <w:p w:rsidR="00000000" w:rsidDel="00000000" w:rsidP="00000000" w:rsidRDefault="00000000" w:rsidRPr="00000000" w14:paraId="00000049">
      <w:pPr>
        <w:spacing w:line="480" w:lineRule="auto"/>
        <w:rPr/>
      </w:pPr>
      <w:r w:rsidDel="00000000" w:rsidR="00000000" w:rsidRPr="00000000">
        <w:rPr>
          <w:rtl w:val="0"/>
        </w:rPr>
      </w:r>
    </w:p>
    <w:p w:rsidR="00000000" w:rsidDel="00000000" w:rsidP="00000000" w:rsidRDefault="00000000" w:rsidRPr="00000000" w14:paraId="0000004A">
      <w:pPr>
        <w:pStyle w:val="Heading1"/>
        <w:spacing w:line="480" w:lineRule="auto"/>
        <w:jc w:val="center"/>
        <w:rPr/>
      </w:pPr>
      <w:bookmarkStart w:colFirst="0" w:colLast="0" w:name="_ulvc35mytm8x" w:id="5"/>
      <w:bookmarkEnd w:id="5"/>
      <w:r w:rsidDel="00000000" w:rsidR="00000000" w:rsidRPr="00000000">
        <w:rPr>
          <w:rtl w:val="0"/>
        </w:rPr>
        <w:t xml:space="preserve">Option 2</w:t>
      </w:r>
    </w:p>
    <w:p w:rsidR="00000000" w:rsidDel="00000000" w:rsidP="00000000" w:rsidRDefault="00000000" w:rsidRPr="00000000" w14:paraId="0000004B">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Option 1:                                        Cost and Timeframes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Component or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Time to 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Hardware &amp; Software Expansion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$190 - $450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weeks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1hr per day Wage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Analysis Team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($200/hr) $6,750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weeks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 weeks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Estimated Cost of Hardware &amp; Software Developments</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line="480" w:lineRule="auto"/>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Estimated Cost of Hardware &amp; Software Development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$400</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Estimated Cost of New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$400</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of Employee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Approximate Cost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Technician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($25/hr * 4hr) * 6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Analysis Team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Approximate Cost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System Analysis Team Cost</w:t>
            </w:r>
          </w:p>
          <w:p w:rsidR="00000000" w:rsidDel="00000000" w:rsidP="00000000" w:rsidRDefault="00000000" w:rsidRPr="00000000" w14:paraId="0000007D">
            <w:pPr>
              <w:widowControl w:val="0"/>
              <w:spacing w:line="240" w:lineRule="auto"/>
              <w:rPr/>
            </w:pPr>
            <w:r w:rsidDel="00000000" w:rsidR="00000000" w:rsidRPr="00000000">
              <w:rPr>
                <w:rtl w:val="0"/>
              </w:rPr>
              <w:t xml:space="preserve">($30/hr * 20hrs) * 10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$6,000</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Grand 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$7,400</w:t>
            </w:r>
          </w:p>
        </w:tc>
      </w:tr>
    </w:tbl>
    <w:p w:rsidR="00000000" w:rsidDel="00000000" w:rsidP="00000000" w:rsidRDefault="00000000" w:rsidRPr="00000000" w14:paraId="00000086">
      <w:pPr>
        <w:spacing w:line="480" w:lineRule="auto"/>
        <w:rPr/>
      </w:pPr>
      <w:r w:rsidDel="00000000" w:rsidR="00000000" w:rsidRPr="00000000">
        <w:rPr>
          <w:rtl w:val="0"/>
        </w:rPr>
      </w:r>
    </w:p>
    <w:sectPr>
      <w:head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walmart.com/ip/Dell-OptiPlex-3050-Core-i5-7500-3-4-GHz-8-GB-500-GB/855902196?irgwc=1&amp;sourceid=imp_U%3A8Tvx1JyxyORUzwUx0Mo3chUknV9V0nuQSz140&amp;veh=aff&amp;wmlspartner=imp_1943169&amp;clickid=U%3A8Tvx1JyxyORUzwUx0Mo3chUknV9V0nuQSz140" TargetMode="External"/><Relationship Id="rId8" Type="http://schemas.openxmlformats.org/officeDocument/2006/relationships/hyperlink" Target="https://www.amazon.com/Android-Tablet-Storage-Certified-Bluetooth/dp/B07SZDQG1S/ref=sr_1_8?dchild=1&amp;keywords=tablet&amp;qid=1585443375&amp;refinements=p_n_feature_nineteen_browse-bin%3A9521919011&amp;rnid=9521918011&amp;s=pc&amp;sr=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