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ind w:left="0" w:firstLine="0"/>
        <w:jc w:val="center"/>
        <w:rPr>
          <w:b w:val="1"/>
          <w:u w:val="single"/>
        </w:rPr>
      </w:pPr>
      <w:bookmarkStart w:colFirst="0" w:colLast="0" w:name="_pe1xb6epfjis" w:id="0"/>
      <w:bookmarkEnd w:id="0"/>
      <w:r w:rsidDel="00000000" w:rsidR="00000000" w:rsidRPr="00000000">
        <w:rPr>
          <w:b w:val="1"/>
          <w:u w:val="single"/>
          <w:rtl w:val="0"/>
        </w:rPr>
        <w:t xml:space="preserve">Initial Draft of Testing Plan for Application and Database Creation</w:t>
      </w:r>
    </w:p>
    <w:p w:rsidR="00000000" w:rsidDel="00000000" w:rsidP="00000000" w:rsidRDefault="00000000" w:rsidRPr="00000000" w14:paraId="00000002">
      <w:pPr>
        <w:spacing w:before="60"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03">
      <w:pPr>
        <w:spacing w:before="60" w:line="480" w:lineRule="auto"/>
        <w:ind w:firstLine="720"/>
        <w:jc w:val="both"/>
        <w:rPr>
          <w:sz w:val="24"/>
          <w:szCs w:val="24"/>
        </w:rPr>
      </w:pPr>
      <w:r w:rsidDel="00000000" w:rsidR="00000000" w:rsidRPr="00000000">
        <w:rPr>
          <w:sz w:val="24"/>
          <w:szCs w:val="24"/>
          <w:rtl w:val="0"/>
        </w:rPr>
        <w:t xml:space="preserve">One of our tests will be on whether the customer’s transactions with Klaus Brewing are being stored and tracked for the loyalty program, using the Final Path Application. One way to test could be by making a dummy account (with random information) and then having an employee put in certain orders to see if they (user data) will be saved on the database in relation to the dummy account information we provide.  The dummy account will have personal information details that have been filled out with the use of forms. We will check to see if the form filled by the dummy account is updated to our database correctly. The dummy account also needs to be able to see how many loyalty points it has accumulated. Information regarding this will be on the right side of the window. We will check to see if the loyalty progression being shown is correlating with the reports in our database.</w:t>
      </w:r>
    </w:p>
    <w:p w:rsidR="00000000" w:rsidDel="00000000" w:rsidP="00000000" w:rsidRDefault="00000000" w:rsidRPr="00000000" w14:paraId="00000004">
      <w:pPr>
        <w:spacing w:before="60" w:line="480" w:lineRule="auto"/>
        <w:ind w:firstLine="720"/>
        <w:jc w:val="both"/>
        <w:rPr>
          <w:sz w:val="24"/>
          <w:szCs w:val="24"/>
        </w:rPr>
      </w:pPr>
      <w:r w:rsidDel="00000000" w:rsidR="00000000" w:rsidRPr="00000000">
        <w:rPr>
          <w:sz w:val="24"/>
          <w:szCs w:val="24"/>
          <w:rtl w:val="0"/>
        </w:rPr>
        <w:t xml:space="preserve">If all this is successful, then we have been able to make our application track customer transactions with Klaus Brewing for the loyalty program.</w:t>
      </w:r>
    </w:p>
    <w:p w:rsidR="00000000" w:rsidDel="00000000" w:rsidP="00000000" w:rsidRDefault="00000000" w:rsidRPr="00000000" w14:paraId="00000005">
      <w:pPr>
        <w:spacing w:before="60" w:line="480" w:lineRule="auto"/>
        <w:ind w:left="720" w:hanging="360"/>
        <w:jc w:val="both"/>
        <w:rPr>
          <w:sz w:val="24"/>
          <w:szCs w:val="24"/>
        </w:rPr>
      </w:pPr>
      <w:r w:rsidDel="00000000" w:rsidR="00000000" w:rsidRPr="00000000">
        <w:rPr>
          <w:rtl w:val="0"/>
        </w:rPr>
      </w:r>
    </w:p>
    <w:p w:rsidR="00000000" w:rsidDel="00000000" w:rsidP="00000000" w:rsidRDefault="00000000" w:rsidRPr="00000000" w14:paraId="00000006">
      <w:pPr>
        <w:spacing w:before="60" w:line="480" w:lineRule="auto"/>
        <w:ind w:left="360" w:firstLine="360"/>
        <w:jc w:val="both"/>
        <w:rPr>
          <w:sz w:val="24"/>
          <w:szCs w:val="24"/>
        </w:rPr>
      </w:pPr>
      <w:bookmarkStart w:colFirst="0" w:colLast="0" w:name="_gjdgxs" w:id="1"/>
      <w:bookmarkEnd w:id="1"/>
      <w:r w:rsidDel="00000000" w:rsidR="00000000" w:rsidRPr="00000000">
        <w:rPr>
          <w:sz w:val="24"/>
          <w:szCs w:val="24"/>
          <w:rtl w:val="0"/>
        </w:rPr>
        <w:t xml:space="preserve">Another test we would need to do is in the event a customer forgets their login information or wants to update their login information. The same dummy account could still be used to test this, we will do so by clicking the “forgot password” button and seeing if all the prompts we made work correctly. Some of the prompts will be: </w:t>
      </w:r>
    </w:p>
    <w:p w:rsidR="00000000" w:rsidDel="00000000" w:rsidP="00000000" w:rsidRDefault="00000000" w:rsidRPr="00000000" w14:paraId="00000007">
      <w:pPr>
        <w:numPr>
          <w:ilvl w:val="0"/>
          <w:numId w:val="1"/>
        </w:numPr>
        <w:spacing w:after="0" w:afterAutospacing="0" w:before="60" w:line="480" w:lineRule="auto"/>
        <w:ind w:left="720" w:hanging="360"/>
        <w:jc w:val="both"/>
        <w:rPr>
          <w:sz w:val="24"/>
          <w:szCs w:val="24"/>
        </w:rPr>
      </w:pPr>
      <w:bookmarkStart w:colFirst="0" w:colLast="0" w:name="_cde97u6qi5wo" w:id="2"/>
      <w:bookmarkEnd w:id="2"/>
      <w:r w:rsidDel="00000000" w:rsidR="00000000" w:rsidRPr="00000000">
        <w:rPr>
          <w:sz w:val="24"/>
          <w:szCs w:val="24"/>
          <w:rtl w:val="0"/>
        </w:rPr>
        <w:t xml:space="preserve">Asking for an email after declaring the user has forgotten their password, (In our test we will be giving the option of sending the email one provided by the dummy account) if the customer has clicked the “forgotten their email”.</w:t>
      </w:r>
    </w:p>
    <w:p w:rsidR="00000000" w:rsidDel="00000000" w:rsidP="00000000" w:rsidRDefault="00000000" w:rsidRPr="00000000" w14:paraId="00000008">
      <w:pPr>
        <w:numPr>
          <w:ilvl w:val="0"/>
          <w:numId w:val="1"/>
        </w:numPr>
        <w:spacing w:after="0" w:afterAutospacing="0" w:before="0" w:beforeAutospacing="0" w:line="480" w:lineRule="auto"/>
        <w:ind w:left="720" w:hanging="360"/>
        <w:jc w:val="both"/>
        <w:rPr>
          <w:sz w:val="24"/>
          <w:szCs w:val="24"/>
        </w:rPr>
      </w:pPr>
      <w:bookmarkStart w:colFirst="0" w:colLast="0" w:name="_50i65vi7srb7" w:id="3"/>
      <w:bookmarkEnd w:id="3"/>
      <w:r w:rsidDel="00000000" w:rsidR="00000000" w:rsidRPr="00000000">
        <w:rPr>
          <w:sz w:val="24"/>
          <w:szCs w:val="24"/>
          <w:rtl w:val="0"/>
        </w:rPr>
        <w:t xml:space="preserve"> Then after that the customer types in the email associated with the account it will then receive a link with a temporary password, the customer is directed back to  page and types in the temporary password in a new window to log in successfully;</w:t>
      </w:r>
    </w:p>
    <w:p w:rsidR="00000000" w:rsidDel="00000000" w:rsidP="00000000" w:rsidRDefault="00000000" w:rsidRPr="00000000" w14:paraId="00000009">
      <w:pPr>
        <w:numPr>
          <w:ilvl w:val="0"/>
          <w:numId w:val="1"/>
        </w:numPr>
        <w:spacing w:before="0" w:beforeAutospacing="0" w:line="480" w:lineRule="auto"/>
        <w:ind w:left="720" w:hanging="360"/>
        <w:jc w:val="both"/>
        <w:rPr>
          <w:sz w:val="24"/>
          <w:szCs w:val="24"/>
        </w:rPr>
      </w:pPr>
      <w:bookmarkStart w:colFirst="0" w:colLast="0" w:name="_ma7x4gi14nab" w:id="4"/>
      <w:bookmarkEnd w:id="4"/>
      <w:r w:rsidDel="00000000" w:rsidR="00000000" w:rsidRPr="00000000">
        <w:rPr>
          <w:sz w:val="24"/>
          <w:szCs w:val="24"/>
          <w:rtl w:val="0"/>
        </w:rPr>
        <w:t xml:space="preserve"> After this, the customer has to make a new password by clicking the change password section in the Temporary/New Password Window. </w:t>
      </w:r>
    </w:p>
    <w:p w:rsidR="00000000" w:rsidDel="00000000" w:rsidP="00000000" w:rsidRDefault="00000000" w:rsidRPr="00000000" w14:paraId="0000000A">
      <w:pPr>
        <w:spacing w:before="60" w:line="480" w:lineRule="auto"/>
        <w:ind w:left="360" w:firstLine="360"/>
        <w:jc w:val="both"/>
        <w:rPr>
          <w:sz w:val="24"/>
          <w:szCs w:val="24"/>
        </w:rPr>
      </w:pPr>
      <w:bookmarkStart w:colFirst="0" w:colLast="0" w:name="_agnc34a6czmj" w:id="5"/>
      <w:bookmarkEnd w:id="5"/>
      <w:r w:rsidDel="00000000" w:rsidR="00000000" w:rsidRPr="00000000">
        <w:rPr>
          <w:sz w:val="24"/>
          <w:szCs w:val="24"/>
          <w:rtl w:val="0"/>
        </w:rPr>
        <w:t xml:space="preserve">If all these prompts works successfully for the dummy account, then the test was a success and we will know if the database and system is working properly.</w:t>
      </w:r>
    </w:p>
    <w:p w:rsidR="00000000" w:rsidDel="00000000" w:rsidP="00000000" w:rsidRDefault="00000000" w:rsidRPr="00000000" w14:paraId="0000000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-342899</wp:posOffset>
          </wp:positionV>
          <wp:extent cx="900113" cy="9429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0113" cy="9429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