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0" w:line="240" w:lineRule="auto"/>
        <w:ind w:left="360" w:firstLine="0"/>
        <w:jc w:val="right"/>
        <w:rPr>
          <w:rFonts w:ascii="Trebuchet MS" w:cs="Trebuchet MS" w:eastAsia="Trebuchet MS" w:hAnsi="Trebuchet MS"/>
          <w:u w:val="singl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062038" cy="1062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106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>
          <w:rFonts w:ascii="Calibri" w:cs="Calibri" w:eastAsia="Calibri" w:hAnsi="Calibri"/>
        </w:rPr>
      </w:pPr>
      <w:bookmarkStart w:colFirst="0" w:colLast="0" w:name="_ad7hxihotgnc" w:id="0"/>
      <w:bookmarkEnd w:id="0"/>
      <w:r w:rsidDel="00000000" w:rsidR="00000000" w:rsidRPr="00000000">
        <w:rPr>
          <w:rFonts w:ascii="Trebuchet MS" w:cs="Trebuchet MS" w:eastAsia="Trebuchet MS" w:hAnsi="Trebuchet MS"/>
          <w:u w:val="single"/>
          <w:rtl w:val="0"/>
        </w:rPr>
        <w:t xml:space="preserve">Required System Business Activity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sz w:val="24"/>
          <w:szCs w:val="24"/>
          <w:u w:val="single"/>
        </w:rPr>
      </w:pPr>
      <w:bookmarkStart w:colFirst="0" w:colLast="0" w:name="_mnrzwvlj1v0w" w:id="1"/>
      <w:bookmarkEnd w:id="1"/>
      <w:r w:rsidDel="00000000" w:rsidR="00000000" w:rsidRPr="00000000">
        <w:rPr>
          <w:sz w:val="24"/>
          <w:szCs w:val="24"/>
          <w:u w:val="single"/>
          <w:rtl w:val="0"/>
        </w:rPr>
        <w:t xml:space="preserve">Daily Taproom Activities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Taproom for the day by following normal opening protocols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Beer Garden (including umbrellas and outside games)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Requesting if customers are loyalty members or not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a member, the taproom employees prompts the customer to login to  their account via phone number or email address.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application is down, the taproom employees prompts the customer to keep the receipt and go online and login to the account. Add receipt number in a limited timeframe and the order would go against loyalty rewards.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not a member, the taproom employees prompts the customer to go online and fill out a form to become a member.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application is down, the taproom employees prompt the customer to keep receipt and set up a profile later. Put the receipt number in in a limited timeframe and the order would go against loyalty rewards.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Processing rewards if the customers have any.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Serving Beer, wine, or soda to Customers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Selling Merchandise: glasses, hats, shirts, or 22oz to-go bottles of any beer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Informing Customers of where to get Klaus Beer from other Restaurants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Interacting with food trucks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chalk boards with daily specials or events of the day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events (if any)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out kegs if it becomes defective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Shift Changes on Saturdays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Laundry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Wash glass periodically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Clean tables as needed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 down Taproom and Garden by following normal closing protocols</w:t>
      </w:r>
    </w:p>
    <w:p w:rsidR="00000000" w:rsidDel="00000000" w:rsidP="00000000" w:rsidRDefault="00000000" w:rsidRPr="00000000" w14:paraId="00000018">
      <w:pPr>
        <w:pStyle w:val="Heading1"/>
        <w:rPr>
          <w:sz w:val="24"/>
          <w:szCs w:val="24"/>
          <w:u w:val="single"/>
        </w:rPr>
      </w:pPr>
      <w:bookmarkStart w:colFirst="0" w:colLast="0" w:name="_mblun5ejx2qa" w:id="2"/>
      <w:bookmarkEnd w:id="2"/>
      <w:r w:rsidDel="00000000" w:rsidR="00000000" w:rsidRPr="00000000">
        <w:rPr>
          <w:sz w:val="24"/>
          <w:szCs w:val="24"/>
          <w:u w:val="single"/>
          <w:rtl w:val="0"/>
        </w:rPr>
        <w:t xml:space="preserve">Weekly Taproom Activities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Inventory is taken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Deep Clean taproom and beer garden following Sunday Deep Cleaning Checklist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Manager Meetings (All managers and Owners)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Sales Meetings  (Sales Manager, Sales Team Members, Owners)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Stein Night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Weekly Reports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out weekly advertisements, promotions, and deals via email using client information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sz w:val="24"/>
          <w:szCs w:val="24"/>
          <w:u w:val="single"/>
        </w:rPr>
      </w:pPr>
      <w:bookmarkStart w:colFirst="0" w:colLast="0" w:name="_m0jmewthotro" w:id="3"/>
      <w:bookmarkEnd w:id="3"/>
      <w:r w:rsidDel="00000000" w:rsidR="00000000" w:rsidRPr="00000000">
        <w:rPr>
          <w:sz w:val="24"/>
          <w:szCs w:val="24"/>
          <w:u w:val="single"/>
          <w:rtl w:val="0"/>
        </w:rPr>
        <w:t xml:space="preserve">Quarterly Taproom Activities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Pest Control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Quarterly Reports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sz w:val="24"/>
          <w:szCs w:val="24"/>
          <w:u w:val="single"/>
        </w:rPr>
      </w:pPr>
      <w:bookmarkStart w:colFirst="0" w:colLast="0" w:name="_e746ml32ijl3" w:id="4"/>
      <w:bookmarkEnd w:id="4"/>
      <w:r w:rsidDel="00000000" w:rsidR="00000000" w:rsidRPr="00000000">
        <w:rPr>
          <w:sz w:val="24"/>
          <w:szCs w:val="24"/>
          <w:u w:val="single"/>
          <w:rtl w:val="0"/>
        </w:rPr>
        <w:t xml:space="preserve">Yearly Taproom Activities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Oktoberfest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Maifest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Inspections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Safety Infections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TABC compliance audit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Mold Inspection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Equipment Inspection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