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1D" w:rsidRPr="0099681D" w:rsidRDefault="0099681D" w:rsidP="0099681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proofErr w:type="spellStart"/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>MySQL</w:t>
      </w:r>
      <w:proofErr w:type="spellEnd"/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 xml:space="preserve"> project which is a cloned mimic version of </w:t>
      </w:r>
      <w:proofErr w:type="spellStart"/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>Instagram</w:t>
      </w:r>
      <w:proofErr w:type="spellEnd"/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 xml:space="preserve"> database. It is used to perform data analysis for real world business related questions and scenarios such as</w:t>
      </w:r>
    </w:p>
    <w:p w:rsidR="0099681D" w:rsidRPr="0099681D" w:rsidRDefault="0099681D" w:rsidP="00996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>find out the rewarding system for the loyal users</w:t>
      </w:r>
    </w:p>
    <w:p w:rsidR="0099681D" w:rsidRPr="0099681D" w:rsidRDefault="0099681D" w:rsidP="00996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>launching campaign to target the weekdays with the most user registrations</w:t>
      </w:r>
    </w:p>
    <w:p w:rsidR="0099681D" w:rsidRPr="0099681D" w:rsidRDefault="0099681D" w:rsidP="00996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15"/>
          <w:szCs w:val="15"/>
        </w:rPr>
      </w:pPr>
      <w:r w:rsidRPr="0099681D">
        <w:rPr>
          <w:rFonts w:ascii="Segoe UI" w:eastAsia="Times New Roman" w:hAnsi="Segoe UI" w:cs="Segoe UI"/>
          <w:color w:val="1F2328"/>
          <w:sz w:val="15"/>
          <w:szCs w:val="15"/>
        </w:rPr>
        <w:t>encouraging inactive users to log in back to the system</w:t>
      </w:r>
    </w:p>
    <w:p w:rsidR="0099681D" w:rsidRPr="0099681D" w:rsidRDefault="0099681D" w:rsidP="0099681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15"/>
          <w:szCs w:val="15"/>
        </w:rPr>
      </w:pPr>
    </w:p>
    <w:p w:rsidR="00B90D09" w:rsidRDefault="00B90D09"/>
    <w:sectPr w:rsidR="00B9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A30CA"/>
    <w:multiLevelType w:val="multilevel"/>
    <w:tmpl w:val="C736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9681D"/>
    <w:rsid w:val="0099681D"/>
    <w:rsid w:val="00B9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2024-01-04T06:15:00Z</dcterms:created>
  <dcterms:modified xsi:type="dcterms:W3CDTF">2024-01-04T06:16:00Z</dcterms:modified>
</cp:coreProperties>
</file>