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4E034" w14:textId="77777777" w:rsidR="003F13E9" w:rsidRPr="00517D16" w:rsidRDefault="003F13E9" w:rsidP="005815C2">
      <w:pPr>
        <w:shd w:val="clear" w:color="auto" w:fill="FFFFFF"/>
        <w:spacing w:before="240" w:after="240" w:line="240" w:lineRule="auto"/>
        <w:rPr>
          <w:rFonts w:ascii="Times New Roman" w:eastAsia="Times New Roman" w:hAnsi="Times New Roman" w:cs="Times New Roman"/>
          <w:sz w:val="28"/>
          <w:szCs w:val="28"/>
          <w:u w:val="single"/>
        </w:rPr>
      </w:pPr>
      <w:r w:rsidRPr="00517D16">
        <w:rPr>
          <w:rFonts w:ascii="Times New Roman" w:eastAsia="Times New Roman" w:hAnsi="Times New Roman" w:cs="Times New Roman"/>
          <w:b/>
          <w:bCs/>
          <w:color w:val="000000"/>
          <w:sz w:val="28"/>
          <w:szCs w:val="28"/>
          <w:u w:val="single"/>
        </w:rPr>
        <w:t>John Kimaiyo</w:t>
      </w:r>
      <w:r w:rsidR="00E267DB" w:rsidRPr="00517D16">
        <w:rPr>
          <w:rFonts w:ascii="Times New Roman" w:eastAsia="Times New Roman" w:hAnsi="Times New Roman" w:cs="Times New Roman"/>
          <w:b/>
          <w:bCs/>
          <w:color w:val="000000"/>
          <w:sz w:val="28"/>
          <w:szCs w:val="28"/>
          <w:u w:val="single"/>
        </w:rPr>
        <w:t xml:space="preserve"> Resume</w:t>
      </w:r>
    </w:p>
    <w:p w14:paraId="3F3E412A" w14:textId="77777777" w:rsidR="00483BF3" w:rsidRPr="00483BF3" w:rsidRDefault="003F13E9" w:rsidP="00483BF3">
      <w:pPr>
        <w:pStyle w:val="NoSpacing"/>
        <w:rPr>
          <w:rFonts w:ascii="Times New Roman" w:eastAsia="Times New Roman" w:hAnsi="Times New Roman" w:cs="Times New Roman"/>
        </w:rPr>
      </w:pPr>
      <w:r w:rsidRPr="00483BF3">
        <w:rPr>
          <w:rFonts w:ascii="Times New Roman" w:eastAsia="Times New Roman" w:hAnsi="Times New Roman" w:cs="Times New Roman"/>
          <w:b/>
          <w:bCs/>
        </w:rPr>
        <w:t>Phone:</w:t>
      </w:r>
      <w:r w:rsidR="005051C3" w:rsidRPr="00483BF3">
        <w:rPr>
          <w:rFonts w:ascii="Times New Roman" w:eastAsia="Times New Roman" w:hAnsi="Times New Roman" w:cs="Times New Roman"/>
          <w:b/>
          <w:bCs/>
        </w:rPr>
        <w:tab/>
      </w:r>
      <w:r w:rsidR="005051C3" w:rsidRPr="00483BF3">
        <w:rPr>
          <w:rFonts w:ascii="Times New Roman" w:eastAsia="Times New Roman" w:hAnsi="Times New Roman" w:cs="Times New Roman"/>
          <w:b/>
          <w:bCs/>
        </w:rPr>
        <w:tab/>
      </w:r>
      <w:r w:rsidRPr="00483BF3">
        <w:rPr>
          <w:rFonts w:ascii="Times New Roman" w:eastAsia="Times New Roman" w:hAnsi="Times New Roman" w:cs="Times New Roman"/>
        </w:rPr>
        <w:t>0728664013</w:t>
      </w:r>
    </w:p>
    <w:p w14:paraId="61464ACE" w14:textId="4484CD22" w:rsidR="00483BF3" w:rsidRPr="00483BF3" w:rsidRDefault="00483BF3" w:rsidP="00483BF3">
      <w:pPr>
        <w:pStyle w:val="NoSpacing"/>
        <w:rPr>
          <w:rFonts w:ascii="Times New Roman" w:eastAsia="Times New Roman" w:hAnsi="Times New Roman" w:cs="Times New Roman"/>
        </w:rPr>
      </w:pPr>
      <w:r w:rsidRPr="00483BF3">
        <w:rPr>
          <w:rFonts w:ascii="Times New Roman" w:eastAsia="Times New Roman" w:hAnsi="Times New Roman" w:cs="Times New Roman"/>
          <w:b/>
          <w:bCs/>
        </w:rPr>
        <w:t>Work Email:</w:t>
      </w:r>
      <w:r w:rsidRPr="00483BF3">
        <w:rPr>
          <w:rFonts w:ascii="Times New Roman" w:eastAsia="Times New Roman" w:hAnsi="Times New Roman" w:cs="Times New Roman"/>
        </w:rPr>
        <w:tab/>
        <w:t>john.kimaiyo@</w:t>
      </w:r>
      <w:r w:rsidR="00DD14CF">
        <w:rPr>
          <w:rFonts w:ascii="Times New Roman" w:eastAsia="Times New Roman" w:hAnsi="Times New Roman" w:cs="Times New Roman"/>
        </w:rPr>
        <w:t>kemsa.go.ke</w:t>
      </w:r>
    </w:p>
    <w:p w14:paraId="5AC9E5FD" w14:textId="77777777" w:rsidR="003F13E9" w:rsidRPr="00483BF3" w:rsidRDefault="003F13E9" w:rsidP="00483BF3">
      <w:pPr>
        <w:pStyle w:val="NoSpacing"/>
        <w:rPr>
          <w:rFonts w:ascii="Times New Roman" w:eastAsia="Times New Roman" w:hAnsi="Times New Roman" w:cs="Times New Roman"/>
        </w:rPr>
      </w:pPr>
      <w:r w:rsidRPr="00483BF3">
        <w:rPr>
          <w:rFonts w:ascii="Times New Roman" w:eastAsia="Times New Roman" w:hAnsi="Times New Roman" w:cs="Times New Roman"/>
          <w:b/>
          <w:bCs/>
        </w:rPr>
        <w:t>Email:</w:t>
      </w:r>
      <w:r w:rsidR="005051C3" w:rsidRPr="00483BF3">
        <w:rPr>
          <w:rFonts w:ascii="Times New Roman" w:eastAsia="Times New Roman" w:hAnsi="Times New Roman" w:cs="Times New Roman"/>
        </w:rPr>
        <w:tab/>
      </w:r>
      <w:r w:rsidR="005051C3" w:rsidRPr="00483BF3">
        <w:rPr>
          <w:rFonts w:ascii="Times New Roman" w:eastAsia="Times New Roman" w:hAnsi="Times New Roman" w:cs="Times New Roman"/>
        </w:rPr>
        <w:tab/>
      </w:r>
      <w:hyperlink r:id="rId6" w:history="1">
        <w:r w:rsidR="007868BE" w:rsidRPr="00483BF3">
          <w:rPr>
            <w:rStyle w:val="Hyperlink"/>
            <w:rFonts w:ascii="Times New Roman" w:eastAsia="Times New Roman" w:hAnsi="Times New Roman" w:cs="Times New Roman"/>
            <w:sz w:val="20"/>
            <w:szCs w:val="20"/>
          </w:rPr>
          <w:t>kimaiyojohn6@gmail.com</w:t>
        </w:r>
      </w:hyperlink>
    </w:p>
    <w:p w14:paraId="0E88F102" w14:textId="77777777" w:rsidR="007868BE" w:rsidRPr="00483BF3" w:rsidRDefault="007868BE" w:rsidP="00483BF3">
      <w:pPr>
        <w:pStyle w:val="NoSpacing"/>
        <w:rPr>
          <w:rFonts w:ascii="Times New Roman" w:eastAsia="Times New Roman" w:hAnsi="Times New Roman" w:cs="Times New Roman"/>
          <w:bCs/>
        </w:rPr>
      </w:pPr>
      <w:r w:rsidRPr="00483BF3">
        <w:rPr>
          <w:rFonts w:ascii="Times New Roman" w:eastAsia="Times New Roman" w:hAnsi="Times New Roman" w:cs="Times New Roman"/>
          <w:b/>
          <w:bCs/>
        </w:rPr>
        <w:t>Website:</w:t>
      </w:r>
      <w:r w:rsidR="005051C3" w:rsidRPr="00483BF3">
        <w:rPr>
          <w:rFonts w:ascii="Times New Roman" w:hAnsi="Times New Roman" w:cs="Times New Roman"/>
        </w:rPr>
        <w:tab/>
      </w:r>
      <w:hyperlink r:id="rId7" w:history="1">
        <w:r w:rsidR="00607D3A" w:rsidRPr="00483BF3">
          <w:rPr>
            <w:rStyle w:val="Hyperlink"/>
            <w:rFonts w:ascii="Times New Roman" w:eastAsia="Times New Roman" w:hAnsi="Times New Roman" w:cs="Times New Roman"/>
            <w:bCs/>
            <w:sz w:val="20"/>
            <w:szCs w:val="20"/>
          </w:rPr>
          <w:t>https://johnkimaiyo.vercel.app/</w:t>
        </w:r>
      </w:hyperlink>
    </w:p>
    <w:p w14:paraId="369281E4" w14:textId="620BD9E8" w:rsidR="00607D3A" w:rsidRPr="00517D16" w:rsidRDefault="00607D3A" w:rsidP="005815C2">
      <w:pPr>
        <w:shd w:val="clear" w:color="auto" w:fill="FFFFFF"/>
        <w:spacing w:after="0" w:line="240" w:lineRule="auto"/>
        <w:textAlignment w:val="baseline"/>
        <w:rPr>
          <w:rFonts w:ascii="Times New Roman" w:eastAsia="Times New Roman" w:hAnsi="Times New Roman" w:cs="Times New Roman"/>
          <w:b/>
          <w:color w:val="000000"/>
          <w:sz w:val="20"/>
          <w:szCs w:val="20"/>
        </w:rPr>
      </w:pPr>
    </w:p>
    <w:p w14:paraId="2D8DC918" w14:textId="77777777" w:rsidR="003F13E9" w:rsidRPr="00517D16" w:rsidRDefault="00000000" w:rsidP="003F13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A7AD07">
          <v:rect id="_x0000_i1025" style="width:0;height:1.5pt" o:hralign="center" o:hrstd="t" o:hr="t" fillcolor="#a0a0a0" stroked="f"/>
        </w:pict>
      </w:r>
    </w:p>
    <w:p w14:paraId="33685937" w14:textId="77777777" w:rsidR="00A520C1" w:rsidRPr="00517D16" w:rsidRDefault="00A520C1" w:rsidP="003F13E9">
      <w:pPr>
        <w:spacing w:after="0" w:line="240" w:lineRule="auto"/>
        <w:rPr>
          <w:rFonts w:ascii="Times New Roman" w:eastAsia="Times New Roman" w:hAnsi="Times New Roman" w:cs="Times New Roman"/>
          <w:sz w:val="24"/>
          <w:szCs w:val="24"/>
        </w:rPr>
      </w:pPr>
    </w:p>
    <w:p w14:paraId="45334EFF" w14:textId="77777777" w:rsidR="003F13E9" w:rsidRPr="00517D16" w:rsidRDefault="003F13E9" w:rsidP="009C7C8E">
      <w:pPr>
        <w:shd w:val="clear" w:color="auto" w:fill="FFFFFF"/>
        <w:spacing w:after="0" w:line="240" w:lineRule="auto"/>
        <w:outlineLvl w:val="2"/>
        <w:rPr>
          <w:rFonts w:ascii="Times New Roman" w:eastAsia="Times New Roman" w:hAnsi="Times New Roman" w:cs="Times New Roman"/>
          <w:b/>
          <w:bCs/>
          <w:color w:val="000000"/>
          <w:sz w:val="28"/>
          <w:szCs w:val="28"/>
          <w:u w:val="single"/>
        </w:rPr>
      </w:pPr>
      <w:r w:rsidRPr="00517D16">
        <w:rPr>
          <w:rFonts w:ascii="Times New Roman" w:eastAsia="Times New Roman" w:hAnsi="Times New Roman" w:cs="Times New Roman"/>
          <w:b/>
          <w:bCs/>
          <w:color w:val="000000"/>
          <w:sz w:val="28"/>
          <w:szCs w:val="28"/>
          <w:u w:val="single"/>
        </w:rPr>
        <w:t>Technical Skills</w:t>
      </w:r>
    </w:p>
    <w:p w14:paraId="5C6A796E" w14:textId="77777777" w:rsidR="00A520C1" w:rsidRPr="00517D16" w:rsidRDefault="00A520C1" w:rsidP="003F13E9">
      <w:pPr>
        <w:shd w:val="clear" w:color="auto" w:fill="FFFFFF"/>
        <w:spacing w:after="0" w:line="240" w:lineRule="auto"/>
        <w:ind w:left="360" w:hanging="360"/>
        <w:outlineLvl w:val="2"/>
        <w:rPr>
          <w:rFonts w:ascii="Times New Roman" w:eastAsia="Times New Roman" w:hAnsi="Times New Roman" w:cs="Times New Roman"/>
          <w:b/>
          <w:bCs/>
          <w:sz w:val="28"/>
          <w:szCs w:val="28"/>
        </w:rPr>
      </w:pPr>
    </w:p>
    <w:tbl>
      <w:tblPr>
        <w:tblStyle w:val="TableGrid"/>
        <w:tblW w:w="0" w:type="auto"/>
        <w:tblLook w:val="04A0" w:firstRow="1" w:lastRow="0" w:firstColumn="1" w:lastColumn="0" w:noHBand="0" w:noVBand="1"/>
      </w:tblPr>
      <w:tblGrid>
        <w:gridCol w:w="1349"/>
        <w:gridCol w:w="1379"/>
        <w:gridCol w:w="1331"/>
        <w:gridCol w:w="995"/>
        <w:gridCol w:w="4522"/>
      </w:tblGrid>
      <w:tr w:rsidR="009C7C8E" w14:paraId="0D21C7A7" w14:textId="3A3A052E" w:rsidTr="009C7C8E">
        <w:tc>
          <w:tcPr>
            <w:tcW w:w="1349" w:type="dxa"/>
          </w:tcPr>
          <w:p w14:paraId="001706F3" w14:textId="53A1EC42" w:rsidR="009C7C8E" w:rsidRPr="009C7C8E" w:rsidRDefault="009C7C8E" w:rsidP="003F13E9">
            <w:pPr>
              <w:rPr>
                <w:rFonts w:ascii="Times New Roman" w:eastAsia="Times New Roman" w:hAnsi="Times New Roman" w:cs="Times New Roman"/>
                <w:b/>
                <w:bCs/>
                <w:color w:val="000000"/>
                <w:sz w:val="16"/>
                <w:szCs w:val="16"/>
              </w:rPr>
            </w:pPr>
            <w:r w:rsidRPr="009C7C8E">
              <w:rPr>
                <w:rFonts w:ascii="Times New Roman" w:eastAsia="Times New Roman" w:hAnsi="Times New Roman" w:cs="Times New Roman"/>
                <w:b/>
                <w:bCs/>
                <w:color w:val="000000"/>
                <w:sz w:val="16"/>
                <w:szCs w:val="16"/>
              </w:rPr>
              <w:t>Project Title</w:t>
            </w:r>
          </w:p>
        </w:tc>
        <w:tc>
          <w:tcPr>
            <w:tcW w:w="1379" w:type="dxa"/>
          </w:tcPr>
          <w:p w14:paraId="0E723A39" w14:textId="64DE953F" w:rsidR="009C7C8E" w:rsidRPr="009C7C8E" w:rsidRDefault="009C7C8E" w:rsidP="003F13E9">
            <w:pPr>
              <w:rPr>
                <w:rFonts w:ascii="Times New Roman" w:eastAsia="Times New Roman" w:hAnsi="Times New Roman" w:cs="Times New Roman"/>
                <w:b/>
                <w:bCs/>
                <w:color w:val="000000"/>
                <w:sz w:val="16"/>
                <w:szCs w:val="16"/>
              </w:rPr>
            </w:pPr>
            <w:r w:rsidRPr="009C7C8E">
              <w:rPr>
                <w:rFonts w:ascii="Times New Roman" w:eastAsia="Times New Roman" w:hAnsi="Times New Roman" w:cs="Times New Roman"/>
                <w:b/>
                <w:bCs/>
                <w:color w:val="000000"/>
                <w:sz w:val="16"/>
                <w:szCs w:val="16"/>
              </w:rPr>
              <w:t>Description</w:t>
            </w:r>
          </w:p>
        </w:tc>
        <w:tc>
          <w:tcPr>
            <w:tcW w:w="1331" w:type="dxa"/>
          </w:tcPr>
          <w:p w14:paraId="4F305B0C" w14:textId="077B5AB9" w:rsidR="009C7C8E" w:rsidRPr="009C7C8E" w:rsidRDefault="009C7C8E" w:rsidP="003F13E9">
            <w:pPr>
              <w:rPr>
                <w:rFonts w:ascii="Times New Roman" w:eastAsia="Times New Roman" w:hAnsi="Times New Roman" w:cs="Times New Roman"/>
                <w:b/>
                <w:bCs/>
                <w:color w:val="000000"/>
                <w:sz w:val="16"/>
                <w:szCs w:val="16"/>
              </w:rPr>
            </w:pPr>
            <w:r w:rsidRPr="009C7C8E">
              <w:rPr>
                <w:rFonts w:ascii="Times New Roman" w:eastAsia="Times New Roman" w:hAnsi="Times New Roman" w:cs="Times New Roman"/>
                <w:b/>
                <w:bCs/>
                <w:color w:val="000000"/>
                <w:sz w:val="16"/>
                <w:szCs w:val="16"/>
              </w:rPr>
              <w:t>Tools Used</w:t>
            </w:r>
          </w:p>
        </w:tc>
        <w:tc>
          <w:tcPr>
            <w:tcW w:w="995" w:type="dxa"/>
          </w:tcPr>
          <w:p w14:paraId="3CC928B6" w14:textId="08E8E8B7" w:rsidR="009C7C8E" w:rsidRPr="009C7C8E" w:rsidRDefault="009C7C8E" w:rsidP="003F13E9">
            <w:pPr>
              <w:rPr>
                <w:rFonts w:ascii="Times New Roman" w:eastAsia="Times New Roman" w:hAnsi="Times New Roman" w:cs="Times New Roman"/>
                <w:b/>
                <w:bCs/>
                <w:color w:val="000000"/>
                <w:sz w:val="16"/>
                <w:szCs w:val="16"/>
              </w:rPr>
            </w:pPr>
            <w:r w:rsidRPr="009C7C8E">
              <w:rPr>
                <w:rFonts w:ascii="Times New Roman" w:eastAsia="Times New Roman" w:hAnsi="Times New Roman" w:cs="Times New Roman"/>
                <w:b/>
                <w:bCs/>
                <w:color w:val="000000"/>
                <w:sz w:val="16"/>
                <w:szCs w:val="16"/>
              </w:rPr>
              <w:t>Video Demo</w:t>
            </w:r>
          </w:p>
        </w:tc>
        <w:tc>
          <w:tcPr>
            <w:tcW w:w="4522" w:type="dxa"/>
          </w:tcPr>
          <w:p w14:paraId="5EE57780" w14:textId="12DE28AF" w:rsidR="009C7C8E" w:rsidRPr="009C7C8E" w:rsidRDefault="009C7C8E" w:rsidP="003F13E9">
            <w:pPr>
              <w:rPr>
                <w:rFonts w:ascii="Times New Roman" w:eastAsia="Times New Roman" w:hAnsi="Times New Roman" w:cs="Times New Roman"/>
                <w:b/>
                <w:bCs/>
                <w:color w:val="000000"/>
                <w:sz w:val="16"/>
                <w:szCs w:val="16"/>
              </w:rPr>
            </w:pPr>
            <w:r w:rsidRPr="009C7C8E">
              <w:rPr>
                <w:rFonts w:ascii="Times New Roman" w:eastAsia="Times New Roman" w:hAnsi="Times New Roman" w:cs="Times New Roman"/>
                <w:b/>
                <w:bCs/>
                <w:color w:val="000000"/>
                <w:sz w:val="16"/>
                <w:szCs w:val="16"/>
              </w:rPr>
              <w:t>GitHub Link</w:t>
            </w:r>
          </w:p>
        </w:tc>
      </w:tr>
      <w:tr w:rsidR="009C7C8E" w14:paraId="6B9D54AB" w14:textId="2426466A" w:rsidTr="009C7C8E">
        <w:tc>
          <w:tcPr>
            <w:tcW w:w="1349" w:type="dxa"/>
          </w:tcPr>
          <w:p w14:paraId="7D6CA004" w14:textId="77777777" w:rsidR="009C7C8E" w:rsidRPr="009C7C8E" w:rsidRDefault="009C7C8E" w:rsidP="009C7C8E">
            <w:pPr>
              <w:rPr>
                <w:rFonts w:ascii="Times New Roman" w:eastAsia="Times New Roman" w:hAnsi="Times New Roman" w:cs="Times New Roman"/>
                <w:color w:val="000000"/>
                <w:sz w:val="16"/>
                <w:szCs w:val="16"/>
              </w:rPr>
            </w:pPr>
            <w:r w:rsidRPr="009C7C8E">
              <w:rPr>
                <w:rFonts w:ascii="Times New Roman" w:eastAsia="Times New Roman" w:hAnsi="Times New Roman" w:cs="Times New Roman"/>
                <w:color w:val="000000"/>
                <w:sz w:val="16"/>
                <w:szCs w:val="16"/>
              </w:rPr>
              <w:t>Cargo Revenue Management &amp; Route Portfolio Performance Dashboard</w:t>
            </w:r>
          </w:p>
          <w:p w14:paraId="0A6E4808" w14:textId="77777777" w:rsidR="009C7C8E" w:rsidRPr="009C7C8E" w:rsidRDefault="009C7C8E" w:rsidP="003F13E9">
            <w:pPr>
              <w:rPr>
                <w:rFonts w:ascii="Times New Roman" w:eastAsia="Times New Roman" w:hAnsi="Times New Roman" w:cs="Times New Roman"/>
                <w:color w:val="000000"/>
                <w:sz w:val="16"/>
                <w:szCs w:val="16"/>
              </w:rPr>
            </w:pPr>
          </w:p>
        </w:tc>
        <w:tc>
          <w:tcPr>
            <w:tcW w:w="1379" w:type="dxa"/>
          </w:tcPr>
          <w:p w14:paraId="43CE1F9E" w14:textId="6D0BA85B" w:rsidR="009C7C8E" w:rsidRPr="009C7C8E" w:rsidRDefault="009C7C8E" w:rsidP="003F13E9">
            <w:pPr>
              <w:rPr>
                <w:rFonts w:ascii="Times New Roman" w:eastAsia="Times New Roman" w:hAnsi="Times New Roman" w:cs="Times New Roman"/>
                <w:color w:val="000000"/>
                <w:sz w:val="16"/>
                <w:szCs w:val="16"/>
              </w:rPr>
            </w:pPr>
            <w:r w:rsidRPr="009C7C8E">
              <w:rPr>
                <w:rFonts w:ascii="Times New Roman" w:eastAsia="Times New Roman" w:hAnsi="Times New Roman" w:cs="Times New Roman"/>
                <w:color w:val="000000"/>
                <w:sz w:val="16"/>
                <w:szCs w:val="16"/>
              </w:rPr>
              <w:t> To demonstrate your ability to analyze demand, optimize capacity, and drive revenue decisions for a defined portfolio of routes using open-source data and Power BI.</w:t>
            </w:r>
          </w:p>
        </w:tc>
        <w:tc>
          <w:tcPr>
            <w:tcW w:w="1331" w:type="dxa"/>
          </w:tcPr>
          <w:p w14:paraId="2607E76D" w14:textId="77777777" w:rsidR="009C7C8E" w:rsidRPr="009C7C8E" w:rsidRDefault="009C7C8E" w:rsidP="003F13E9">
            <w:pPr>
              <w:rPr>
                <w:rFonts w:ascii="Times New Roman" w:eastAsia="Times New Roman" w:hAnsi="Times New Roman" w:cs="Times New Roman"/>
                <w:color w:val="000000"/>
                <w:sz w:val="16"/>
                <w:szCs w:val="16"/>
              </w:rPr>
            </w:pPr>
            <w:r w:rsidRPr="009C7C8E">
              <w:rPr>
                <w:rFonts w:ascii="Times New Roman" w:eastAsia="Times New Roman" w:hAnsi="Times New Roman" w:cs="Times New Roman"/>
                <w:color w:val="000000"/>
                <w:sz w:val="16"/>
                <w:szCs w:val="16"/>
              </w:rPr>
              <w:t>Microsoft Power BI</w:t>
            </w:r>
          </w:p>
          <w:p w14:paraId="422AB6EF" w14:textId="77777777" w:rsidR="009C7C8E" w:rsidRPr="009C7C8E" w:rsidRDefault="009C7C8E" w:rsidP="003F13E9">
            <w:pPr>
              <w:rPr>
                <w:rFonts w:ascii="Times New Roman" w:eastAsia="Times New Roman" w:hAnsi="Times New Roman" w:cs="Times New Roman"/>
                <w:color w:val="000000"/>
                <w:sz w:val="16"/>
                <w:szCs w:val="16"/>
              </w:rPr>
            </w:pPr>
            <w:r w:rsidRPr="009C7C8E">
              <w:rPr>
                <w:rFonts w:ascii="Times New Roman" w:eastAsia="Times New Roman" w:hAnsi="Times New Roman" w:cs="Times New Roman"/>
                <w:color w:val="000000"/>
                <w:sz w:val="16"/>
                <w:szCs w:val="16"/>
              </w:rPr>
              <w:t>Jupiter Notebooks</w:t>
            </w:r>
          </w:p>
          <w:p w14:paraId="559FB987" w14:textId="1D6C53B7" w:rsidR="009C7C8E" w:rsidRPr="009C7C8E" w:rsidRDefault="009C7C8E" w:rsidP="003F13E9">
            <w:pPr>
              <w:rPr>
                <w:rFonts w:ascii="Times New Roman" w:eastAsia="Times New Roman" w:hAnsi="Times New Roman" w:cs="Times New Roman"/>
                <w:color w:val="000000"/>
                <w:sz w:val="16"/>
                <w:szCs w:val="16"/>
              </w:rPr>
            </w:pPr>
            <w:r w:rsidRPr="009C7C8E">
              <w:rPr>
                <w:rFonts w:ascii="Times New Roman" w:eastAsia="Times New Roman" w:hAnsi="Times New Roman" w:cs="Times New Roman"/>
                <w:color w:val="000000"/>
                <w:sz w:val="16"/>
                <w:szCs w:val="16"/>
              </w:rPr>
              <w:t>Python Request Library(API)</w:t>
            </w:r>
          </w:p>
        </w:tc>
        <w:tc>
          <w:tcPr>
            <w:tcW w:w="995" w:type="dxa"/>
          </w:tcPr>
          <w:p w14:paraId="7E61DB81" w14:textId="21B05BF4" w:rsidR="009C7C8E" w:rsidRPr="009C7C8E" w:rsidRDefault="009C7C8E" w:rsidP="003F13E9">
            <w:pPr>
              <w:rPr>
                <w:rFonts w:ascii="Times New Roman" w:eastAsia="Times New Roman" w:hAnsi="Times New Roman" w:cs="Times New Roman"/>
                <w:color w:val="000000"/>
                <w:sz w:val="16"/>
                <w:szCs w:val="16"/>
              </w:rPr>
            </w:pPr>
            <w:hyperlink r:id="rId8" w:history="1">
              <w:r w:rsidRPr="009C7C8E">
                <w:rPr>
                  <w:rStyle w:val="Hyperlink"/>
                  <w:rFonts w:ascii="Times New Roman" w:eastAsia="Times New Roman" w:hAnsi="Times New Roman" w:cs="Times New Roman"/>
                  <w:sz w:val="16"/>
                  <w:szCs w:val="16"/>
                </w:rPr>
                <w:t>Link</w:t>
              </w:r>
            </w:hyperlink>
          </w:p>
        </w:tc>
        <w:tc>
          <w:tcPr>
            <w:tcW w:w="4522" w:type="dxa"/>
          </w:tcPr>
          <w:p w14:paraId="6B680CF9" w14:textId="54A35155" w:rsidR="009C7C8E" w:rsidRPr="009C7C8E" w:rsidRDefault="00AD0433" w:rsidP="003F13E9">
            <w:pPr>
              <w:rPr>
                <w:rFonts w:ascii="Times New Roman" w:eastAsia="Times New Roman" w:hAnsi="Times New Roman" w:cs="Times New Roman"/>
                <w:color w:val="000000"/>
                <w:sz w:val="16"/>
                <w:szCs w:val="16"/>
              </w:rPr>
            </w:pPr>
            <w:hyperlink r:id="rId9" w:history="1">
              <w:r w:rsidRPr="00282A25">
                <w:rPr>
                  <w:rStyle w:val="Hyperlink"/>
                  <w:rFonts w:ascii="Times New Roman" w:eastAsia="Times New Roman" w:hAnsi="Times New Roman" w:cs="Times New Roman"/>
                  <w:sz w:val="16"/>
                  <w:szCs w:val="16"/>
                </w:rPr>
                <w:t>Link</w:t>
              </w:r>
            </w:hyperlink>
          </w:p>
        </w:tc>
      </w:tr>
    </w:tbl>
    <w:p w14:paraId="3D79A5C2" w14:textId="77777777" w:rsidR="0033605D" w:rsidRPr="00517D16" w:rsidRDefault="0033605D" w:rsidP="003F13E9">
      <w:pPr>
        <w:spacing w:after="0" w:line="240" w:lineRule="auto"/>
        <w:rPr>
          <w:rFonts w:ascii="Times New Roman" w:eastAsia="Times New Roman" w:hAnsi="Times New Roman" w:cs="Times New Roman"/>
          <w:b/>
          <w:bCs/>
          <w:color w:val="000000"/>
          <w:sz w:val="20"/>
          <w:szCs w:val="20"/>
        </w:rPr>
      </w:pPr>
    </w:p>
    <w:p w14:paraId="7ED8EAB9" w14:textId="77777777" w:rsidR="003F13E9" w:rsidRPr="00517D16" w:rsidRDefault="00000000" w:rsidP="003F13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A5A083">
          <v:rect id="_x0000_i1026" style="width:462.85pt;height:1.5pt" o:hrpct="989" o:hralign="center" o:hrstd="t" o:hr="t" fillcolor="#a0a0a0" stroked="f"/>
        </w:pict>
      </w:r>
    </w:p>
    <w:p w14:paraId="06896959" w14:textId="77777777" w:rsidR="003B4395" w:rsidRDefault="003F13E9" w:rsidP="003B4395">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u w:val="single"/>
        </w:rPr>
      </w:pPr>
      <w:r w:rsidRPr="00517D16">
        <w:rPr>
          <w:rFonts w:ascii="Times New Roman" w:eastAsia="Times New Roman" w:hAnsi="Times New Roman" w:cs="Times New Roman"/>
          <w:b/>
          <w:bCs/>
          <w:color w:val="000000"/>
          <w:sz w:val="28"/>
          <w:szCs w:val="28"/>
          <w:u w:val="single"/>
        </w:rPr>
        <w:t>Work Experience</w:t>
      </w:r>
    </w:p>
    <w:p w14:paraId="34778694" w14:textId="78771569" w:rsidR="006A7682" w:rsidRPr="00683061" w:rsidRDefault="00683061" w:rsidP="003B4395">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u w:val="single"/>
        </w:rPr>
      </w:pPr>
      <w:r w:rsidRPr="00683061">
        <w:rPr>
          <w:rFonts w:ascii="Times New Roman" w:eastAsia="Times New Roman" w:hAnsi="Times New Roman" w:cs="Times New Roman"/>
          <w:b/>
          <w:bCs/>
          <w:color w:val="000000"/>
          <w:u w:val="single"/>
        </w:rPr>
        <w:t xml:space="preserve">Kenya Medical </w:t>
      </w:r>
      <w:r w:rsidR="00335ECF" w:rsidRPr="00683061">
        <w:rPr>
          <w:rFonts w:ascii="Times New Roman" w:eastAsia="Times New Roman" w:hAnsi="Times New Roman" w:cs="Times New Roman"/>
          <w:b/>
          <w:bCs/>
          <w:color w:val="000000"/>
          <w:u w:val="single"/>
        </w:rPr>
        <w:t xml:space="preserve">Supplies </w:t>
      </w:r>
      <w:r w:rsidR="00830927" w:rsidRPr="00683061">
        <w:rPr>
          <w:rFonts w:ascii="Times New Roman" w:eastAsia="Times New Roman" w:hAnsi="Times New Roman" w:cs="Times New Roman"/>
          <w:b/>
          <w:bCs/>
          <w:color w:val="000000"/>
          <w:u w:val="single"/>
        </w:rPr>
        <w:t>Agency (</w:t>
      </w:r>
      <w:r w:rsidRPr="00683061">
        <w:rPr>
          <w:rFonts w:ascii="Times New Roman" w:eastAsia="Times New Roman" w:hAnsi="Times New Roman" w:cs="Times New Roman"/>
          <w:b/>
          <w:bCs/>
          <w:color w:val="000000"/>
          <w:u w:val="single"/>
        </w:rPr>
        <w:t>KEMSA)</w:t>
      </w:r>
    </w:p>
    <w:p w14:paraId="063AC7C5" w14:textId="37ABD6FB" w:rsidR="00651F9E" w:rsidRDefault="006B2A12" w:rsidP="003B4395">
      <w:pPr>
        <w:pStyle w:val="NoSpacing"/>
        <w:rPr>
          <w:rFonts w:ascii="Times New Roman" w:eastAsia="Times New Roman" w:hAnsi="Times New Roman" w:cs="Times New Roman"/>
          <w:b/>
          <w:bCs/>
          <w:i/>
          <w:iCs/>
          <w:sz w:val="20"/>
          <w:szCs w:val="20"/>
          <w:u w:val="single"/>
        </w:rPr>
      </w:pPr>
      <w:r>
        <w:rPr>
          <w:rFonts w:ascii="Times New Roman" w:eastAsia="Times New Roman" w:hAnsi="Times New Roman" w:cs="Times New Roman"/>
          <w:b/>
          <w:bCs/>
          <w:i/>
          <w:iCs/>
          <w:sz w:val="20"/>
          <w:szCs w:val="20"/>
          <w:u w:val="single"/>
        </w:rPr>
        <w:t>Revenue Management Analyst</w:t>
      </w:r>
    </w:p>
    <w:p w14:paraId="70F7F18A" w14:textId="5FBDFD3B" w:rsidR="003B4395" w:rsidRPr="00AF2ECC" w:rsidRDefault="005C4EE9" w:rsidP="003B4395">
      <w:pPr>
        <w:pStyle w:val="NoSpacing"/>
        <w:rPr>
          <w:rFonts w:ascii="Times New Roman" w:eastAsia="Times New Roman" w:hAnsi="Times New Roman" w:cs="Times New Roman"/>
          <w:i/>
          <w:iCs/>
          <w:sz w:val="20"/>
          <w:szCs w:val="20"/>
          <w:u w:val="single"/>
        </w:rPr>
      </w:pPr>
      <w:r>
        <w:rPr>
          <w:rFonts w:ascii="Times New Roman" w:eastAsia="Times New Roman" w:hAnsi="Times New Roman" w:cs="Times New Roman"/>
          <w:b/>
          <w:bCs/>
          <w:i/>
          <w:iCs/>
          <w:color w:val="000000"/>
          <w:sz w:val="20"/>
          <w:szCs w:val="20"/>
          <w:u w:val="single"/>
        </w:rPr>
        <w:t>5</w:t>
      </w:r>
      <w:r w:rsidRPr="00C22682">
        <w:rPr>
          <w:rFonts w:ascii="Times New Roman" w:eastAsia="Times New Roman" w:hAnsi="Times New Roman" w:cs="Times New Roman"/>
          <w:b/>
          <w:bCs/>
          <w:i/>
          <w:iCs/>
          <w:color w:val="000000"/>
          <w:sz w:val="20"/>
          <w:szCs w:val="20"/>
          <w:u w:val="single"/>
          <w:vertAlign w:val="superscript"/>
        </w:rPr>
        <w:t>th</w:t>
      </w:r>
      <w:r>
        <w:rPr>
          <w:rFonts w:ascii="Times New Roman" w:eastAsia="Times New Roman" w:hAnsi="Times New Roman" w:cs="Times New Roman"/>
          <w:b/>
          <w:bCs/>
          <w:i/>
          <w:iCs/>
          <w:color w:val="000000"/>
          <w:sz w:val="20"/>
          <w:szCs w:val="20"/>
          <w:u w:val="single"/>
        </w:rPr>
        <w:t xml:space="preserve"> May 2025 </w:t>
      </w:r>
      <w:r w:rsidR="00DC7393" w:rsidRPr="00AF2ECC">
        <w:rPr>
          <w:rFonts w:ascii="Times New Roman" w:eastAsia="Times New Roman" w:hAnsi="Times New Roman" w:cs="Times New Roman"/>
          <w:i/>
          <w:iCs/>
          <w:sz w:val="20"/>
          <w:szCs w:val="20"/>
          <w:u w:val="single"/>
        </w:rPr>
        <w:t>to Date</w:t>
      </w:r>
    </w:p>
    <w:p w14:paraId="40718FC4" w14:textId="77777777" w:rsidR="00A71EB8" w:rsidRPr="00A71EB8" w:rsidRDefault="00A71EB8" w:rsidP="00A71EB8">
      <w:pPr>
        <w:pStyle w:val="NoSpacing"/>
        <w:numPr>
          <w:ilvl w:val="0"/>
          <w:numId w:val="26"/>
        </w:numPr>
        <w:rPr>
          <w:rFonts w:ascii="Times New Roman" w:eastAsia="Times New Roman" w:hAnsi="Times New Roman" w:cs="Times New Roman"/>
          <w:sz w:val="20"/>
          <w:szCs w:val="20"/>
        </w:rPr>
      </w:pPr>
      <w:r w:rsidRPr="00A71EB8">
        <w:rPr>
          <w:rFonts w:ascii="Times New Roman" w:eastAsia="Times New Roman" w:hAnsi="Times New Roman" w:cs="Times New Roman"/>
          <w:sz w:val="20"/>
          <w:szCs w:val="20"/>
        </w:rPr>
        <w:t xml:space="preserve">Developed and implemented </w:t>
      </w:r>
      <w:r w:rsidRPr="00A71EB8">
        <w:rPr>
          <w:rFonts w:ascii="Times New Roman" w:eastAsia="Times New Roman" w:hAnsi="Times New Roman" w:cs="Times New Roman"/>
          <w:b/>
          <w:bCs/>
          <w:sz w:val="20"/>
          <w:szCs w:val="20"/>
        </w:rPr>
        <w:t>cost-plus pricing models</w:t>
      </w:r>
      <w:r w:rsidRPr="00A71EB8">
        <w:rPr>
          <w:rFonts w:ascii="Times New Roman" w:eastAsia="Times New Roman" w:hAnsi="Times New Roman" w:cs="Times New Roman"/>
          <w:sz w:val="20"/>
          <w:szCs w:val="20"/>
        </w:rPr>
        <w:t xml:space="preserve"> that ensured full cost recovery for all products by meticulously analyzing procurement, freight, storage, and overhead expenses.</w:t>
      </w:r>
    </w:p>
    <w:p w14:paraId="5FA51B1B" w14:textId="77777777" w:rsidR="00A71EB8" w:rsidRPr="00A71EB8" w:rsidRDefault="00A71EB8" w:rsidP="00A71EB8">
      <w:pPr>
        <w:pStyle w:val="NoSpacing"/>
        <w:numPr>
          <w:ilvl w:val="0"/>
          <w:numId w:val="26"/>
        </w:numPr>
        <w:rPr>
          <w:rFonts w:ascii="Times New Roman" w:eastAsia="Times New Roman" w:hAnsi="Times New Roman" w:cs="Times New Roman"/>
          <w:sz w:val="20"/>
          <w:szCs w:val="20"/>
        </w:rPr>
      </w:pPr>
      <w:r w:rsidRPr="00A71EB8">
        <w:rPr>
          <w:rFonts w:ascii="Times New Roman" w:eastAsia="Times New Roman" w:hAnsi="Times New Roman" w:cs="Times New Roman"/>
          <w:sz w:val="20"/>
          <w:szCs w:val="20"/>
        </w:rPr>
        <w:t xml:space="preserve">Conducted detailed </w:t>
      </w:r>
      <w:r w:rsidRPr="00A71EB8">
        <w:rPr>
          <w:rFonts w:ascii="Times New Roman" w:eastAsia="Times New Roman" w:hAnsi="Times New Roman" w:cs="Times New Roman"/>
          <w:b/>
          <w:bCs/>
          <w:sz w:val="20"/>
          <w:szCs w:val="20"/>
        </w:rPr>
        <w:t>market and benchmarking analyses</w:t>
      </w:r>
      <w:r w:rsidRPr="00A71EB8">
        <w:rPr>
          <w:rFonts w:ascii="Times New Roman" w:eastAsia="Times New Roman" w:hAnsi="Times New Roman" w:cs="Times New Roman"/>
          <w:sz w:val="20"/>
          <w:szCs w:val="20"/>
        </w:rPr>
        <w:t xml:space="preserve"> to maintain competitive pricing against regional and international suppliers, enhancing KEMSA’s market position while maximizing financial viability.</w:t>
      </w:r>
    </w:p>
    <w:p w14:paraId="504F1E03" w14:textId="77777777" w:rsidR="00A71EB8" w:rsidRDefault="00A71EB8" w:rsidP="00A71EB8">
      <w:pPr>
        <w:pStyle w:val="NoSpacing"/>
        <w:numPr>
          <w:ilvl w:val="0"/>
          <w:numId w:val="26"/>
        </w:numPr>
        <w:rPr>
          <w:rFonts w:ascii="Times New Roman" w:eastAsia="Times New Roman" w:hAnsi="Times New Roman" w:cs="Times New Roman"/>
          <w:sz w:val="20"/>
          <w:szCs w:val="20"/>
        </w:rPr>
      </w:pPr>
      <w:r w:rsidRPr="00A71EB8">
        <w:rPr>
          <w:rFonts w:ascii="Times New Roman" w:eastAsia="Times New Roman" w:hAnsi="Times New Roman" w:cs="Times New Roman"/>
          <w:sz w:val="20"/>
          <w:szCs w:val="20"/>
        </w:rPr>
        <w:t xml:space="preserve">Provided pricing models and financial support for major </w:t>
      </w:r>
      <w:r w:rsidRPr="00A71EB8">
        <w:rPr>
          <w:rFonts w:ascii="Times New Roman" w:eastAsia="Times New Roman" w:hAnsi="Times New Roman" w:cs="Times New Roman"/>
          <w:b/>
          <w:bCs/>
          <w:sz w:val="20"/>
          <w:szCs w:val="20"/>
        </w:rPr>
        <w:t>tender bids and contracts</w:t>
      </w:r>
      <w:r w:rsidRPr="00A71EB8">
        <w:rPr>
          <w:rFonts w:ascii="Times New Roman" w:eastAsia="Times New Roman" w:hAnsi="Times New Roman" w:cs="Times New Roman"/>
          <w:sz w:val="20"/>
          <w:szCs w:val="20"/>
        </w:rPr>
        <w:t xml:space="preserve"> with key partners like The Global Fund and USAID, successfully securing critical funding and new business.</w:t>
      </w:r>
    </w:p>
    <w:p w14:paraId="5FC78F49" w14:textId="032C29E0" w:rsidR="00A71EB8" w:rsidRPr="00A71EB8" w:rsidRDefault="00A71EB8" w:rsidP="00A71EB8">
      <w:pPr>
        <w:pStyle w:val="NoSpacing"/>
        <w:numPr>
          <w:ilvl w:val="0"/>
          <w:numId w:val="26"/>
        </w:numPr>
        <w:rPr>
          <w:rFonts w:ascii="Times New Roman" w:eastAsia="Times New Roman" w:hAnsi="Times New Roman" w:cs="Times New Roman"/>
          <w:sz w:val="20"/>
          <w:szCs w:val="20"/>
        </w:rPr>
      </w:pPr>
      <w:r w:rsidRPr="00A71EB8">
        <w:rPr>
          <w:rFonts w:ascii="Times New Roman" w:eastAsia="Times New Roman" w:hAnsi="Times New Roman" w:cs="Times New Roman"/>
          <w:sz w:val="20"/>
          <w:szCs w:val="20"/>
        </w:rPr>
        <w:t xml:space="preserve">Utilized historical sales data and trend analysis to </w:t>
      </w:r>
      <w:r w:rsidRPr="00A71EB8">
        <w:rPr>
          <w:rFonts w:ascii="Times New Roman" w:eastAsia="Times New Roman" w:hAnsi="Times New Roman" w:cs="Times New Roman"/>
          <w:b/>
          <w:bCs/>
          <w:sz w:val="20"/>
          <w:szCs w:val="20"/>
        </w:rPr>
        <w:t>forecast future demand</w:t>
      </w:r>
      <w:r w:rsidRPr="00A71EB8">
        <w:rPr>
          <w:rFonts w:ascii="Times New Roman" w:eastAsia="Times New Roman" w:hAnsi="Times New Roman" w:cs="Times New Roman"/>
          <w:sz w:val="20"/>
          <w:szCs w:val="20"/>
        </w:rPr>
        <w:t xml:space="preserve"> for thousands of medical items, including malaria drugs and HIV test kits, anticipating seasonal patterns and health initiative impacts.</w:t>
      </w:r>
    </w:p>
    <w:p w14:paraId="4844E7A6" w14:textId="77777777" w:rsidR="00A71EB8" w:rsidRDefault="00A71EB8" w:rsidP="00A71EB8">
      <w:pPr>
        <w:pStyle w:val="NoSpacing"/>
        <w:numPr>
          <w:ilvl w:val="0"/>
          <w:numId w:val="27"/>
        </w:numPr>
        <w:rPr>
          <w:rFonts w:ascii="Times New Roman" w:eastAsia="Times New Roman" w:hAnsi="Times New Roman" w:cs="Times New Roman"/>
          <w:sz w:val="20"/>
          <w:szCs w:val="20"/>
        </w:rPr>
      </w:pPr>
      <w:r w:rsidRPr="00A71EB8">
        <w:rPr>
          <w:rFonts w:ascii="Times New Roman" w:eastAsia="Times New Roman" w:hAnsi="Times New Roman" w:cs="Times New Roman"/>
          <w:sz w:val="20"/>
          <w:szCs w:val="20"/>
        </w:rPr>
        <w:t xml:space="preserve">Collaborated with supply chain and procurement teams to use these forecasts, </w:t>
      </w:r>
      <w:r w:rsidRPr="00A71EB8">
        <w:rPr>
          <w:rFonts w:ascii="Times New Roman" w:eastAsia="Times New Roman" w:hAnsi="Times New Roman" w:cs="Times New Roman"/>
          <w:b/>
          <w:bCs/>
          <w:sz w:val="20"/>
          <w:szCs w:val="20"/>
        </w:rPr>
        <w:t>preventing critical stock-outs</w:t>
      </w:r>
      <w:r w:rsidRPr="00A71EB8">
        <w:rPr>
          <w:rFonts w:ascii="Times New Roman" w:eastAsia="Times New Roman" w:hAnsi="Times New Roman" w:cs="Times New Roman"/>
          <w:sz w:val="20"/>
          <w:szCs w:val="20"/>
        </w:rPr>
        <w:t xml:space="preserve"> and minimizing overstocking to improve capital efficiency.</w:t>
      </w:r>
    </w:p>
    <w:p w14:paraId="14E4E109" w14:textId="283D0711" w:rsidR="00A71EB8" w:rsidRPr="00A71EB8" w:rsidRDefault="00A71EB8" w:rsidP="00A71EB8">
      <w:pPr>
        <w:pStyle w:val="NoSpacing"/>
        <w:numPr>
          <w:ilvl w:val="0"/>
          <w:numId w:val="27"/>
        </w:numPr>
        <w:rPr>
          <w:rFonts w:ascii="Times New Roman" w:eastAsia="Times New Roman" w:hAnsi="Times New Roman" w:cs="Times New Roman"/>
          <w:sz w:val="20"/>
          <w:szCs w:val="20"/>
        </w:rPr>
      </w:pPr>
      <w:r w:rsidRPr="00A71EB8">
        <w:rPr>
          <w:rFonts w:ascii="Times New Roman" w:eastAsia="Times New Roman" w:hAnsi="Times New Roman" w:cs="Times New Roman"/>
          <w:sz w:val="20"/>
          <w:szCs w:val="20"/>
        </w:rPr>
        <w:t xml:space="preserve">Monitored and reported on daily, weekly, and monthly </w:t>
      </w:r>
      <w:r w:rsidRPr="00A71EB8">
        <w:rPr>
          <w:rFonts w:ascii="Times New Roman" w:eastAsia="Times New Roman" w:hAnsi="Times New Roman" w:cs="Times New Roman"/>
          <w:b/>
          <w:bCs/>
          <w:sz w:val="20"/>
          <w:szCs w:val="20"/>
        </w:rPr>
        <w:t>revenue performance</w:t>
      </w:r>
      <w:r w:rsidRPr="00A71EB8">
        <w:rPr>
          <w:rFonts w:ascii="Times New Roman" w:eastAsia="Times New Roman" w:hAnsi="Times New Roman" w:cs="Times New Roman"/>
          <w:sz w:val="20"/>
          <w:szCs w:val="20"/>
        </w:rPr>
        <w:t>, identifying key drivers of financial trends and providing actionable insights to management.</w:t>
      </w:r>
    </w:p>
    <w:p w14:paraId="2B99DA9B" w14:textId="77777777" w:rsidR="00A71EB8" w:rsidRPr="00A71EB8" w:rsidRDefault="00A71EB8" w:rsidP="00A71EB8">
      <w:pPr>
        <w:pStyle w:val="NoSpacing"/>
        <w:numPr>
          <w:ilvl w:val="0"/>
          <w:numId w:val="28"/>
        </w:numPr>
        <w:rPr>
          <w:rFonts w:ascii="Times New Roman" w:eastAsia="Times New Roman" w:hAnsi="Times New Roman" w:cs="Times New Roman"/>
          <w:sz w:val="20"/>
          <w:szCs w:val="20"/>
        </w:rPr>
      </w:pPr>
      <w:r w:rsidRPr="00A71EB8">
        <w:rPr>
          <w:rFonts w:ascii="Times New Roman" w:eastAsia="Times New Roman" w:hAnsi="Times New Roman" w:cs="Times New Roman"/>
          <w:sz w:val="20"/>
          <w:szCs w:val="20"/>
        </w:rPr>
        <w:t xml:space="preserve">Analyzed </w:t>
      </w:r>
      <w:r w:rsidRPr="00A71EB8">
        <w:rPr>
          <w:rFonts w:ascii="Times New Roman" w:eastAsia="Times New Roman" w:hAnsi="Times New Roman" w:cs="Times New Roman"/>
          <w:b/>
          <w:bCs/>
          <w:sz w:val="20"/>
          <w:szCs w:val="20"/>
        </w:rPr>
        <w:t>customer and product profitability</w:t>
      </w:r>
      <w:r w:rsidRPr="00A71EB8">
        <w:rPr>
          <w:rFonts w:ascii="Times New Roman" w:eastAsia="Times New Roman" w:hAnsi="Times New Roman" w:cs="Times New Roman"/>
          <w:sz w:val="20"/>
          <w:szCs w:val="20"/>
        </w:rPr>
        <w:t xml:space="preserve"> to inform strategic decisions on market entry, product assortment, and resource allocation.</w:t>
      </w:r>
    </w:p>
    <w:p w14:paraId="0D17E3B4" w14:textId="77777777" w:rsidR="00A71EB8" w:rsidRDefault="00A71EB8" w:rsidP="00A71EB8">
      <w:pPr>
        <w:pStyle w:val="NoSpacing"/>
        <w:numPr>
          <w:ilvl w:val="0"/>
          <w:numId w:val="28"/>
        </w:numPr>
        <w:rPr>
          <w:rFonts w:ascii="Times New Roman" w:eastAsia="Times New Roman" w:hAnsi="Times New Roman" w:cs="Times New Roman"/>
          <w:sz w:val="20"/>
          <w:szCs w:val="20"/>
        </w:rPr>
      </w:pPr>
      <w:r w:rsidRPr="00A71EB8">
        <w:rPr>
          <w:rFonts w:ascii="Times New Roman" w:eastAsia="Times New Roman" w:hAnsi="Times New Roman" w:cs="Times New Roman"/>
          <w:sz w:val="20"/>
          <w:szCs w:val="20"/>
        </w:rPr>
        <w:t xml:space="preserve">Created automated dashboards and reports using tools like </w:t>
      </w:r>
      <w:r w:rsidRPr="00A71EB8">
        <w:rPr>
          <w:rFonts w:ascii="Times New Roman" w:eastAsia="Times New Roman" w:hAnsi="Times New Roman" w:cs="Times New Roman"/>
          <w:b/>
          <w:bCs/>
          <w:sz w:val="20"/>
          <w:szCs w:val="20"/>
        </w:rPr>
        <w:t>Power BI</w:t>
      </w:r>
      <w:r w:rsidRPr="00A71EB8">
        <w:rPr>
          <w:rFonts w:ascii="Times New Roman" w:eastAsia="Times New Roman" w:hAnsi="Times New Roman" w:cs="Times New Roman"/>
          <w:sz w:val="20"/>
          <w:szCs w:val="20"/>
        </w:rPr>
        <w:t xml:space="preserve"> to provide real-time, clear visualizations of revenue trends and financial health for senior leadership.</w:t>
      </w:r>
    </w:p>
    <w:p w14:paraId="6BCB26A7" w14:textId="7A6EF0C6" w:rsidR="00A71EB8" w:rsidRPr="00A71EB8" w:rsidRDefault="00A71EB8" w:rsidP="00A71EB8">
      <w:pPr>
        <w:pStyle w:val="NoSpacing"/>
        <w:numPr>
          <w:ilvl w:val="0"/>
          <w:numId w:val="28"/>
        </w:numPr>
        <w:rPr>
          <w:rFonts w:ascii="Times New Roman" w:eastAsia="Times New Roman" w:hAnsi="Times New Roman" w:cs="Times New Roman"/>
          <w:sz w:val="20"/>
          <w:szCs w:val="20"/>
        </w:rPr>
      </w:pPr>
      <w:r w:rsidRPr="00A71EB8">
        <w:rPr>
          <w:rFonts w:ascii="Times New Roman" w:eastAsia="Times New Roman" w:hAnsi="Times New Roman" w:cs="Times New Roman"/>
          <w:sz w:val="20"/>
          <w:szCs w:val="20"/>
        </w:rPr>
        <w:t xml:space="preserve">Ensured </w:t>
      </w:r>
      <w:r w:rsidRPr="00A71EB8">
        <w:rPr>
          <w:rFonts w:ascii="Times New Roman" w:eastAsia="Times New Roman" w:hAnsi="Times New Roman" w:cs="Times New Roman"/>
          <w:b/>
          <w:bCs/>
          <w:sz w:val="20"/>
          <w:szCs w:val="20"/>
        </w:rPr>
        <w:t>master data integrity</w:t>
      </w:r>
      <w:r w:rsidRPr="00A71EB8">
        <w:rPr>
          <w:rFonts w:ascii="Times New Roman" w:eastAsia="Times New Roman" w:hAnsi="Times New Roman" w:cs="Times New Roman"/>
          <w:sz w:val="20"/>
          <w:szCs w:val="20"/>
        </w:rPr>
        <w:t xml:space="preserve"> within the ERP system, maintaining accurate product and sales data essential for reliable analysis.</w:t>
      </w:r>
    </w:p>
    <w:p w14:paraId="6B96CCC7" w14:textId="77777777" w:rsidR="00A71EB8" w:rsidRPr="00A71EB8" w:rsidRDefault="00A71EB8" w:rsidP="00A71EB8">
      <w:pPr>
        <w:pStyle w:val="NoSpacing"/>
        <w:numPr>
          <w:ilvl w:val="0"/>
          <w:numId w:val="29"/>
        </w:numPr>
        <w:rPr>
          <w:rFonts w:ascii="Times New Roman" w:eastAsia="Times New Roman" w:hAnsi="Times New Roman" w:cs="Times New Roman"/>
          <w:sz w:val="20"/>
          <w:szCs w:val="20"/>
        </w:rPr>
      </w:pPr>
      <w:r w:rsidRPr="00A71EB8">
        <w:rPr>
          <w:rFonts w:ascii="Times New Roman" w:eastAsia="Times New Roman" w:hAnsi="Times New Roman" w:cs="Times New Roman"/>
          <w:sz w:val="20"/>
          <w:szCs w:val="20"/>
        </w:rPr>
        <w:t xml:space="preserve">Leveraged advanced analytical tools including </w:t>
      </w:r>
      <w:r w:rsidRPr="00A71EB8">
        <w:rPr>
          <w:rFonts w:ascii="Times New Roman" w:eastAsia="Times New Roman" w:hAnsi="Times New Roman" w:cs="Times New Roman"/>
          <w:b/>
          <w:bCs/>
          <w:sz w:val="20"/>
          <w:szCs w:val="20"/>
        </w:rPr>
        <w:t>Microsoft Excel (PivotTables, Power Query), SQL</w:t>
      </w:r>
      <w:r w:rsidRPr="00A71EB8">
        <w:rPr>
          <w:rFonts w:ascii="Times New Roman" w:eastAsia="Times New Roman" w:hAnsi="Times New Roman" w:cs="Times New Roman"/>
          <w:sz w:val="20"/>
          <w:szCs w:val="20"/>
        </w:rPr>
        <w:t xml:space="preserve"> for data extraction, and </w:t>
      </w:r>
      <w:r w:rsidRPr="00A71EB8">
        <w:rPr>
          <w:rFonts w:ascii="Times New Roman" w:eastAsia="Times New Roman" w:hAnsi="Times New Roman" w:cs="Times New Roman"/>
          <w:b/>
          <w:bCs/>
          <w:sz w:val="20"/>
          <w:szCs w:val="20"/>
        </w:rPr>
        <w:t>Power BI</w:t>
      </w:r>
      <w:r w:rsidRPr="00A71EB8">
        <w:rPr>
          <w:rFonts w:ascii="Times New Roman" w:eastAsia="Times New Roman" w:hAnsi="Times New Roman" w:cs="Times New Roman"/>
          <w:sz w:val="20"/>
          <w:szCs w:val="20"/>
        </w:rPr>
        <w:t xml:space="preserve"> for visualization.</w:t>
      </w:r>
    </w:p>
    <w:p w14:paraId="05CBAA36" w14:textId="77777777" w:rsidR="00AD1113" w:rsidRDefault="00AD1113" w:rsidP="00AD1113">
      <w:pPr>
        <w:pStyle w:val="NoSpacing"/>
        <w:ind w:left="720"/>
        <w:rPr>
          <w:rFonts w:ascii="Times New Roman" w:eastAsia="Times New Roman" w:hAnsi="Times New Roman" w:cs="Times New Roman"/>
          <w:sz w:val="20"/>
          <w:szCs w:val="20"/>
        </w:rPr>
      </w:pPr>
    </w:p>
    <w:p w14:paraId="235820D8" w14:textId="77777777" w:rsidR="00B41F6D" w:rsidRPr="00863CF0" w:rsidRDefault="00B41F6D" w:rsidP="00AD1113">
      <w:pPr>
        <w:pStyle w:val="NoSpacing"/>
        <w:ind w:left="720"/>
        <w:rPr>
          <w:rFonts w:ascii="Times New Roman" w:eastAsia="Times New Roman" w:hAnsi="Times New Roman" w:cs="Times New Roman"/>
          <w:sz w:val="20"/>
          <w:szCs w:val="20"/>
        </w:rPr>
      </w:pPr>
    </w:p>
    <w:p w14:paraId="6E9ED5FC" w14:textId="77777777" w:rsidR="000C55D8" w:rsidRDefault="000C55D8" w:rsidP="00AD1113">
      <w:pPr>
        <w:pStyle w:val="NoSpacing"/>
        <w:rPr>
          <w:rFonts w:eastAsia="Times New Roman"/>
          <w:b/>
          <w:bCs/>
          <w:u w:val="single"/>
        </w:rPr>
      </w:pPr>
    </w:p>
    <w:p w14:paraId="0D187BCC" w14:textId="77777777" w:rsidR="000C55D8" w:rsidRDefault="000C55D8" w:rsidP="00AD1113">
      <w:pPr>
        <w:pStyle w:val="NoSpacing"/>
        <w:rPr>
          <w:rFonts w:eastAsia="Times New Roman"/>
          <w:b/>
          <w:bCs/>
          <w:u w:val="single"/>
        </w:rPr>
      </w:pPr>
    </w:p>
    <w:p w14:paraId="046EE3B2" w14:textId="77777777" w:rsidR="000C55D8" w:rsidRDefault="000C55D8" w:rsidP="00AD1113">
      <w:pPr>
        <w:pStyle w:val="NoSpacing"/>
        <w:rPr>
          <w:rFonts w:eastAsia="Times New Roman"/>
          <w:b/>
          <w:bCs/>
          <w:u w:val="single"/>
        </w:rPr>
      </w:pPr>
    </w:p>
    <w:p w14:paraId="077DC3C9" w14:textId="77777777" w:rsidR="000C55D8" w:rsidRDefault="000C55D8" w:rsidP="00AD1113">
      <w:pPr>
        <w:pStyle w:val="NoSpacing"/>
        <w:rPr>
          <w:rFonts w:eastAsia="Times New Roman"/>
          <w:b/>
          <w:bCs/>
          <w:u w:val="single"/>
        </w:rPr>
      </w:pPr>
    </w:p>
    <w:p w14:paraId="0EC86535" w14:textId="77777777" w:rsidR="000C55D8" w:rsidRDefault="000C55D8" w:rsidP="00AD1113">
      <w:pPr>
        <w:pStyle w:val="NoSpacing"/>
        <w:rPr>
          <w:rFonts w:eastAsia="Times New Roman"/>
          <w:b/>
          <w:bCs/>
          <w:u w:val="single"/>
        </w:rPr>
      </w:pPr>
    </w:p>
    <w:p w14:paraId="007961C6" w14:textId="7ECCB854" w:rsidR="009C3A67" w:rsidRPr="00BF18AC" w:rsidRDefault="009C3A67" w:rsidP="00AD1113">
      <w:pPr>
        <w:pStyle w:val="NoSpacing"/>
        <w:rPr>
          <w:rFonts w:eastAsia="Times New Roman"/>
          <w:b/>
          <w:bCs/>
          <w:u w:val="single"/>
        </w:rPr>
      </w:pPr>
      <w:r w:rsidRPr="00BF18AC">
        <w:rPr>
          <w:rFonts w:eastAsia="Times New Roman"/>
          <w:b/>
          <w:bCs/>
          <w:u w:val="single"/>
        </w:rPr>
        <w:lastRenderedPageBreak/>
        <w:t>Atlantis Technologies</w:t>
      </w:r>
    </w:p>
    <w:p w14:paraId="3F718532" w14:textId="5255059D" w:rsidR="00C22682" w:rsidRPr="00BF18AC" w:rsidRDefault="00C22682" w:rsidP="00AD1113">
      <w:pPr>
        <w:pStyle w:val="NoSpacing"/>
        <w:rPr>
          <w:rFonts w:eastAsia="Times New Roman"/>
          <w:b/>
          <w:bCs/>
          <w:i/>
          <w:iCs/>
          <w:sz w:val="20"/>
          <w:szCs w:val="20"/>
          <w:u w:val="single"/>
        </w:rPr>
      </w:pPr>
      <w:r w:rsidRPr="00BF18AC">
        <w:rPr>
          <w:rFonts w:eastAsia="Times New Roman"/>
          <w:b/>
          <w:bCs/>
          <w:i/>
          <w:iCs/>
          <w:sz w:val="20"/>
          <w:szCs w:val="20"/>
          <w:u w:val="single"/>
        </w:rPr>
        <w:t>Revenue Management Analyst</w:t>
      </w:r>
    </w:p>
    <w:p w14:paraId="06168203" w14:textId="5A6E826A" w:rsidR="00C22682" w:rsidRPr="00BF18AC" w:rsidRDefault="00C22682" w:rsidP="00AD1113">
      <w:pPr>
        <w:pStyle w:val="NoSpacing"/>
        <w:rPr>
          <w:rFonts w:eastAsia="Times New Roman"/>
          <w:b/>
          <w:bCs/>
          <w:i/>
          <w:iCs/>
          <w:sz w:val="20"/>
          <w:szCs w:val="20"/>
          <w:u w:val="single"/>
        </w:rPr>
      </w:pPr>
      <w:r w:rsidRPr="00BF18AC">
        <w:rPr>
          <w:rFonts w:eastAsia="Times New Roman"/>
          <w:b/>
          <w:bCs/>
          <w:i/>
          <w:iCs/>
          <w:sz w:val="20"/>
          <w:szCs w:val="20"/>
          <w:u w:val="single"/>
        </w:rPr>
        <w:t>1</w:t>
      </w:r>
      <w:r w:rsidRPr="00BF18AC">
        <w:rPr>
          <w:rFonts w:eastAsia="Times New Roman"/>
          <w:b/>
          <w:bCs/>
          <w:i/>
          <w:iCs/>
          <w:sz w:val="20"/>
          <w:szCs w:val="20"/>
          <w:u w:val="single"/>
          <w:vertAlign w:val="superscript"/>
        </w:rPr>
        <w:t>st</w:t>
      </w:r>
      <w:r w:rsidRPr="00BF18AC">
        <w:rPr>
          <w:rFonts w:eastAsia="Times New Roman"/>
          <w:b/>
          <w:bCs/>
          <w:i/>
          <w:iCs/>
          <w:sz w:val="20"/>
          <w:szCs w:val="20"/>
          <w:u w:val="single"/>
        </w:rPr>
        <w:t xml:space="preserve"> September 2020 to </w:t>
      </w:r>
      <w:r w:rsidR="00951151">
        <w:rPr>
          <w:rFonts w:eastAsia="Times New Roman"/>
          <w:b/>
          <w:bCs/>
          <w:i/>
          <w:iCs/>
          <w:sz w:val="20"/>
          <w:szCs w:val="20"/>
          <w:u w:val="single"/>
        </w:rPr>
        <w:t>30</w:t>
      </w:r>
      <w:r w:rsidR="00951151" w:rsidRPr="00951151">
        <w:rPr>
          <w:rFonts w:eastAsia="Times New Roman"/>
          <w:b/>
          <w:bCs/>
          <w:i/>
          <w:iCs/>
          <w:sz w:val="20"/>
          <w:szCs w:val="20"/>
          <w:u w:val="single"/>
          <w:vertAlign w:val="superscript"/>
        </w:rPr>
        <w:t>th</w:t>
      </w:r>
      <w:r w:rsidR="00951151">
        <w:rPr>
          <w:rFonts w:eastAsia="Times New Roman"/>
          <w:b/>
          <w:bCs/>
          <w:i/>
          <w:iCs/>
          <w:sz w:val="20"/>
          <w:szCs w:val="20"/>
          <w:u w:val="single"/>
        </w:rPr>
        <w:t xml:space="preserve"> </w:t>
      </w:r>
      <w:r w:rsidR="00947999">
        <w:rPr>
          <w:rFonts w:eastAsia="Times New Roman"/>
          <w:b/>
          <w:bCs/>
          <w:i/>
          <w:iCs/>
          <w:sz w:val="20"/>
          <w:szCs w:val="20"/>
          <w:u w:val="single"/>
        </w:rPr>
        <w:t xml:space="preserve">April </w:t>
      </w:r>
      <w:r w:rsidRPr="00BF18AC">
        <w:rPr>
          <w:rFonts w:eastAsia="Times New Roman"/>
          <w:b/>
          <w:bCs/>
          <w:i/>
          <w:iCs/>
          <w:sz w:val="20"/>
          <w:szCs w:val="20"/>
          <w:u w:val="single"/>
        </w:rPr>
        <w:t>2025</w:t>
      </w:r>
    </w:p>
    <w:p w14:paraId="1FBB0439" w14:textId="77777777" w:rsidR="00D21FB5" w:rsidRPr="00D73F34" w:rsidRDefault="00C26AC7" w:rsidP="00D73F3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sz w:val="20"/>
          <w:szCs w:val="20"/>
        </w:rPr>
        <w:t>Service Pricing:</w:t>
      </w:r>
      <w:r w:rsidRPr="00D73F34">
        <w:rPr>
          <w:rFonts w:ascii="Times New Roman" w:eastAsia="Times New Roman" w:hAnsi="Times New Roman" w:cs="Times New Roman"/>
          <w:sz w:val="20"/>
          <w:szCs w:val="20"/>
        </w:rPr>
        <w:t xml:space="preserve"> Developed and maintained pricing models for different services (e.g., a cloud migration project vs. an ongoing cybersecurity monitoring package).</w:t>
      </w:r>
    </w:p>
    <w:p w14:paraId="0A5E160E" w14:textId="6C94B39A" w:rsidR="00C26AC7" w:rsidRPr="00D73F34" w:rsidRDefault="00C26AC7" w:rsidP="00D73F3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sz w:val="20"/>
          <w:szCs w:val="20"/>
        </w:rPr>
        <w:t>Value-Based Pricing</w:t>
      </w:r>
      <w:r w:rsidRPr="00D73F34">
        <w:rPr>
          <w:rFonts w:ascii="Times New Roman" w:eastAsia="Times New Roman" w:hAnsi="Times New Roman" w:cs="Times New Roman"/>
          <w:sz w:val="20"/>
          <w:szCs w:val="20"/>
        </w:rPr>
        <w:t>: Developed and maintained   price solutions based on the perceived value and ROI for the client. This required deep collaboration with the sales and solutions architecture teams.</w:t>
      </w:r>
    </w:p>
    <w:p w14:paraId="5680C6E4" w14:textId="77777777" w:rsidR="00C26AC7" w:rsidRPr="00D73F34" w:rsidRDefault="00C26AC7" w:rsidP="00D73F3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sz w:val="20"/>
          <w:szCs w:val="20"/>
        </w:rPr>
        <w:t>Tiered Offerings:</w:t>
      </w:r>
      <w:r w:rsidRPr="00D73F34">
        <w:rPr>
          <w:rFonts w:ascii="Times New Roman" w:eastAsia="Times New Roman" w:hAnsi="Times New Roman" w:cs="Times New Roman"/>
          <w:sz w:val="20"/>
          <w:szCs w:val="20"/>
        </w:rPr>
        <w:t xml:space="preserve"> Created and priced different tiers of service packages (e.g., Basic, Professional, Enterprise) for their managed services to appeal to different customer segments.</w:t>
      </w:r>
    </w:p>
    <w:p w14:paraId="255AEE53" w14:textId="77777777" w:rsidR="00C26AC7" w:rsidRPr="00D73F34" w:rsidRDefault="00C26AC7" w:rsidP="00D73F3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sz w:val="20"/>
          <w:szCs w:val="20"/>
        </w:rPr>
        <w:t>Competitive Analysis:</w:t>
      </w:r>
      <w:r w:rsidRPr="00D73F34">
        <w:rPr>
          <w:rFonts w:ascii="Times New Roman" w:eastAsia="Times New Roman" w:hAnsi="Times New Roman" w:cs="Times New Roman"/>
          <w:sz w:val="20"/>
          <w:szCs w:val="20"/>
        </w:rPr>
        <w:t xml:space="preserve"> Continuously monitored the pricing of competitors (other IT firms, cloud consultancies, MSPs) to ensured Atlancis remains competitive while highlighting its unique value proposition.</w:t>
      </w:r>
    </w:p>
    <w:p w14:paraId="2C75A34C" w14:textId="77777777" w:rsidR="00C26AC7" w:rsidRPr="00D73F34" w:rsidRDefault="00C26AC7" w:rsidP="00D73F3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sz w:val="20"/>
          <w:szCs w:val="20"/>
        </w:rPr>
        <w:t>Discounting Authority:</w:t>
      </w:r>
      <w:r w:rsidRPr="00D73F34">
        <w:rPr>
          <w:rFonts w:ascii="Times New Roman" w:eastAsia="Times New Roman" w:hAnsi="Times New Roman" w:cs="Times New Roman"/>
          <w:sz w:val="20"/>
          <w:szCs w:val="20"/>
        </w:rPr>
        <w:t xml:space="preserve"> Established guidelines for discounting. Approved or rejected discount requests beyond a certain threshold, ensuring they are justified and don't erode profitability.</w:t>
      </w:r>
    </w:p>
    <w:p w14:paraId="3806567A" w14:textId="77777777" w:rsidR="00C26AC7" w:rsidRPr="00D73F34" w:rsidRDefault="00C26AC7" w:rsidP="00D73F3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sz w:val="20"/>
          <w:szCs w:val="20"/>
        </w:rPr>
        <w:t>Proposal Analysis:</w:t>
      </w:r>
      <w:r w:rsidRPr="00D73F34">
        <w:rPr>
          <w:rFonts w:ascii="Times New Roman" w:eastAsia="Times New Roman" w:hAnsi="Times New Roman" w:cs="Times New Roman"/>
          <w:sz w:val="20"/>
          <w:szCs w:val="20"/>
        </w:rPr>
        <w:t xml:space="preserve"> Reviewed proposals and statements of work (SOWs) to analyze the profitability of potential deals before they are sent to clients.</w:t>
      </w:r>
    </w:p>
    <w:p w14:paraId="6630652D" w14:textId="77777777" w:rsidR="00C26AC7" w:rsidRPr="00D73F34" w:rsidRDefault="00C26AC7" w:rsidP="00D73F3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sz w:val="20"/>
          <w:szCs w:val="20"/>
        </w:rPr>
        <w:t>Win-Loss Analysis</w:t>
      </w:r>
      <w:r w:rsidRPr="00D73F34">
        <w:rPr>
          <w:rFonts w:ascii="Times New Roman" w:eastAsia="Times New Roman" w:hAnsi="Times New Roman" w:cs="Times New Roman"/>
          <w:sz w:val="20"/>
          <w:szCs w:val="20"/>
        </w:rPr>
        <w:t>: Analyzed deals that were won and lost to understand the role pricing, packaging, and competition played. This data is crucial for refining future strategies.</w:t>
      </w:r>
    </w:p>
    <w:p w14:paraId="69A66DE6" w14:textId="77777777" w:rsidR="00C26AC7" w:rsidRPr="00D73F34" w:rsidRDefault="00C26AC7" w:rsidP="00D73F3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sz w:val="20"/>
          <w:szCs w:val="20"/>
        </w:rPr>
        <w:t>Revenue Forecasting:</w:t>
      </w:r>
      <w:r w:rsidRPr="00D73F34">
        <w:rPr>
          <w:rFonts w:ascii="Times New Roman" w:eastAsia="Times New Roman" w:hAnsi="Times New Roman" w:cs="Times New Roman"/>
          <w:sz w:val="20"/>
          <w:szCs w:val="20"/>
        </w:rPr>
        <w:t xml:space="preserve"> Predicted future revenue streams based on sales pipeline data, historical trends, and market conditions.</w:t>
      </w:r>
    </w:p>
    <w:p w14:paraId="4C690699" w14:textId="5CC75166" w:rsidR="00C26AC7" w:rsidRPr="00B043F7" w:rsidRDefault="00C26AC7" w:rsidP="00B043F7">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sz w:val="20"/>
          <w:szCs w:val="20"/>
        </w:rPr>
        <w:t>KPIs and Reporting:</w:t>
      </w:r>
      <w:r w:rsidRPr="00D73F34">
        <w:rPr>
          <w:rFonts w:ascii="Times New Roman" w:eastAsia="Times New Roman" w:hAnsi="Times New Roman" w:cs="Times New Roman"/>
          <w:sz w:val="20"/>
          <w:szCs w:val="20"/>
        </w:rPr>
        <w:t xml:space="preserve"> Built dashboards and reports to track key performance indicators (KPIs) such </w:t>
      </w:r>
      <w:r w:rsidR="00B043F7" w:rsidRPr="00D73F34">
        <w:rPr>
          <w:rFonts w:ascii="Times New Roman" w:eastAsia="Times New Roman" w:hAnsi="Times New Roman" w:cs="Times New Roman"/>
          <w:sz w:val="20"/>
          <w:szCs w:val="20"/>
        </w:rPr>
        <w:t>as:</w:t>
      </w:r>
      <w:r w:rsidR="00B043F7" w:rsidRPr="00B043F7">
        <w:rPr>
          <w:rFonts w:ascii="Times New Roman" w:eastAsia="Times New Roman" w:hAnsi="Times New Roman" w:cs="Times New Roman"/>
          <w:sz w:val="20"/>
          <w:szCs w:val="20"/>
        </w:rPr>
        <w:t xml:space="preserve"> </w:t>
      </w:r>
      <w:r w:rsidR="00B043F7" w:rsidRPr="005B0D6D">
        <w:rPr>
          <w:rFonts w:ascii="Times New Roman" w:eastAsia="Times New Roman" w:hAnsi="Times New Roman" w:cs="Times New Roman"/>
          <w:b/>
          <w:bCs/>
          <w:sz w:val="20"/>
          <w:szCs w:val="20"/>
        </w:rPr>
        <w:t>Monthly</w:t>
      </w:r>
      <w:r w:rsidRPr="005B0D6D">
        <w:rPr>
          <w:rFonts w:ascii="Times New Roman" w:eastAsia="Times New Roman" w:hAnsi="Times New Roman" w:cs="Times New Roman"/>
          <w:b/>
          <w:bCs/>
          <w:sz w:val="20"/>
          <w:szCs w:val="20"/>
        </w:rPr>
        <w:t xml:space="preserve"> Recurring Revenue (MRR)</w:t>
      </w:r>
      <w:r w:rsidRPr="00B043F7">
        <w:rPr>
          <w:rFonts w:ascii="Times New Roman" w:eastAsia="Times New Roman" w:hAnsi="Times New Roman" w:cs="Times New Roman"/>
          <w:sz w:val="20"/>
          <w:szCs w:val="20"/>
        </w:rPr>
        <w:t xml:space="preserve"> </w:t>
      </w:r>
      <w:r w:rsidR="005B0D6D">
        <w:rPr>
          <w:rFonts w:ascii="Times New Roman" w:eastAsia="Times New Roman" w:hAnsi="Times New Roman" w:cs="Times New Roman"/>
          <w:sz w:val="20"/>
          <w:szCs w:val="20"/>
        </w:rPr>
        <w:t xml:space="preserve"> </w:t>
      </w:r>
      <w:r w:rsidR="00B043F7">
        <w:rPr>
          <w:rFonts w:ascii="Times New Roman" w:eastAsia="Times New Roman" w:hAnsi="Times New Roman" w:cs="Times New Roman"/>
          <w:sz w:val="20"/>
          <w:szCs w:val="20"/>
        </w:rPr>
        <w:t>,</w:t>
      </w:r>
      <w:r w:rsidRPr="00B043F7">
        <w:rPr>
          <w:rFonts w:ascii="Times New Roman" w:eastAsia="Times New Roman" w:hAnsi="Times New Roman" w:cs="Times New Roman"/>
          <w:sz w:val="20"/>
          <w:szCs w:val="20"/>
        </w:rPr>
        <w:t xml:space="preserve"> </w:t>
      </w:r>
      <w:r w:rsidRPr="005B0D6D">
        <w:rPr>
          <w:rFonts w:ascii="Times New Roman" w:eastAsia="Times New Roman" w:hAnsi="Times New Roman" w:cs="Times New Roman"/>
          <w:b/>
          <w:bCs/>
          <w:sz w:val="20"/>
          <w:szCs w:val="20"/>
        </w:rPr>
        <w:t>Annual Recurring Revenue</w:t>
      </w:r>
      <w:r w:rsidRPr="00B043F7">
        <w:rPr>
          <w:rFonts w:ascii="Times New Roman" w:eastAsia="Times New Roman" w:hAnsi="Times New Roman" w:cs="Times New Roman"/>
          <w:sz w:val="20"/>
          <w:szCs w:val="20"/>
        </w:rPr>
        <w:t xml:space="preserve"> (ARR) for managed services</w:t>
      </w:r>
      <w:r w:rsidR="00B043F7">
        <w:rPr>
          <w:rFonts w:ascii="Times New Roman" w:eastAsia="Times New Roman" w:hAnsi="Times New Roman" w:cs="Times New Roman"/>
          <w:sz w:val="20"/>
          <w:szCs w:val="20"/>
        </w:rPr>
        <w:t xml:space="preserve">,  </w:t>
      </w:r>
      <w:r w:rsidRPr="005B0D6D">
        <w:rPr>
          <w:rFonts w:ascii="Times New Roman" w:eastAsia="Times New Roman" w:hAnsi="Times New Roman" w:cs="Times New Roman"/>
          <w:b/>
          <w:bCs/>
          <w:sz w:val="20"/>
          <w:szCs w:val="20"/>
        </w:rPr>
        <w:t>Customer Lifetime Value (CLV)</w:t>
      </w:r>
      <w:r w:rsidR="00B043F7" w:rsidRPr="005B0D6D">
        <w:rPr>
          <w:rFonts w:ascii="Times New Roman" w:eastAsia="Times New Roman" w:hAnsi="Times New Roman" w:cs="Times New Roman"/>
          <w:b/>
          <w:bCs/>
          <w:sz w:val="20"/>
          <w:szCs w:val="20"/>
        </w:rPr>
        <w:t>.</w:t>
      </w:r>
      <w:r w:rsidRPr="005B0D6D">
        <w:rPr>
          <w:rFonts w:ascii="Times New Roman" w:eastAsia="Times New Roman" w:hAnsi="Times New Roman" w:cs="Times New Roman"/>
          <w:b/>
          <w:bCs/>
          <w:sz w:val="20"/>
          <w:szCs w:val="20"/>
        </w:rPr>
        <w:t xml:space="preserve">Profit Margin by Service Line </w:t>
      </w:r>
      <w:r w:rsidRPr="00B043F7">
        <w:rPr>
          <w:rFonts w:ascii="Times New Roman" w:eastAsia="Times New Roman" w:hAnsi="Times New Roman" w:cs="Times New Roman"/>
          <w:sz w:val="20"/>
          <w:szCs w:val="20"/>
        </w:rPr>
        <w:t>(e.g., How profitable is the Data &amp; AI practice compared to Cybersecurity?)</w:t>
      </w:r>
      <w:r w:rsidR="00B043F7">
        <w:rPr>
          <w:rFonts w:ascii="Times New Roman" w:eastAsia="Times New Roman" w:hAnsi="Times New Roman" w:cs="Times New Roman"/>
          <w:sz w:val="20"/>
          <w:szCs w:val="20"/>
        </w:rPr>
        <w:t>,</w:t>
      </w:r>
      <w:r w:rsidR="005B0D6D">
        <w:rPr>
          <w:rFonts w:ascii="Times New Roman" w:eastAsia="Times New Roman" w:hAnsi="Times New Roman" w:cs="Times New Roman"/>
          <w:sz w:val="20"/>
          <w:szCs w:val="20"/>
        </w:rPr>
        <w:t xml:space="preserve"> </w:t>
      </w:r>
      <w:r w:rsidRPr="00B043F7">
        <w:rPr>
          <w:rFonts w:ascii="Times New Roman" w:eastAsia="Times New Roman" w:hAnsi="Times New Roman" w:cs="Times New Roman"/>
          <w:sz w:val="20"/>
          <w:szCs w:val="20"/>
        </w:rPr>
        <w:t>Revenue per Employee/Consultant</w:t>
      </w:r>
    </w:p>
    <w:p w14:paraId="742EF99D" w14:textId="77777777" w:rsidR="00C26AC7" w:rsidRPr="00D73F34" w:rsidRDefault="00C26AC7" w:rsidP="00D73F3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sz w:val="20"/>
          <w:szCs w:val="20"/>
        </w:rPr>
        <w:t>Market Trend Analysis</w:t>
      </w:r>
      <w:r w:rsidRPr="00D73F34">
        <w:rPr>
          <w:rFonts w:ascii="Times New Roman" w:eastAsia="Times New Roman" w:hAnsi="Times New Roman" w:cs="Times New Roman"/>
          <w:sz w:val="20"/>
          <w:szCs w:val="20"/>
        </w:rPr>
        <w:t>: Analyzed industry reports and internal data to identify new revenue opportunities (e.g., a growing demand for a specific AI service that Atlancis could develop and price).</w:t>
      </w:r>
    </w:p>
    <w:p w14:paraId="492AFAAA" w14:textId="77777777" w:rsidR="00C26AC7" w:rsidRPr="00D73F34" w:rsidRDefault="00C26AC7" w:rsidP="00D73F3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sz w:val="20"/>
          <w:szCs w:val="20"/>
        </w:rPr>
        <w:t>Profitability Analysis</w:t>
      </w:r>
      <w:r w:rsidRPr="00D73F34">
        <w:rPr>
          <w:rFonts w:ascii="Times New Roman" w:eastAsia="Times New Roman" w:hAnsi="Times New Roman" w:cs="Times New Roman"/>
          <w:sz w:val="20"/>
          <w:szCs w:val="20"/>
        </w:rPr>
        <w:t>: Determined the most and least profitable services. That lead to recommendations to sunset underperforming offerings or double down on high-margin ones.</w:t>
      </w:r>
    </w:p>
    <w:p w14:paraId="10DF24B3" w14:textId="77777777" w:rsidR="00C26AC7" w:rsidRPr="00D73F34" w:rsidRDefault="00C26AC7" w:rsidP="00D73F3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sz w:val="20"/>
          <w:szCs w:val="20"/>
        </w:rPr>
        <w:t>Bundling Strategies:</w:t>
      </w:r>
      <w:r w:rsidRPr="00D73F34">
        <w:rPr>
          <w:rFonts w:ascii="Times New Roman" w:eastAsia="Times New Roman" w:hAnsi="Times New Roman" w:cs="Times New Roman"/>
          <w:sz w:val="20"/>
          <w:szCs w:val="20"/>
        </w:rPr>
        <w:t xml:space="preserve"> Identified opportunities to bundle services (e.g., bundling cybersecurity with cloud management) to increase the average contract value and improve client stickiness.</w:t>
      </w:r>
    </w:p>
    <w:p w14:paraId="538AF467" w14:textId="77777777" w:rsidR="00D73F34" w:rsidRDefault="00C26AC7" w:rsidP="00D73F3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sz w:val="20"/>
          <w:szCs w:val="20"/>
        </w:rPr>
        <w:t>New Service Introduction</w:t>
      </w:r>
      <w:r w:rsidRPr="00D73F34">
        <w:rPr>
          <w:rFonts w:ascii="Times New Roman" w:eastAsia="Times New Roman" w:hAnsi="Times New Roman" w:cs="Times New Roman"/>
          <w:sz w:val="20"/>
          <w:szCs w:val="20"/>
        </w:rPr>
        <w:t>: Provided pricing and market-fit analysis for new services Atlancis is considering launching.</w:t>
      </w:r>
    </w:p>
    <w:p w14:paraId="52A7243B" w14:textId="77777777" w:rsidR="00D73F34" w:rsidRPr="00D73F34" w:rsidRDefault="00C26AC7" w:rsidP="00D73F3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color w:val="000000"/>
        </w:rPr>
        <w:t>Segment Identification</w:t>
      </w:r>
      <w:r w:rsidRPr="00D73F34">
        <w:rPr>
          <w:rFonts w:ascii="Times New Roman" w:eastAsia="Times New Roman" w:hAnsi="Times New Roman" w:cs="Times New Roman"/>
          <w:color w:val="000000"/>
        </w:rPr>
        <w:t>: Defined client segments (e.g., by industry: banking vs. retail; by size: SME vs. large enterprise).</w:t>
      </w:r>
    </w:p>
    <w:p w14:paraId="4A447948" w14:textId="733216B4" w:rsidR="00C22682" w:rsidRPr="00CD7114" w:rsidRDefault="00C26AC7" w:rsidP="00CD7114">
      <w:pPr>
        <w:pStyle w:val="NoSpacing"/>
        <w:numPr>
          <w:ilvl w:val="0"/>
          <w:numId w:val="35"/>
        </w:numPr>
        <w:rPr>
          <w:rFonts w:ascii="Times New Roman" w:eastAsia="Times New Roman" w:hAnsi="Times New Roman" w:cs="Times New Roman"/>
          <w:sz w:val="20"/>
          <w:szCs w:val="20"/>
        </w:rPr>
      </w:pPr>
      <w:r w:rsidRPr="00D73F34">
        <w:rPr>
          <w:rFonts w:ascii="Times New Roman" w:eastAsia="Times New Roman" w:hAnsi="Times New Roman" w:cs="Times New Roman"/>
          <w:b/>
          <w:bCs/>
          <w:color w:val="000000"/>
        </w:rPr>
        <w:t>Segment-Specific Strategies</w:t>
      </w:r>
      <w:r w:rsidRPr="00D73F34">
        <w:rPr>
          <w:rFonts w:ascii="Times New Roman" w:eastAsia="Times New Roman" w:hAnsi="Times New Roman" w:cs="Times New Roman"/>
          <w:color w:val="000000"/>
        </w:rPr>
        <w:t>: Developed tailored pricing and packaging strategies for each segment. A large bank might have a higher willingness to pay for premium cybersecurity than a small retail business.</w:t>
      </w:r>
    </w:p>
    <w:p w14:paraId="1A4112BB" w14:textId="26530E15" w:rsidR="00C22682" w:rsidRPr="009C3A67" w:rsidRDefault="00C22682" w:rsidP="003F13E9">
      <w:pPr>
        <w:shd w:val="clear" w:color="auto" w:fill="FFFFFF"/>
        <w:spacing w:before="240" w:after="0" w:line="240" w:lineRule="auto"/>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t>Kenya Airways</w:t>
      </w:r>
    </w:p>
    <w:p w14:paraId="7DF8422B" w14:textId="7C838F32" w:rsidR="003F13E9" w:rsidRPr="00517D16" w:rsidRDefault="0001138C" w:rsidP="003F13E9">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0"/>
          <w:szCs w:val="20"/>
          <w:u w:val="single"/>
        </w:rPr>
        <w:t>Accounts Payable</w:t>
      </w:r>
      <w:r w:rsidR="00E267DB" w:rsidRPr="00517D16">
        <w:rPr>
          <w:rFonts w:ascii="Times New Roman" w:eastAsia="Times New Roman" w:hAnsi="Times New Roman" w:cs="Times New Roman"/>
          <w:i/>
          <w:iCs/>
          <w:color w:val="000000"/>
          <w:sz w:val="20"/>
          <w:szCs w:val="20"/>
        </w:rPr>
        <w:br/>
      </w:r>
      <w:r w:rsidR="00E267DB" w:rsidRPr="00A95635">
        <w:rPr>
          <w:rFonts w:ascii="Times New Roman" w:eastAsia="Times New Roman" w:hAnsi="Times New Roman" w:cs="Times New Roman"/>
          <w:b/>
          <w:bCs/>
          <w:i/>
          <w:iCs/>
          <w:color w:val="000000"/>
          <w:sz w:val="20"/>
          <w:szCs w:val="20"/>
          <w:u w:val="single"/>
        </w:rPr>
        <w:t>5</w:t>
      </w:r>
      <w:r w:rsidR="00E267DB" w:rsidRPr="00A95635">
        <w:rPr>
          <w:rFonts w:ascii="Times New Roman" w:eastAsia="Times New Roman" w:hAnsi="Times New Roman" w:cs="Times New Roman"/>
          <w:b/>
          <w:bCs/>
          <w:i/>
          <w:iCs/>
          <w:color w:val="000000"/>
          <w:sz w:val="20"/>
          <w:szCs w:val="20"/>
          <w:u w:val="single"/>
          <w:vertAlign w:val="superscript"/>
        </w:rPr>
        <w:t>th</w:t>
      </w:r>
      <w:r w:rsidR="00E267DB" w:rsidRPr="00A95635">
        <w:rPr>
          <w:rFonts w:ascii="Times New Roman" w:eastAsia="Times New Roman" w:hAnsi="Times New Roman" w:cs="Times New Roman"/>
          <w:b/>
          <w:bCs/>
          <w:i/>
          <w:iCs/>
          <w:color w:val="000000"/>
          <w:sz w:val="20"/>
          <w:szCs w:val="20"/>
          <w:u w:val="single"/>
        </w:rPr>
        <w:t xml:space="preserve"> Dec 2016–</w:t>
      </w:r>
      <w:r w:rsidR="00037B8B" w:rsidRPr="00A95635">
        <w:rPr>
          <w:rFonts w:ascii="Times New Roman" w:eastAsia="Times New Roman" w:hAnsi="Times New Roman" w:cs="Times New Roman"/>
          <w:b/>
          <w:bCs/>
          <w:i/>
          <w:iCs/>
          <w:color w:val="000000"/>
          <w:sz w:val="20"/>
          <w:szCs w:val="20"/>
          <w:u w:val="single"/>
        </w:rPr>
        <w:t>4</w:t>
      </w:r>
      <w:r w:rsidR="00E267DB" w:rsidRPr="00A95635">
        <w:rPr>
          <w:rFonts w:ascii="Times New Roman" w:eastAsia="Times New Roman" w:hAnsi="Times New Roman" w:cs="Times New Roman"/>
          <w:b/>
          <w:bCs/>
          <w:i/>
          <w:iCs/>
          <w:color w:val="000000"/>
          <w:sz w:val="20"/>
          <w:szCs w:val="20"/>
          <w:u w:val="single"/>
          <w:vertAlign w:val="superscript"/>
        </w:rPr>
        <w:t>th</w:t>
      </w:r>
      <w:r w:rsidR="00E267DB" w:rsidRPr="00A95635">
        <w:rPr>
          <w:rFonts w:ascii="Times New Roman" w:eastAsia="Times New Roman" w:hAnsi="Times New Roman" w:cs="Times New Roman"/>
          <w:b/>
          <w:bCs/>
          <w:i/>
          <w:iCs/>
          <w:color w:val="000000"/>
          <w:sz w:val="20"/>
          <w:szCs w:val="20"/>
          <w:u w:val="single"/>
        </w:rPr>
        <w:t xml:space="preserve"> August 2020</w:t>
      </w:r>
    </w:p>
    <w:p w14:paraId="3B1E7466" w14:textId="77777777" w:rsidR="008C608F" w:rsidRPr="008C608F" w:rsidRDefault="008C608F" w:rsidP="008C608F">
      <w:pPr>
        <w:numPr>
          <w:ilvl w:val="0"/>
          <w:numId w:val="36"/>
        </w:numPr>
        <w:shd w:val="clear" w:color="auto" w:fill="FFFFFF"/>
        <w:spacing w:before="240" w:after="0" w:line="240" w:lineRule="auto"/>
        <w:textAlignment w:val="baseline"/>
        <w:rPr>
          <w:rFonts w:ascii="Times New Roman" w:eastAsia="Times New Roman" w:hAnsi="Times New Roman" w:cs="Times New Roman"/>
          <w:color w:val="0F1115"/>
          <w:sz w:val="20"/>
          <w:szCs w:val="20"/>
        </w:rPr>
      </w:pPr>
      <w:r w:rsidRPr="008C608F">
        <w:rPr>
          <w:rFonts w:ascii="Times New Roman" w:eastAsia="Times New Roman" w:hAnsi="Times New Roman" w:cs="Times New Roman"/>
          <w:b/>
          <w:bCs/>
          <w:color w:val="0F1115"/>
          <w:sz w:val="20"/>
          <w:szCs w:val="20"/>
        </w:rPr>
        <w:t>Load Factor &amp; Yield Analysis:</w:t>
      </w:r>
      <w:r w:rsidRPr="008C608F">
        <w:rPr>
          <w:rFonts w:ascii="Times New Roman" w:eastAsia="Times New Roman" w:hAnsi="Times New Roman" w:cs="Times New Roman"/>
          <w:color w:val="0F1115"/>
          <w:sz w:val="20"/>
          <w:szCs w:val="20"/>
        </w:rPr>
        <w:t xml:space="preserve"> Monitored historical and current performance of specific routes (e.g., Nairobi-Johannesburg, Nairobi-London, Mombasa-Dubai). Analyzed not just how full flights are (load factor), but more importantly, how much revenue each passenger generates (yield).</w:t>
      </w:r>
    </w:p>
    <w:p w14:paraId="1A6441E0" w14:textId="77777777" w:rsidR="008C608F" w:rsidRPr="008C608F" w:rsidRDefault="008C608F" w:rsidP="008C608F">
      <w:pPr>
        <w:numPr>
          <w:ilvl w:val="0"/>
          <w:numId w:val="36"/>
        </w:numPr>
        <w:shd w:val="clear" w:color="auto" w:fill="FFFFFF"/>
        <w:spacing w:after="0" w:line="240" w:lineRule="auto"/>
        <w:textAlignment w:val="baseline"/>
        <w:rPr>
          <w:rFonts w:ascii="Times New Roman" w:eastAsia="Times New Roman" w:hAnsi="Times New Roman" w:cs="Times New Roman"/>
          <w:color w:val="0F1115"/>
          <w:sz w:val="20"/>
          <w:szCs w:val="20"/>
        </w:rPr>
      </w:pPr>
      <w:r w:rsidRPr="008C608F">
        <w:rPr>
          <w:rFonts w:ascii="Times New Roman" w:eastAsia="Times New Roman" w:hAnsi="Times New Roman" w:cs="Times New Roman"/>
          <w:b/>
          <w:bCs/>
          <w:color w:val="0F1115"/>
          <w:sz w:val="20"/>
          <w:szCs w:val="20"/>
        </w:rPr>
        <w:t xml:space="preserve">Competitive Benchmarking: </w:t>
      </w:r>
      <w:r w:rsidRPr="008C608F">
        <w:rPr>
          <w:rFonts w:ascii="Times New Roman" w:eastAsia="Times New Roman" w:hAnsi="Times New Roman" w:cs="Times New Roman"/>
          <w:color w:val="0F1115"/>
          <w:sz w:val="20"/>
          <w:szCs w:val="20"/>
        </w:rPr>
        <w:t>Regularly checked the fares, schedules, and promotions of key competitors on KQ's core routes. This included other African carriers (Ethiopian Airlines, RwandAir), Middle Eastern giants (Emirates, Qatar Airways), and European carriers (KLM - their partner, British Airways).</w:t>
      </w:r>
    </w:p>
    <w:p w14:paraId="133FF988" w14:textId="77777777" w:rsidR="008C608F" w:rsidRPr="008C608F" w:rsidRDefault="008C608F" w:rsidP="008C608F">
      <w:pPr>
        <w:numPr>
          <w:ilvl w:val="0"/>
          <w:numId w:val="36"/>
        </w:numPr>
        <w:shd w:val="clear" w:color="auto" w:fill="FFFFFF"/>
        <w:spacing w:after="0" w:line="240" w:lineRule="auto"/>
        <w:textAlignment w:val="baseline"/>
        <w:rPr>
          <w:rFonts w:ascii="Times New Roman" w:eastAsia="Times New Roman" w:hAnsi="Times New Roman" w:cs="Times New Roman"/>
          <w:color w:val="0F1115"/>
          <w:sz w:val="20"/>
          <w:szCs w:val="20"/>
        </w:rPr>
      </w:pPr>
      <w:r w:rsidRPr="008C608F">
        <w:rPr>
          <w:rFonts w:ascii="Times New Roman" w:eastAsia="Times New Roman" w:hAnsi="Times New Roman" w:cs="Times New Roman"/>
          <w:b/>
          <w:bCs/>
          <w:color w:val="0F1115"/>
          <w:sz w:val="20"/>
          <w:szCs w:val="20"/>
        </w:rPr>
        <w:t>Demand Forecasting</w:t>
      </w:r>
      <w:r w:rsidRPr="008C608F">
        <w:rPr>
          <w:rFonts w:ascii="Times New Roman" w:eastAsia="Times New Roman" w:hAnsi="Times New Roman" w:cs="Times New Roman"/>
          <w:color w:val="0F1115"/>
          <w:sz w:val="20"/>
          <w:szCs w:val="20"/>
        </w:rPr>
        <w:t>: Used historical booking data, seasonality trends, and market intelligence (e.g., major events like conferences in Nairobi, safari season, holidays) to predict future demand for each flight.</w:t>
      </w:r>
    </w:p>
    <w:p w14:paraId="18549101" w14:textId="77777777" w:rsidR="008C608F" w:rsidRPr="008C608F" w:rsidRDefault="008C608F" w:rsidP="008C608F">
      <w:pPr>
        <w:numPr>
          <w:ilvl w:val="0"/>
          <w:numId w:val="36"/>
        </w:numPr>
        <w:shd w:val="clear" w:color="auto" w:fill="FFFFFF"/>
        <w:spacing w:after="0" w:line="240" w:lineRule="auto"/>
        <w:textAlignment w:val="baseline"/>
        <w:rPr>
          <w:rFonts w:ascii="Times New Roman" w:eastAsia="Times New Roman" w:hAnsi="Times New Roman" w:cs="Times New Roman"/>
          <w:color w:val="0F1115"/>
          <w:sz w:val="20"/>
          <w:szCs w:val="20"/>
        </w:rPr>
      </w:pPr>
      <w:r w:rsidRPr="008C608F">
        <w:rPr>
          <w:rFonts w:ascii="Times New Roman" w:eastAsia="Times New Roman" w:hAnsi="Times New Roman" w:cs="Times New Roman"/>
          <w:b/>
          <w:bCs/>
          <w:color w:val="0F1115"/>
          <w:sz w:val="20"/>
          <w:szCs w:val="20"/>
        </w:rPr>
        <w:t>Market Share Analysis:</w:t>
      </w:r>
      <w:r w:rsidRPr="008C608F">
        <w:rPr>
          <w:rFonts w:ascii="Times New Roman" w:eastAsia="Times New Roman" w:hAnsi="Times New Roman" w:cs="Times New Roman"/>
          <w:color w:val="0F1115"/>
          <w:sz w:val="20"/>
          <w:szCs w:val="20"/>
        </w:rPr>
        <w:t xml:space="preserve"> Tracked KQ's share of the market on its key routes against competitors to understand its competitive position.</w:t>
      </w:r>
    </w:p>
    <w:p w14:paraId="7F4B887C" w14:textId="77777777" w:rsidR="008C608F" w:rsidRPr="008C608F" w:rsidRDefault="008C608F" w:rsidP="008C608F">
      <w:pPr>
        <w:numPr>
          <w:ilvl w:val="0"/>
          <w:numId w:val="37"/>
        </w:numPr>
        <w:shd w:val="clear" w:color="auto" w:fill="FFFFFF"/>
        <w:spacing w:after="0" w:line="240" w:lineRule="auto"/>
        <w:textAlignment w:val="baseline"/>
        <w:rPr>
          <w:rFonts w:ascii="Times New Roman" w:eastAsia="Times New Roman" w:hAnsi="Times New Roman" w:cs="Times New Roman"/>
          <w:color w:val="0F1115"/>
          <w:sz w:val="20"/>
          <w:szCs w:val="20"/>
        </w:rPr>
      </w:pPr>
      <w:r w:rsidRPr="008C608F">
        <w:rPr>
          <w:rFonts w:ascii="Times New Roman" w:eastAsia="Times New Roman" w:hAnsi="Times New Roman" w:cs="Times New Roman"/>
          <w:b/>
          <w:bCs/>
          <w:color w:val="0F1115"/>
          <w:sz w:val="20"/>
          <w:szCs w:val="20"/>
        </w:rPr>
        <w:t>Opening/Closing Fare Buckets</w:t>
      </w:r>
      <w:r w:rsidRPr="008C608F">
        <w:rPr>
          <w:rFonts w:ascii="Times New Roman" w:eastAsia="Times New Roman" w:hAnsi="Times New Roman" w:cs="Times New Roman"/>
          <w:color w:val="0F1115"/>
          <w:sz w:val="20"/>
          <w:szCs w:val="20"/>
        </w:rPr>
        <w:t>: Based on the demand forecasts, we decide how many seats to sell at the lowest fares and when to close those buckets to protect seats for higher-paying late-booking passengers (e.g., business travelers).</w:t>
      </w:r>
    </w:p>
    <w:p w14:paraId="0FBFF4EF" w14:textId="77777777" w:rsidR="008C608F" w:rsidRPr="008C608F" w:rsidRDefault="008C608F" w:rsidP="008C608F">
      <w:pPr>
        <w:numPr>
          <w:ilvl w:val="0"/>
          <w:numId w:val="37"/>
        </w:numPr>
        <w:shd w:val="clear" w:color="auto" w:fill="FFFFFF"/>
        <w:spacing w:after="0" w:line="240" w:lineRule="auto"/>
        <w:textAlignment w:val="baseline"/>
        <w:rPr>
          <w:rFonts w:ascii="Times New Roman" w:eastAsia="Times New Roman" w:hAnsi="Times New Roman" w:cs="Times New Roman"/>
          <w:color w:val="0F1115"/>
          <w:sz w:val="20"/>
          <w:szCs w:val="20"/>
        </w:rPr>
      </w:pPr>
      <w:r w:rsidRPr="008C608F">
        <w:rPr>
          <w:rFonts w:ascii="Times New Roman" w:eastAsia="Times New Roman" w:hAnsi="Times New Roman" w:cs="Times New Roman"/>
          <w:b/>
          <w:bCs/>
          <w:color w:val="0F1115"/>
          <w:sz w:val="20"/>
          <w:szCs w:val="20"/>
        </w:rPr>
        <w:t>Booking Curve Analysis:</w:t>
      </w:r>
      <w:r w:rsidRPr="008C608F">
        <w:rPr>
          <w:rFonts w:ascii="Times New Roman" w:eastAsia="Times New Roman" w:hAnsi="Times New Roman" w:cs="Times New Roman"/>
          <w:color w:val="0F1115"/>
          <w:sz w:val="20"/>
          <w:szCs w:val="20"/>
        </w:rPr>
        <w:t xml:space="preserve"> Studied  the pattern of how seats are sold over time before departure. For a long-haul flight to London, bookings will come in much earlier than for a regional flight to Dar es Salaam. I adjust the strategy accordingly.</w:t>
      </w:r>
    </w:p>
    <w:p w14:paraId="52244047" w14:textId="77777777" w:rsidR="008C608F" w:rsidRPr="008C608F" w:rsidRDefault="008C608F" w:rsidP="008C608F">
      <w:pPr>
        <w:numPr>
          <w:ilvl w:val="0"/>
          <w:numId w:val="37"/>
        </w:numPr>
        <w:shd w:val="clear" w:color="auto" w:fill="FFFFFF"/>
        <w:spacing w:after="0" w:line="240" w:lineRule="auto"/>
        <w:textAlignment w:val="baseline"/>
        <w:rPr>
          <w:rFonts w:ascii="Times New Roman" w:eastAsia="Times New Roman" w:hAnsi="Times New Roman" w:cs="Times New Roman"/>
          <w:color w:val="0F1115"/>
          <w:sz w:val="20"/>
          <w:szCs w:val="20"/>
        </w:rPr>
      </w:pPr>
      <w:r w:rsidRPr="008C608F">
        <w:rPr>
          <w:rFonts w:ascii="Times New Roman" w:eastAsia="Times New Roman" w:hAnsi="Times New Roman" w:cs="Times New Roman"/>
          <w:b/>
          <w:bCs/>
          <w:color w:val="0F1115"/>
          <w:sz w:val="20"/>
          <w:szCs w:val="20"/>
        </w:rPr>
        <w:lastRenderedPageBreak/>
        <w:t>Overbooking Management:</w:t>
      </w:r>
      <w:r w:rsidRPr="008C608F">
        <w:rPr>
          <w:rFonts w:ascii="Times New Roman" w:eastAsia="Times New Roman" w:hAnsi="Times New Roman" w:cs="Times New Roman"/>
          <w:color w:val="0F1115"/>
          <w:sz w:val="20"/>
          <w:szCs w:val="20"/>
        </w:rPr>
        <w:t xml:space="preserve"> Calculated the optimal number of seats to overbook on a flight to account for predicted no-shows, minimized the cost of empty seats while avoiding the costly and brand-damaging effects of oversales.</w:t>
      </w:r>
    </w:p>
    <w:p w14:paraId="53C2BA42" w14:textId="5FD3DFD8" w:rsidR="008C608F" w:rsidRPr="008C608F" w:rsidRDefault="008C608F" w:rsidP="008C608F">
      <w:pPr>
        <w:numPr>
          <w:ilvl w:val="0"/>
          <w:numId w:val="37"/>
        </w:numPr>
        <w:shd w:val="clear" w:color="auto" w:fill="FFFFFF"/>
        <w:spacing w:after="0" w:line="240" w:lineRule="auto"/>
        <w:textAlignment w:val="baseline"/>
        <w:rPr>
          <w:rFonts w:ascii="Times New Roman" w:eastAsia="Times New Roman" w:hAnsi="Times New Roman" w:cs="Times New Roman"/>
          <w:color w:val="0F1115"/>
          <w:sz w:val="20"/>
          <w:szCs w:val="20"/>
        </w:rPr>
      </w:pPr>
      <w:r w:rsidRPr="008C608F">
        <w:rPr>
          <w:rFonts w:ascii="Times New Roman" w:eastAsia="Times New Roman" w:hAnsi="Times New Roman" w:cs="Times New Roman"/>
          <w:b/>
          <w:bCs/>
          <w:color w:val="0F1115"/>
          <w:sz w:val="20"/>
          <w:szCs w:val="20"/>
        </w:rPr>
        <w:t>Group &amp; Charter Request Evaluation</w:t>
      </w:r>
      <w:r w:rsidRPr="008C608F">
        <w:rPr>
          <w:rFonts w:ascii="Times New Roman" w:eastAsia="Times New Roman" w:hAnsi="Times New Roman" w:cs="Times New Roman"/>
          <w:color w:val="0F1115"/>
          <w:sz w:val="20"/>
          <w:szCs w:val="20"/>
        </w:rPr>
        <w:t>: Analyzed requests for block seat sales from tour operators or large groups. I assessed the impact on overall flight revenue and either accept, reject, or negotiate the offer.</w:t>
      </w:r>
    </w:p>
    <w:p w14:paraId="70706757" w14:textId="77777777" w:rsidR="008C608F" w:rsidRPr="008C608F" w:rsidRDefault="008C608F" w:rsidP="008C608F">
      <w:pPr>
        <w:numPr>
          <w:ilvl w:val="0"/>
          <w:numId w:val="38"/>
        </w:numPr>
        <w:shd w:val="clear" w:color="auto" w:fill="FFFFFF"/>
        <w:spacing w:after="0" w:line="240" w:lineRule="auto"/>
        <w:textAlignment w:val="baseline"/>
        <w:rPr>
          <w:rFonts w:ascii="Times New Roman" w:eastAsia="Times New Roman" w:hAnsi="Times New Roman" w:cs="Times New Roman"/>
          <w:color w:val="0F1115"/>
          <w:sz w:val="20"/>
          <w:szCs w:val="20"/>
        </w:rPr>
      </w:pPr>
      <w:r w:rsidRPr="008C608F">
        <w:rPr>
          <w:rFonts w:ascii="Times New Roman" w:eastAsia="Times New Roman" w:hAnsi="Times New Roman" w:cs="Times New Roman"/>
          <w:b/>
          <w:bCs/>
          <w:color w:val="0F1115"/>
          <w:sz w:val="20"/>
          <w:szCs w:val="20"/>
        </w:rPr>
        <w:t>Fare Mix Optimization:</w:t>
      </w:r>
      <w:r w:rsidRPr="008C608F">
        <w:rPr>
          <w:rFonts w:ascii="Times New Roman" w:eastAsia="Times New Roman" w:hAnsi="Times New Roman" w:cs="Times New Roman"/>
          <w:color w:val="0F1115"/>
          <w:sz w:val="20"/>
          <w:szCs w:val="20"/>
        </w:rPr>
        <w:t xml:space="preserve"> Analyzed the performance of different fare products (Light, Classic, Flex) and recommended adjustments to their rules, restrictions, and pricing to better match customer segments.</w:t>
      </w:r>
    </w:p>
    <w:p w14:paraId="23396DFE" w14:textId="77777777" w:rsidR="008C608F" w:rsidRPr="008C608F" w:rsidRDefault="008C608F" w:rsidP="008C608F">
      <w:pPr>
        <w:numPr>
          <w:ilvl w:val="0"/>
          <w:numId w:val="38"/>
        </w:numPr>
        <w:shd w:val="clear" w:color="auto" w:fill="FFFFFF"/>
        <w:spacing w:after="0" w:line="240" w:lineRule="auto"/>
        <w:textAlignment w:val="baseline"/>
        <w:rPr>
          <w:rFonts w:ascii="Times New Roman" w:eastAsia="Times New Roman" w:hAnsi="Times New Roman" w:cs="Times New Roman"/>
          <w:color w:val="0F1115"/>
          <w:sz w:val="20"/>
          <w:szCs w:val="20"/>
        </w:rPr>
      </w:pPr>
      <w:r w:rsidRPr="008C608F">
        <w:rPr>
          <w:rFonts w:ascii="Times New Roman" w:eastAsia="Times New Roman" w:hAnsi="Times New Roman" w:cs="Times New Roman"/>
          <w:b/>
          <w:bCs/>
          <w:color w:val="0F1115"/>
          <w:sz w:val="20"/>
          <w:szCs w:val="20"/>
        </w:rPr>
        <w:t>Promotional Fare Analysis</w:t>
      </w:r>
      <w:r w:rsidRPr="008C608F">
        <w:rPr>
          <w:rFonts w:ascii="Times New Roman" w:eastAsia="Times New Roman" w:hAnsi="Times New Roman" w:cs="Times New Roman"/>
          <w:color w:val="0F1115"/>
          <w:sz w:val="20"/>
          <w:szCs w:val="20"/>
        </w:rPr>
        <w:t>: Evaluate the effectiveness of sales promotions. Did the "Panda Fare" to Guangzhou actually stimulate new demand or just cannibalize revenue from passengers who would have paid more?</w:t>
      </w:r>
    </w:p>
    <w:p w14:paraId="6D3D66A3" w14:textId="77777777" w:rsidR="008C608F" w:rsidRPr="008C608F" w:rsidRDefault="008C608F" w:rsidP="008C608F">
      <w:pPr>
        <w:numPr>
          <w:ilvl w:val="0"/>
          <w:numId w:val="38"/>
        </w:numPr>
        <w:shd w:val="clear" w:color="auto" w:fill="FFFFFF"/>
        <w:spacing w:after="0" w:line="240" w:lineRule="auto"/>
        <w:textAlignment w:val="baseline"/>
        <w:rPr>
          <w:rFonts w:ascii="Times New Roman" w:eastAsia="Times New Roman" w:hAnsi="Times New Roman" w:cs="Times New Roman"/>
          <w:color w:val="0F1115"/>
          <w:sz w:val="20"/>
          <w:szCs w:val="20"/>
        </w:rPr>
      </w:pPr>
      <w:r w:rsidRPr="008C608F">
        <w:rPr>
          <w:rFonts w:ascii="Times New Roman" w:eastAsia="Times New Roman" w:hAnsi="Times New Roman" w:cs="Times New Roman"/>
          <w:b/>
          <w:bCs/>
          <w:color w:val="0F1115"/>
          <w:sz w:val="20"/>
          <w:szCs w:val="20"/>
        </w:rPr>
        <w:t>Ancillary Revenue Integration:</w:t>
      </w:r>
      <w:r w:rsidRPr="008C608F">
        <w:rPr>
          <w:rFonts w:ascii="Times New Roman" w:eastAsia="Times New Roman" w:hAnsi="Times New Roman" w:cs="Times New Roman"/>
          <w:color w:val="0F1115"/>
          <w:sz w:val="20"/>
          <w:szCs w:val="20"/>
        </w:rPr>
        <w:t xml:space="preserve"> Work with the ancillary team to understand how sales of extras (baggage, seat selection, lounge access) impact your core ticket revenue decisions. A low fare might be acceptable if the passenger reliably purchases high-margin ancillaries.</w:t>
      </w:r>
    </w:p>
    <w:p w14:paraId="057B0354" w14:textId="67977259" w:rsidR="003A17BE" w:rsidRPr="008C608F" w:rsidRDefault="008C608F" w:rsidP="008C608F">
      <w:pPr>
        <w:numPr>
          <w:ilvl w:val="0"/>
          <w:numId w:val="38"/>
        </w:numPr>
        <w:shd w:val="clear" w:color="auto" w:fill="FFFFFF"/>
        <w:spacing w:after="0" w:line="240" w:lineRule="auto"/>
        <w:textAlignment w:val="baseline"/>
        <w:rPr>
          <w:rFonts w:ascii="Times New Roman" w:eastAsia="Times New Roman" w:hAnsi="Times New Roman" w:cs="Times New Roman"/>
          <w:color w:val="0F1115"/>
          <w:sz w:val="20"/>
          <w:szCs w:val="20"/>
        </w:rPr>
      </w:pPr>
      <w:r w:rsidRPr="008C608F">
        <w:rPr>
          <w:rFonts w:ascii="Times New Roman" w:eastAsia="Times New Roman" w:hAnsi="Times New Roman" w:cs="Times New Roman"/>
          <w:b/>
          <w:bCs/>
          <w:color w:val="0F1115"/>
          <w:sz w:val="20"/>
          <w:szCs w:val="20"/>
        </w:rPr>
        <w:t>Route Profitability Analysis:</w:t>
      </w:r>
      <w:r w:rsidRPr="008C608F">
        <w:rPr>
          <w:rFonts w:ascii="Times New Roman" w:eastAsia="Times New Roman" w:hAnsi="Times New Roman" w:cs="Times New Roman"/>
          <w:color w:val="0F1115"/>
          <w:sz w:val="20"/>
          <w:szCs w:val="20"/>
        </w:rPr>
        <w:t xml:space="preserve"> Provided data-driven insights on the performance of specific routes to help network planners decide on frequency changes, aircraft changes (up-gauging or down-gauging), or even route suspensions/launches.</w:t>
      </w:r>
    </w:p>
    <w:p w14:paraId="2D053B79" w14:textId="77777777" w:rsidR="003A17BE" w:rsidRPr="003A17BE" w:rsidRDefault="003A17BE" w:rsidP="003A17BE">
      <w:pPr>
        <w:shd w:val="clear" w:color="auto" w:fill="FFFFFF"/>
        <w:spacing w:after="240" w:line="240" w:lineRule="auto"/>
        <w:textAlignment w:val="baseline"/>
        <w:rPr>
          <w:rFonts w:ascii="Times New Roman" w:eastAsia="Times New Roman" w:hAnsi="Times New Roman" w:cs="Times New Roman"/>
          <w:color w:val="000000"/>
          <w:sz w:val="20"/>
          <w:szCs w:val="20"/>
        </w:rPr>
      </w:pPr>
    </w:p>
    <w:p w14:paraId="1859B60F" w14:textId="76555996" w:rsidR="003F13E9" w:rsidRPr="001D5340" w:rsidRDefault="00F62483" w:rsidP="003F13E9">
      <w:pPr>
        <w:shd w:val="clear" w:color="auto" w:fill="FFFFFF"/>
        <w:spacing w:before="240" w:after="0" w:line="240" w:lineRule="auto"/>
        <w:rPr>
          <w:rFonts w:ascii="Times New Roman" w:eastAsia="Times New Roman" w:hAnsi="Times New Roman" w:cs="Times New Roman"/>
          <w:b/>
          <w:bCs/>
          <w:i/>
          <w:iCs/>
          <w:sz w:val="24"/>
          <w:szCs w:val="24"/>
          <w:u w:val="single"/>
        </w:rPr>
      </w:pPr>
      <w:r w:rsidRPr="001D5340">
        <w:rPr>
          <w:rFonts w:ascii="Times New Roman" w:eastAsia="Times New Roman" w:hAnsi="Times New Roman" w:cs="Times New Roman"/>
          <w:b/>
          <w:bCs/>
          <w:i/>
          <w:iCs/>
          <w:color w:val="000000"/>
          <w:sz w:val="24"/>
          <w:szCs w:val="24"/>
          <w:u w:val="single"/>
        </w:rPr>
        <w:t>BOMA</w:t>
      </w:r>
      <w:r w:rsidR="00041AC7" w:rsidRPr="001D5340">
        <w:rPr>
          <w:rFonts w:ascii="Times New Roman" w:eastAsia="Times New Roman" w:hAnsi="Times New Roman" w:cs="Times New Roman"/>
          <w:b/>
          <w:bCs/>
          <w:i/>
          <w:iCs/>
          <w:color w:val="000000"/>
          <w:sz w:val="24"/>
          <w:szCs w:val="24"/>
          <w:u w:val="single"/>
        </w:rPr>
        <w:t xml:space="preserve"> </w:t>
      </w:r>
      <w:r w:rsidR="003F13E9" w:rsidRPr="001D5340">
        <w:rPr>
          <w:rFonts w:ascii="Times New Roman" w:eastAsia="Times New Roman" w:hAnsi="Times New Roman" w:cs="Times New Roman"/>
          <w:b/>
          <w:bCs/>
          <w:i/>
          <w:iCs/>
          <w:color w:val="000000"/>
          <w:sz w:val="24"/>
          <w:szCs w:val="24"/>
          <w:u w:val="single"/>
        </w:rPr>
        <w:t>Consulting</w:t>
      </w:r>
    </w:p>
    <w:p w14:paraId="44AA296D" w14:textId="77777777" w:rsidR="003F13E9" w:rsidRPr="001D5340" w:rsidRDefault="003F13E9" w:rsidP="003F13E9">
      <w:pPr>
        <w:shd w:val="clear" w:color="auto" w:fill="FFFFFF"/>
        <w:spacing w:after="240" w:line="240" w:lineRule="auto"/>
        <w:rPr>
          <w:rFonts w:ascii="Times New Roman" w:eastAsia="Times New Roman" w:hAnsi="Times New Roman" w:cs="Times New Roman"/>
          <w:b/>
          <w:bCs/>
          <w:i/>
          <w:iCs/>
          <w:sz w:val="24"/>
          <w:szCs w:val="24"/>
          <w:u w:val="single"/>
        </w:rPr>
      </w:pPr>
      <w:r w:rsidRPr="001D5340">
        <w:rPr>
          <w:rFonts w:ascii="Times New Roman" w:eastAsia="Times New Roman" w:hAnsi="Times New Roman" w:cs="Times New Roman"/>
          <w:b/>
          <w:bCs/>
          <w:i/>
          <w:iCs/>
          <w:color w:val="000000"/>
          <w:sz w:val="20"/>
          <w:szCs w:val="20"/>
          <w:u w:val="single"/>
        </w:rPr>
        <w:t>Audit Assistant Intern</w:t>
      </w:r>
      <w:r w:rsidRPr="001D5340">
        <w:rPr>
          <w:rFonts w:ascii="Times New Roman" w:eastAsia="Times New Roman" w:hAnsi="Times New Roman" w:cs="Times New Roman"/>
          <w:b/>
          <w:bCs/>
          <w:i/>
          <w:iCs/>
          <w:color w:val="000000"/>
          <w:sz w:val="20"/>
          <w:szCs w:val="20"/>
          <w:u w:val="single"/>
        </w:rPr>
        <w:br/>
      </w:r>
      <w:r w:rsidR="005A1C5F" w:rsidRPr="001D5340">
        <w:rPr>
          <w:rFonts w:ascii="Times New Roman" w:eastAsia="Times New Roman" w:hAnsi="Times New Roman" w:cs="Times New Roman"/>
          <w:b/>
          <w:bCs/>
          <w:i/>
          <w:iCs/>
          <w:color w:val="000000"/>
          <w:sz w:val="20"/>
          <w:szCs w:val="20"/>
          <w:u w:val="single"/>
        </w:rPr>
        <w:t>1</w:t>
      </w:r>
      <w:r w:rsidR="005A1C5F" w:rsidRPr="001D5340">
        <w:rPr>
          <w:rFonts w:ascii="Times New Roman" w:eastAsia="Times New Roman" w:hAnsi="Times New Roman" w:cs="Times New Roman"/>
          <w:b/>
          <w:bCs/>
          <w:i/>
          <w:iCs/>
          <w:color w:val="000000"/>
          <w:sz w:val="20"/>
          <w:szCs w:val="20"/>
          <w:u w:val="single"/>
          <w:vertAlign w:val="superscript"/>
        </w:rPr>
        <w:t>st</w:t>
      </w:r>
      <w:r w:rsidR="005A1C5F" w:rsidRPr="001D5340">
        <w:rPr>
          <w:rFonts w:ascii="Times New Roman" w:eastAsia="Times New Roman" w:hAnsi="Times New Roman" w:cs="Times New Roman"/>
          <w:b/>
          <w:bCs/>
          <w:i/>
          <w:iCs/>
          <w:color w:val="000000"/>
          <w:sz w:val="20"/>
          <w:szCs w:val="20"/>
          <w:u w:val="single"/>
        </w:rPr>
        <w:t xml:space="preserve"> January </w:t>
      </w:r>
      <w:r w:rsidRPr="001D5340">
        <w:rPr>
          <w:rFonts w:ascii="Times New Roman" w:eastAsia="Times New Roman" w:hAnsi="Times New Roman" w:cs="Times New Roman"/>
          <w:b/>
          <w:bCs/>
          <w:i/>
          <w:iCs/>
          <w:color w:val="000000"/>
          <w:sz w:val="20"/>
          <w:szCs w:val="20"/>
          <w:u w:val="single"/>
        </w:rPr>
        <w:t xml:space="preserve">2015 </w:t>
      </w:r>
      <w:r w:rsidR="005A1C5F" w:rsidRPr="001D5340">
        <w:rPr>
          <w:rFonts w:ascii="Times New Roman" w:eastAsia="Times New Roman" w:hAnsi="Times New Roman" w:cs="Times New Roman"/>
          <w:b/>
          <w:bCs/>
          <w:i/>
          <w:iCs/>
          <w:color w:val="000000"/>
          <w:sz w:val="20"/>
          <w:szCs w:val="20"/>
          <w:u w:val="single"/>
        </w:rPr>
        <w:t>–30</w:t>
      </w:r>
      <w:r w:rsidR="005A1C5F" w:rsidRPr="001D5340">
        <w:rPr>
          <w:rFonts w:ascii="Times New Roman" w:eastAsia="Times New Roman" w:hAnsi="Times New Roman" w:cs="Times New Roman"/>
          <w:b/>
          <w:bCs/>
          <w:i/>
          <w:iCs/>
          <w:color w:val="000000"/>
          <w:sz w:val="20"/>
          <w:szCs w:val="20"/>
          <w:u w:val="single"/>
          <w:vertAlign w:val="superscript"/>
        </w:rPr>
        <w:t>th</w:t>
      </w:r>
      <w:r w:rsidR="005A1C5F" w:rsidRPr="001D5340">
        <w:rPr>
          <w:rFonts w:ascii="Times New Roman" w:eastAsia="Times New Roman" w:hAnsi="Times New Roman" w:cs="Times New Roman"/>
          <w:b/>
          <w:bCs/>
          <w:i/>
          <w:iCs/>
          <w:color w:val="000000"/>
          <w:sz w:val="20"/>
          <w:szCs w:val="20"/>
          <w:u w:val="single"/>
        </w:rPr>
        <w:t xml:space="preserve"> November </w:t>
      </w:r>
      <w:r w:rsidRPr="001D5340">
        <w:rPr>
          <w:rFonts w:ascii="Times New Roman" w:eastAsia="Times New Roman" w:hAnsi="Times New Roman" w:cs="Times New Roman"/>
          <w:b/>
          <w:bCs/>
          <w:i/>
          <w:iCs/>
          <w:color w:val="000000"/>
          <w:sz w:val="20"/>
          <w:szCs w:val="20"/>
          <w:u w:val="single"/>
        </w:rPr>
        <w:t>201</w:t>
      </w:r>
      <w:r w:rsidR="005A1C5F" w:rsidRPr="001D5340">
        <w:rPr>
          <w:rFonts w:ascii="Times New Roman" w:eastAsia="Times New Roman" w:hAnsi="Times New Roman" w:cs="Times New Roman"/>
          <w:b/>
          <w:bCs/>
          <w:i/>
          <w:iCs/>
          <w:color w:val="000000"/>
          <w:sz w:val="20"/>
          <w:szCs w:val="20"/>
          <w:u w:val="single"/>
        </w:rPr>
        <w:t>6</w:t>
      </w:r>
    </w:p>
    <w:p w14:paraId="71CAF3D1"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Vouching and Testing:</w:t>
      </w:r>
      <w:r w:rsidRPr="00B914F0">
        <w:rPr>
          <w:rFonts w:ascii="Times New Roman" w:hAnsi="Times New Roman" w:cs="Times New Roman"/>
          <w:sz w:val="20"/>
          <w:szCs w:val="20"/>
        </w:rPr>
        <w:t> Performed detailed testing of transactions. For example, selecting a sample of sales invoices and </w:t>
      </w:r>
      <w:r w:rsidRPr="00B914F0">
        <w:rPr>
          <w:rFonts w:ascii="Times New Roman" w:hAnsi="Times New Roman" w:cs="Times New Roman"/>
          <w:b/>
          <w:bCs/>
          <w:sz w:val="20"/>
          <w:szCs w:val="20"/>
        </w:rPr>
        <w:t>vouching</w:t>
      </w:r>
      <w:r w:rsidRPr="00B914F0">
        <w:rPr>
          <w:rFonts w:ascii="Times New Roman" w:hAnsi="Times New Roman" w:cs="Times New Roman"/>
          <w:sz w:val="20"/>
          <w:szCs w:val="20"/>
        </w:rPr>
        <w:t> them back to shipping documents and customer orders to ensure sales are valid and recorded correctly.</w:t>
      </w:r>
    </w:p>
    <w:p w14:paraId="11F88C8B"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Tie-Out and Reconciliation:</w:t>
      </w:r>
      <w:r w:rsidRPr="00B914F0">
        <w:rPr>
          <w:rFonts w:ascii="Times New Roman" w:hAnsi="Times New Roman" w:cs="Times New Roman"/>
          <w:sz w:val="20"/>
          <w:szCs w:val="20"/>
        </w:rPr>
        <w:t> Ensured that the numbers in the footnotes match the main statements, and that everything adds up correctly. Helped  prepare and test account reconciliations (e.g., bank reconciliations).</w:t>
      </w:r>
    </w:p>
    <w:p w14:paraId="07346E77"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Analyzed trends in financial data</w:t>
      </w:r>
      <w:r w:rsidRPr="00B914F0">
        <w:rPr>
          <w:rFonts w:ascii="Times New Roman" w:hAnsi="Times New Roman" w:cs="Times New Roman"/>
          <w:sz w:val="20"/>
          <w:szCs w:val="20"/>
        </w:rPr>
        <w:t xml:space="preserve"> (e.g., gross margin month-over-month, year-over-year).</w:t>
      </w:r>
    </w:p>
    <w:p w14:paraId="017E8707"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Calculated key financial ratios</w:t>
      </w:r>
      <w:r w:rsidRPr="00B914F0">
        <w:rPr>
          <w:rFonts w:ascii="Times New Roman" w:hAnsi="Times New Roman" w:cs="Times New Roman"/>
          <w:sz w:val="20"/>
          <w:szCs w:val="20"/>
        </w:rPr>
        <w:t xml:space="preserve"> (e.g., current ratio, inventory turnover, debt-to-equity) and investigated significant fluctuations.</w:t>
      </w:r>
    </w:p>
    <w:p w14:paraId="6E0EC911"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sz w:val="20"/>
          <w:szCs w:val="20"/>
        </w:rPr>
        <w:t>Developed expectations based on historical data and industry trends and then investigate any significant deviations.</w:t>
      </w:r>
    </w:p>
    <w:p w14:paraId="484493DA"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Journal Entry Testing:</w:t>
      </w:r>
      <w:r w:rsidRPr="00B914F0">
        <w:rPr>
          <w:rFonts w:ascii="Times New Roman" w:hAnsi="Times New Roman" w:cs="Times New Roman"/>
          <w:sz w:val="20"/>
          <w:szCs w:val="20"/>
        </w:rPr>
        <w:t> Reviewed journal entries, especially those made at year-end and by senior management, for appropriate documentation and authorization. You'll look for any unusual or out-of-period entries.</w:t>
      </w:r>
    </w:p>
    <w:p w14:paraId="09E8EF2F"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Walkthroughs:</w:t>
      </w:r>
      <w:r w:rsidRPr="00B914F0">
        <w:rPr>
          <w:rFonts w:ascii="Times New Roman" w:hAnsi="Times New Roman" w:cs="Times New Roman"/>
          <w:sz w:val="20"/>
          <w:szCs w:val="20"/>
        </w:rPr>
        <w:t> Assisted senior auditors in performing "walkthroughs." This means tracing a transaction from its origin (e.g., a purchase requisition) all the way through to its recording in the general ledger, noting the controls at each stage.</w:t>
      </w:r>
    </w:p>
    <w:p w14:paraId="482CA182"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Testing Controls Effectiveness:</w:t>
      </w:r>
      <w:r w:rsidRPr="00B914F0">
        <w:rPr>
          <w:rFonts w:ascii="Times New Roman" w:hAnsi="Times New Roman" w:cs="Times New Roman"/>
          <w:sz w:val="20"/>
          <w:szCs w:val="20"/>
        </w:rPr>
        <w:t> Tested if they are operating effectively throughout the year. Involved selecting a sample of transactions and verifying that the control was performed correctly (e.g., that a manager properly approved an expense report).</w:t>
      </w:r>
    </w:p>
    <w:p w14:paraId="733CE458"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Cash and Expenses:</w:t>
      </w:r>
      <w:r w:rsidRPr="00B914F0">
        <w:rPr>
          <w:rFonts w:ascii="Times New Roman" w:hAnsi="Times New Roman" w:cs="Times New Roman"/>
          <w:sz w:val="20"/>
          <w:szCs w:val="20"/>
        </w:rPr>
        <w:t> Testing bank confirmations, reviewing bank reconciliations.</w:t>
      </w:r>
    </w:p>
    <w:p w14:paraId="0211084C"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Fixed Assets:</w:t>
      </w:r>
      <w:r w:rsidRPr="00B914F0">
        <w:rPr>
          <w:rFonts w:ascii="Times New Roman" w:hAnsi="Times New Roman" w:cs="Times New Roman"/>
          <w:sz w:val="20"/>
          <w:szCs w:val="20"/>
        </w:rPr>
        <w:t> Testing additions and disposals, reviewing depreciation calculations.</w:t>
      </w:r>
    </w:p>
    <w:p w14:paraId="6277F6B1"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Accounts Payable and Expenses:</w:t>
      </w:r>
      <w:r w:rsidRPr="00B914F0">
        <w:rPr>
          <w:rFonts w:ascii="Times New Roman" w:hAnsi="Times New Roman" w:cs="Times New Roman"/>
          <w:sz w:val="20"/>
          <w:szCs w:val="20"/>
        </w:rPr>
        <w:t> Testing accrued liabilities, searching for unrecorded liabilities.</w:t>
      </w:r>
    </w:p>
    <w:p w14:paraId="2F3FCF27"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Payroll:</w:t>
      </w:r>
      <w:r w:rsidRPr="00B914F0">
        <w:rPr>
          <w:rFonts w:ascii="Times New Roman" w:hAnsi="Times New Roman" w:cs="Times New Roman"/>
          <w:sz w:val="20"/>
          <w:szCs w:val="20"/>
        </w:rPr>
        <w:t> Testing payroll expenses and accruals.</w:t>
      </w:r>
    </w:p>
    <w:p w14:paraId="3DFAD665"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Preparing Audit Documentation:</w:t>
      </w:r>
      <w:r w:rsidRPr="00B914F0">
        <w:rPr>
          <w:rFonts w:ascii="Times New Roman" w:hAnsi="Times New Roman" w:cs="Times New Roman"/>
          <w:sz w:val="20"/>
          <w:szCs w:val="20"/>
        </w:rPr>
        <w:t> Documented in "workpapers." Preparing clear, concise, and well-organized workpapers that supports the testing I performed.</w:t>
      </w:r>
    </w:p>
    <w:p w14:paraId="5AFFC89E" w14:textId="77777777" w:rsidR="00EA0197" w:rsidRPr="00B914F0"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Client Communication (Limited):</w:t>
      </w:r>
      <w:r w:rsidRPr="00B914F0">
        <w:rPr>
          <w:rFonts w:ascii="Times New Roman" w:hAnsi="Times New Roman" w:cs="Times New Roman"/>
          <w:sz w:val="20"/>
          <w:szCs w:val="20"/>
        </w:rPr>
        <w:t> Requested supporting documents from the client (e.g., via a request list - "PBC" - Prepared By Client).</w:t>
      </w:r>
    </w:p>
    <w:p w14:paraId="21C02CC4" w14:textId="77777777" w:rsidR="00EA0197" w:rsidRDefault="00EA0197" w:rsidP="00EA0197">
      <w:pPr>
        <w:pStyle w:val="NoSpacing"/>
        <w:numPr>
          <w:ilvl w:val="0"/>
          <w:numId w:val="39"/>
        </w:numPr>
        <w:rPr>
          <w:rFonts w:ascii="Times New Roman" w:hAnsi="Times New Roman" w:cs="Times New Roman"/>
          <w:sz w:val="20"/>
          <w:szCs w:val="20"/>
        </w:rPr>
      </w:pPr>
      <w:r w:rsidRPr="00B914F0">
        <w:rPr>
          <w:rFonts w:ascii="Times New Roman" w:hAnsi="Times New Roman" w:cs="Times New Roman"/>
          <w:b/>
          <w:bCs/>
          <w:sz w:val="20"/>
          <w:szCs w:val="20"/>
        </w:rPr>
        <w:t>Team Coordination:</w:t>
      </w:r>
      <w:r w:rsidRPr="00B914F0">
        <w:rPr>
          <w:rFonts w:ascii="Times New Roman" w:hAnsi="Times New Roman" w:cs="Times New Roman"/>
          <w:sz w:val="20"/>
          <w:szCs w:val="20"/>
        </w:rPr>
        <w:t> Helped managers with scheduling, meeting deadlines, and ensuring all sections of the audit file are progressing</w:t>
      </w:r>
    </w:p>
    <w:p w14:paraId="735BBE95" w14:textId="77777777" w:rsidR="00EA0197" w:rsidRDefault="00EA0197" w:rsidP="00EA0197">
      <w:pPr>
        <w:pStyle w:val="NoSpacing"/>
        <w:rPr>
          <w:rFonts w:ascii="Times New Roman" w:hAnsi="Times New Roman" w:cs="Times New Roman"/>
          <w:sz w:val="20"/>
          <w:szCs w:val="20"/>
        </w:rPr>
      </w:pPr>
    </w:p>
    <w:p w14:paraId="4602DD35" w14:textId="77777777" w:rsidR="00EA0197" w:rsidRDefault="00EA0197" w:rsidP="00EA0197">
      <w:pPr>
        <w:pStyle w:val="NoSpacing"/>
        <w:rPr>
          <w:rFonts w:ascii="Times New Roman" w:hAnsi="Times New Roman" w:cs="Times New Roman"/>
          <w:sz w:val="20"/>
          <w:szCs w:val="20"/>
        </w:rPr>
      </w:pPr>
    </w:p>
    <w:p w14:paraId="02C0B085" w14:textId="77777777" w:rsidR="00EA0197" w:rsidRDefault="00EA0197" w:rsidP="00EA0197">
      <w:pPr>
        <w:pStyle w:val="NoSpacing"/>
        <w:rPr>
          <w:rFonts w:ascii="Times New Roman" w:hAnsi="Times New Roman" w:cs="Times New Roman"/>
          <w:sz w:val="20"/>
          <w:szCs w:val="20"/>
        </w:rPr>
      </w:pPr>
    </w:p>
    <w:p w14:paraId="0A289EC9" w14:textId="77777777" w:rsidR="00EA0197" w:rsidRDefault="00EA0197" w:rsidP="00EA0197">
      <w:pPr>
        <w:pStyle w:val="NoSpacing"/>
        <w:rPr>
          <w:rFonts w:ascii="Times New Roman" w:hAnsi="Times New Roman" w:cs="Times New Roman"/>
          <w:sz w:val="20"/>
          <w:szCs w:val="20"/>
        </w:rPr>
      </w:pPr>
    </w:p>
    <w:p w14:paraId="2CEE571D" w14:textId="77777777" w:rsidR="00EA0197" w:rsidRDefault="00EA0197" w:rsidP="00EA0197">
      <w:pPr>
        <w:pStyle w:val="NoSpacing"/>
        <w:rPr>
          <w:rFonts w:ascii="Times New Roman" w:hAnsi="Times New Roman" w:cs="Times New Roman"/>
          <w:sz w:val="20"/>
          <w:szCs w:val="20"/>
        </w:rPr>
      </w:pPr>
    </w:p>
    <w:p w14:paraId="20A5B5C5" w14:textId="77777777" w:rsidR="00EA0197" w:rsidRPr="00B914F0" w:rsidRDefault="00EA0197" w:rsidP="00EA0197">
      <w:pPr>
        <w:pStyle w:val="NoSpacing"/>
        <w:rPr>
          <w:rFonts w:ascii="Times New Roman" w:hAnsi="Times New Roman" w:cs="Times New Roman"/>
          <w:sz w:val="20"/>
          <w:szCs w:val="20"/>
        </w:rPr>
      </w:pPr>
    </w:p>
    <w:p w14:paraId="46EEE5FB" w14:textId="77777777" w:rsidR="002E25B3" w:rsidRDefault="002E25B3" w:rsidP="002E25B3">
      <w:pPr>
        <w:shd w:val="clear" w:color="auto" w:fill="FFFFFF"/>
        <w:spacing w:after="0" w:line="240" w:lineRule="auto"/>
        <w:textAlignment w:val="baseline"/>
        <w:rPr>
          <w:rFonts w:ascii="Times New Roman" w:eastAsia="Times New Roman" w:hAnsi="Times New Roman" w:cs="Times New Roman"/>
          <w:color w:val="000000"/>
          <w:sz w:val="20"/>
          <w:szCs w:val="20"/>
        </w:rPr>
      </w:pPr>
    </w:p>
    <w:p w14:paraId="55F9A09B" w14:textId="093CD64F" w:rsidR="002E25B3" w:rsidRPr="00AB4D05" w:rsidRDefault="002E25B3" w:rsidP="002E25B3">
      <w:pPr>
        <w:shd w:val="clear" w:color="auto" w:fill="FFFFFF"/>
        <w:spacing w:after="0" w:line="240" w:lineRule="auto"/>
        <w:textAlignment w:val="baseline"/>
        <w:rPr>
          <w:rFonts w:ascii="Times New Roman" w:eastAsia="Times New Roman" w:hAnsi="Times New Roman" w:cs="Times New Roman"/>
          <w:b/>
          <w:bCs/>
          <w:i/>
          <w:iCs/>
          <w:color w:val="000000"/>
          <w:u w:val="single"/>
        </w:rPr>
      </w:pPr>
      <w:r w:rsidRPr="00AB4D05">
        <w:rPr>
          <w:rFonts w:ascii="Times New Roman" w:eastAsia="Times New Roman" w:hAnsi="Times New Roman" w:cs="Times New Roman"/>
          <w:b/>
          <w:bCs/>
          <w:i/>
          <w:iCs/>
          <w:color w:val="000000"/>
          <w:u w:val="single"/>
        </w:rPr>
        <w:lastRenderedPageBreak/>
        <w:t xml:space="preserve">KM Rop </w:t>
      </w:r>
      <w:r w:rsidR="00AB4D05">
        <w:rPr>
          <w:rFonts w:ascii="Times New Roman" w:eastAsia="Times New Roman" w:hAnsi="Times New Roman" w:cs="Times New Roman"/>
          <w:b/>
          <w:bCs/>
          <w:i/>
          <w:iCs/>
          <w:color w:val="000000"/>
          <w:u w:val="single"/>
        </w:rPr>
        <w:t>&amp;</w:t>
      </w:r>
      <w:r w:rsidRPr="00AB4D05">
        <w:rPr>
          <w:rFonts w:ascii="Times New Roman" w:eastAsia="Times New Roman" w:hAnsi="Times New Roman" w:cs="Times New Roman"/>
          <w:b/>
          <w:bCs/>
          <w:i/>
          <w:iCs/>
          <w:color w:val="000000"/>
          <w:u w:val="single"/>
        </w:rPr>
        <w:t>Associates</w:t>
      </w:r>
    </w:p>
    <w:p w14:paraId="64932CA7" w14:textId="77777777" w:rsidR="002E25B3" w:rsidRPr="00AB4D05" w:rsidRDefault="002E25B3" w:rsidP="002E25B3">
      <w:pPr>
        <w:shd w:val="clear" w:color="auto" w:fill="FFFFFF"/>
        <w:spacing w:after="0" w:line="240" w:lineRule="auto"/>
        <w:textAlignment w:val="baseline"/>
        <w:rPr>
          <w:rFonts w:ascii="Times New Roman" w:eastAsia="Times New Roman" w:hAnsi="Times New Roman" w:cs="Times New Roman"/>
          <w:b/>
          <w:bCs/>
          <w:i/>
          <w:iCs/>
          <w:color w:val="000000"/>
          <w:sz w:val="20"/>
          <w:szCs w:val="20"/>
          <w:u w:val="single"/>
        </w:rPr>
      </w:pPr>
      <w:r w:rsidRPr="00AB4D05">
        <w:rPr>
          <w:rFonts w:ascii="Times New Roman" w:eastAsia="Times New Roman" w:hAnsi="Times New Roman" w:cs="Times New Roman"/>
          <w:b/>
          <w:bCs/>
          <w:i/>
          <w:iCs/>
          <w:color w:val="000000"/>
          <w:sz w:val="20"/>
          <w:szCs w:val="20"/>
          <w:u w:val="single"/>
        </w:rPr>
        <w:t>Audit Attachee</w:t>
      </w:r>
    </w:p>
    <w:p w14:paraId="7D24F468" w14:textId="77777777" w:rsidR="002E25B3" w:rsidRPr="00AB4D05" w:rsidRDefault="002E25B3" w:rsidP="002E25B3">
      <w:pPr>
        <w:shd w:val="clear" w:color="auto" w:fill="FFFFFF"/>
        <w:spacing w:after="0" w:line="240" w:lineRule="auto"/>
        <w:textAlignment w:val="baseline"/>
        <w:rPr>
          <w:rFonts w:ascii="Times New Roman" w:eastAsia="Times New Roman" w:hAnsi="Times New Roman" w:cs="Times New Roman"/>
          <w:b/>
          <w:bCs/>
          <w:i/>
          <w:iCs/>
          <w:color w:val="000000"/>
          <w:sz w:val="20"/>
          <w:szCs w:val="20"/>
          <w:u w:val="single"/>
        </w:rPr>
      </w:pPr>
      <w:r w:rsidRPr="00AB4D05">
        <w:rPr>
          <w:rFonts w:ascii="Times New Roman" w:eastAsia="Times New Roman" w:hAnsi="Times New Roman" w:cs="Times New Roman"/>
          <w:b/>
          <w:bCs/>
          <w:i/>
          <w:iCs/>
          <w:color w:val="000000"/>
          <w:sz w:val="20"/>
          <w:szCs w:val="20"/>
          <w:u w:val="single"/>
        </w:rPr>
        <w:t>1</w:t>
      </w:r>
      <w:r w:rsidRPr="00AB4D05">
        <w:rPr>
          <w:rFonts w:ascii="Times New Roman" w:eastAsia="Times New Roman" w:hAnsi="Times New Roman" w:cs="Times New Roman"/>
          <w:b/>
          <w:bCs/>
          <w:i/>
          <w:iCs/>
          <w:color w:val="000000"/>
          <w:sz w:val="20"/>
          <w:szCs w:val="20"/>
          <w:u w:val="single"/>
          <w:vertAlign w:val="superscript"/>
        </w:rPr>
        <w:t>st</w:t>
      </w:r>
      <w:r w:rsidRPr="00AB4D05">
        <w:rPr>
          <w:rFonts w:ascii="Times New Roman" w:eastAsia="Times New Roman" w:hAnsi="Times New Roman" w:cs="Times New Roman"/>
          <w:b/>
          <w:bCs/>
          <w:i/>
          <w:iCs/>
          <w:color w:val="000000"/>
          <w:sz w:val="20"/>
          <w:szCs w:val="20"/>
          <w:u w:val="single"/>
        </w:rPr>
        <w:t xml:space="preserve"> May 2011 to 30</w:t>
      </w:r>
      <w:r w:rsidRPr="00AB4D05">
        <w:rPr>
          <w:rFonts w:ascii="Times New Roman" w:eastAsia="Times New Roman" w:hAnsi="Times New Roman" w:cs="Times New Roman"/>
          <w:b/>
          <w:bCs/>
          <w:i/>
          <w:iCs/>
          <w:color w:val="000000"/>
          <w:sz w:val="20"/>
          <w:szCs w:val="20"/>
          <w:u w:val="single"/>
          <w:vertAlign w:val="superscript"/>
        </w:rPr>
        <w:t>th</w:t>
      </w:r>
      <w:r w:rsidRPr="00AB4D05">
        <w:rPr>
          <w:rFonts w:ascii="Times New Roman" w:eastAsia="Times New Roman" w:hAnsi="Times New Roman" w:cs="Times New Roman"/>
          <w:b/>
          <w:bCs/>
          <w:i/>
          <w:iCs/>
          <w:color w:val="000000"/>
          <w:sz w:val="20"/>
          <w:szCs w:val="20"/>
          <w:u w:val="single"/>
        </w:rPr>
        <w:t xml:space="preserve"> July 2011</w:t>
      </w:r>
    </w:p>
    <w:p w14:paraId="0DC12FA6" w14:textId="77777777" w:rsidR="002E25B3" w:rsidRDefault="002E25B3" w:rsidP="002E25B3">
      <w:pPr>
        <w:shd w:val="clear" w:color="auto" w:fill="FFFFFF"/>
        <w:spacing w:after="0" w:line="240" w:lineRule="auto"/>
        <w:textAlignment w:val="baseline"/>
        <w:rPr>
          <w:rFonts w:ascii="Times New Roman" w:eastAsia="Times New Roman" w:hAnsi="Times New Roman" w:cs="Times New Roman"/>
          <w:i/>
          <w:iCs/>
          <w:color w:val="000000"/>
          <w:sz w:val="20"/>
          <w:szCs w:val="20"/>
          <w:u w:val="single"/>
        </w:rPr>
      </w:pPr>
    </w:p>
    <w:p w14:paraId="474D9C24" w14:textId="77777777" w:rsidR="002E25B3" w:rsidRPr="00517D16" w:rsidRDefault="002E25B3" w:rsidP="002E25B3">
      <w:pPr>
        <w:numPr>
          <w:ilvl w:val="0"/>
          <w:numId w:val="2"/>
        </w:numPr>
        <w:shd w:val="clear" w:color="auto" w:fill="FFFFFF"/>
        <w:spacing w:before="240" w:after="0" w:line="240" w:lineRule="auto"/>
        <w:textAlignment w:val="baseline"/>
        <w:rPr>
          <w:rFonts w:ascii="Times New Roman" w:eastAsia="Times New Roman" w:hAnsi="Times New Roman" w:cs="Times New Roman"/>
          <w:color w:val="000000"/>
          <w:sz w:val="20"/>
          <w:szCs w:val="20"/>
        </w:rPr>
      </w:pPr>
      <w:r w:rsidRPr="00517D16">
        <w:rPr>
          <w:rFonts w:ascii="Times New Roman" w:eastAsia="Times New Roman" w:hAnsi="Times New Roman" w:cs="Times New Roman"/>
          <w:color w:val="000000"/>
          <w:sz w:val="20"/>
          <w:szCs w:val="20"/>
        </w:rPr>
        <w:t>Performed bank reconciliations for clients.</w:t>
      </w:r>
    </w:p>
    <w:p w14:paraId="076BEAB2" w14:textId="77777777" w:rsidR="002E25B3" w:rsidRPr="00517D16" w:rsidRDefault="002E25B3" w:rsidP="002E25B3">
      <w:pPr>
        <w:numPr>
          <w:ilvl w:val="0"/>
          <w:numId w:val="2"/>
        </w:numPr>
        <w:shd w:val="clear" w:color="auto" w:fill="FFFFFF"/>
        <w:spacing w:after="0" w:line="240" w:lineRule="auto"/>
        <w:textAlignment w:val="baseline"/>
        <w:rPr>
          <w:rFonts w:ascii="Times New Roman" w:eastAsia="Times New Roman" w:hAnsi="Times New Roman" w:cs="Times New Roman"/>
          <w:color w:val="000000"/>
          <w:sz w:val="20"/>
          <w:szCs w:val="20"/>
        </w:rPr>
      </w:pPr>
      <w:r w:rsidRPr="00517D16">
        <w:rPr>
          <w:rFonts w:ascii="Times New Roman" w:eastAsia="Times New Roman" w:hAnsi="Times New Roman" w:cs="Times New Roman"/>
          <w:color w:val="000000"/>
          <w:sz w:val="20"/>
          <w:szCs w:val="20"/>
        </w:rPr>
        <w:t>Filed tax returns for clients.</w:t>
      </w:r>
    </w:p>
    <w:p w14:paraId="52176B6E" w14:textId="77777777" w:rsidR="002E25B3" w:rsidRPr="00517D16" w:rsidRDefault="002E25B3" w:rsidP="002E25B3">
      <w:pPr>
        <w:numPr>
          <w:ilvl w:val="0"/>
          <w:numId w:val="2"/>
        </w:numPr>
        <w:shd w:val="clear" w:color="auto" w:fill="FFFFFF"/>
        <w:spacing w:after="0" w:line="240" w:lineRule="auto"/>
        <w:textAlignment w:val="baseline"/>
        <w:rPr>
          <w:rFonts w:ascii="Times New Roman" w:eastAsia="Times New Roman" w:hAnsi="Times New Roman" w:cs="Times New Roman"/>
          <w:color w:val="000000"/>
          <w:sz w:val="20"/>
          <w:szCs w:val="20"/>
        </w:rPr>
      </w:pPr>
      <w:r w:rsidRPr="00517D16">
        <w:rPr>
          <w:rFonts w:ascii="Times New Roman" w:eastAsia="Times New Roman" w:hAnsi="Times New Roman" w:cs="Times New Roman"/>
          <w:color w:val="000000"/>
          <w:sz w:val="20"/>
          <w:szCs w:val="20"/>
        </w:rPr>
        <w:t>Verified supplier statement reconciliations for clients.</w:t>
      </w:r>
    </w:p>
    <w:p w14:paraId="678140B6" w14:textId="77777777" w:rsidR="002E25B3" w:rsidRPr="00517D16" w:rsidRDefault="002E25B3" w:rsidP="002E25B3">
      <w:pPr>
        <w:numPr>
          <w:ilvl w:val="0"/>
          <w:numId w:val="2"/>
        </w:numPr>
        <w:shd w:val="clear" w:color="auto" w:fill="FFFFFF"/>
        <w:spacing w:after="0" w:line="240" w:lineRule="auto"/>
        <w:textAlignment w:val="baseline"/>
        <w:rPr>
          <w:rFonts w:ascii="Times New Roman" w:eastAsia="Times New Roman" w:hAnsi="Times New Roman" w:cs="Times New Roman"/>
          <w:color w:val="000000"/>
          <w:sz w:val="20"/>
          <w:szCs w:val="20"/>
        </w:rPr>
      </w:pPr>
      <w:r w:rsidRPr="00517D16">
        <w:rPr>
          <w:rFonts w:ascii="Times New Roman" w:eastAsia="Times New Roman" w:hAnsi="Times New Roman" w:cs="Times New Roman"/>
          <w:color w:val="000000"/>
          <w:sz w:val="20"/>
          <w:szCs w:val="20"/>
        </w:rPr>
        <w:t>Conducted testing of internal controls.</w:t>
      </w:r>
    </w:p>
    <w:p w14:paraId="649C7994" w14:textId="77777777" w:rsidR="002E25B3" w:rsidRPr="00517D16" w:rsidRDefault="002E25B3" w:rsidP="002E25B3">
      <w:pPr>
        <w:numPr>
          <w:ilvl w:val="0"/>
          <w:numId w:val="2"/>
        </w:numPr>
        <w:shd w:val="clear" w:color="auto" w:fill="FFFFFF"/>
        <w:spacing w:after="0" w:line="240" w:lineRule="auto"/>
        <w:textAlignment w:val="baseline"/>
        <w:rPr>
          <w:rFonts w:ascii="Times New Roman" w:eastAsia="Times New Roman" w:hAnsi="Times New Roman" w:cs="Times New Roman"/>
          <w:color w:val="000000"/>
          <w:sz w:val="20"/>
          <w:szCs w:val="20"/>
        </w:rPr>
      </w:pPr>
      <w:r w:rsidRPr="00517D16">
        <w:rPr>
          <w:rFonts w:ascii="Times New Roman" w:eastAsia="Times New Roman" w:hAnsi="Times New Roman" w:cs="Times New Roman"/>
          <w:color w:val="000000"/>
          <w:sz w:val="20"/>
          <w:szCs w:val="20"/>
        </w:rPr>
        <w:t>Performed a variety of auditing work under the guidance of a senior officer.</w:t>
      </w:r>
    </w:p>
    <w:p w14:paraId="61F11F72" w14:textId="77777777" w:rsidR="002E25B3" w:rsidRDefault="002E25B3" w:rsidP="002E25B3">
      <w:pPr>
        <w:numPr>
          <w:ilvl w:val="0"/>
          <w:numId w:val="2"/>
        </w:numPr>
        <w:shd w:val="clear" w:color="auto" w:fill="FFFFFF"/>
        <w:spacing w:after="0" w:line="240" w:lineRule="auto"/>
        <w:textAlignment w:val="baseline"/>
        <w:rPr>
          <w:rFonts w:ascii="Times New Roman" w:eastAsia="Times New Roman" w:hAnsi="Times New Roman" w:cs="Times New Roman"/>
          <w:color w:val="000000"/>
          <w:sz w:val="20"/>
          <w:szCs w:val="20"/>
        </w:rPr>
      </w:pPr>
      <w:r w:rsidRPr="00517D16">
        <w:rPr>
          <w:rFonts w:ascii="Times New Roman" w:eastAsia="Times New Roman" w:hAnsi="Times New Roman" w:cs="Times New Roman"/>
          <w:color w:val="000000"/>
          <w:sz w:val="20"/>
          <w:szCs w:val="20"/>
        </w:rPr>
        <w:t>Verified vouchers according to rules and regulations, involving primary data entry and routine auditing of cashbooks, imprest, and advances ledgers.</w:t>
      </w:r>
    </w:p>
    <w:p w14:paraId="7A503BD7" w14:textId="77777777" w:rsidR="002E25B3" w:rsidRPr="002E25B3" w:rsidRDefault="002E25B3" w:rsidP="002E25B3">
      <w:pPr>
        <w:shd w:val="clear" w:color="auto" w:fill="FFFFFF"/>
        <w:spacing w:after="0" w:line="240" w:lineRule="auto"/>
        <w:textAlignment w:val="baseline"/>
        <w:rPr>
          <w:rFonts w:ascii="Times New Roman" w:eastAsia="Times New Roman" w:hAnsi="Times New Roman" w:cs="Times New Roman"/>
          <w:color w:val="000000"/>
          <w:sz w:val="20"/>
          <w:szCs w:val="20"/>
        </w:rPr>
      </w:pPr>
    </w:p>
    <w:p w14:paraId="7314A8BB" w14:textId="77777777" w:rsidR="002E25B3" w:rsidRPr="00517D16" w:rsidRDefault="002E25B3" w:rsidP="002E25B3">
      <w:pPr>
        <w:shd w:val="clear" w:color="auto" w:fill="FFFFFF"/>
        <w:spacing w:after="0" w:line="240" w:lineRule="auto"/>
        <w:textAlignment w:val="baseline"/>
        <w:rPr>
          <w:rFonts w:ascii="Times New Roman" w:eastAsia="Times New Roman" w:hAnsi="Times New Roman" w:cs="Times New Roman"/>
          <w:color w:val="000000"/>
          <w:sz w:val="20"/>
          <w:szCs w:val="20"/>
        </w:rPr>
      </w:pPr>
    </w:p>
    <w:p w14:paraId="7A99F10F" w14:textId="77777777" w:rsidR="003F13E9" w:rsidRPr="00517D16" w:rsidRDefault="00000000" w:rsidP="003F13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0B5FAF">
          <v:rect id="_x0000_i1027" style="width:0;height:1.5pt" o:hralign="center" o:hrstd="t" o:hr="t" fillcolor="#a0a0a0" stroked="f"/>
        </w:pict>
      </w:r>
    </w:p>
    <w:p w14:paraId="7EC1D8A3" w14:textId="77777777" w:rsidR="003F13E9" w:rsidRPr="00517D16" w:rsidRDefault="003F13E9"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0"/>
          <w:szCs w:val="20"/>
        </w:rPr>
      </w:pPr>
    </w:p>
    <w:p w14:paraId="6DA0DFB8" w14:textId="77777777" w:rsidR="000D098D" w:rsidRPr="00517D16" w:rsidRDefault="000D098D" w:rsidP="00AF73B3">
      <w:pPr>
        <w:shd w:val="clear" w:color="auto" w:fill="FFFFFF"/>
        <w:spacing w:after="80" w:line="240" w:lineRule="auto"/>
        <w:outlineLvl w:val="2"/>
        <w:rPr>
          <w:rFonts w:ascii="Times New Roman" w:eastAsia="Times New Roman" w:hAnsi="Times New Roman" w:cs="Times New Roman"/>
          <w:b/>
          <w:bCs/>
          <w:color w:val="000000"/>
          <w:sz w:val="20"/>
          <w:szCs w:val="20"/>
        </w:rPr>
      </w:pPr>
    </w:p>
    <w:p w14:paraId="4FB39572" w14:textId="77777777" w:rsidR="003F13E9" w:rsidRPr="00517D16" w:rsidRDefault="003F13E9" w:rsidP="003F13E9">
      <w:pPr>
        <w:shd w:val="clear" w:color="auto" w:fill="FFFFFF"/>
        <w:spacing w:after="80" w:line="240" w:lineRule="auto"/>
        <w:ind w:left="360" w:hanging="360"/>
        <w:outlineLvl w:val="2"/>
        <w:rPr>
          <w:rFonts w:ascii="Times New Roman" w:eastAsia="Times New Roman" w:hAnsi="Times New Roman" w:cs="Times New Roman"/>
          <w:b/>
          <w:bCs/>
          <w:sz w:val="28"/>
          <w:szCs w:val="28"/>
        </w:rPr>
      </w:pPr>
      <w:r w:rsidRPr="00517D16">
        <w:rPr>
          <w:rFonts w:ascii="Times New Roman" w:eastAsia="Times New Roman" w:hAnsi="Times New Roman" w:cs="Times New Roman"/>
          <w:b/>
          <w:bCs/>
          <w:color w:val="000000"/>
          <w:sz w:val="28"/>
          <w:szCs w:val="28"/>
        </w:rPr>
        <w:t>Education</w:t>
      </w:r>
    </w:p>
    <w:p w14:paraId="37791D24" w14:textId="77777777" w:rsidR="00211C8F" w:rsidRPr="00517D16" w:rsidRDefault="003F13E9" w:rsidP="003F13E9">
      <w:pPr>
        <w:shd w:val="clear" w:color="auto" w:fill="FFFFFF"/>
        <w:spacing w:before="240" w:after="0" w:line="240" w:lineRule="auto"/>
        <w:rPr>
          <w:rFonts w:ascii="Times New Roman" w:eastAsia="Times New Roman" w:hAnsi="Times New Roman" w:cs="Times New Roman"/>
          <w:i/>
          <w:iCs/>
          <w:color w:val="000000"/>
          <w:sz w:val="20"/>
          <w:szCs w:val="20"/>
        </w:rPr>
      </w:pPr>
      <w:r w:rsidRPr="00517D16">
        <w:rPr>
          <w:rFonts w:ascii="Times New Roman" w:eastAsia="Times New Roman" w:hAnsi="Times New Roman" w:cs="Times New Roman"/>
          <w:b/>
          <w:bCs/>
          <w:color w:val="000000"/>
          <w:sz w:val="20"/>
          <w:szCs w:val="20"/>
        </w:rPr>
        <w:t>Moi University</w:t>
      </w:r>
      <w:r w:rsidRPr="00517D16">
        <w:rPr>
          <w:rFonts w:ascii="Times New Roman" w:eastAsia="Times New Roman" w:hAnsi="Times New Roman" w:cs="Times New Roman"/>
          <w:b/>
          <w:bCs/>
          <w:color w:val="000000"/>
          <w:sz w:val="20"/>
          <w:szCs w:val="20"/>
        </w:rPr>
        <w:br/>
      </w:r>
      <w:r w:rsidRPr="00517D16">
        <w:rPr>
          <w:rFonts w:ascii="Times New Roman" w:eastAsia="Times New Roman" w:hAnsi="Times New Roman" w:cs="Times New Roman"/>
          <w:i/>
          <w:iCs/>
          <w:color w:val="000000"/>
          <w:sz w:val="20"/>
          <w:szCs w:val="20"/>
        </w:rPr>
        <w:t>Bachelors in Business Management (Accounting)</w:t>
      </w:r>
      <w:r w:rsidRPr="00517D16">
        <w:rPr>
          <w:rFonts w:ascii="Times New Roman" w:eastAsia="Times New Roman" w:hAnsi="Times New Roman" w:cs="Times New Roman"/>
          <w:i/>
          <w:iCs/>
          <w:color w:val="000000"/>
          <w:sz w:val="20"/>
          <w:szCs w:val="20"/>
        </w:rPr>
        <w:br/>
        <w:t>Completion Year: 2014</w:t>
      </w:r>
      <w:r w:rsidRPr="00517D16">
        <w:rPr>
          <w:rFonts w:ascii="Times New Roman" w:eastAsia="Times New Roman" w:hAnsi="Times New Roman" w:cs="Times New Roman"/>
          <w:i/>
          <w:iCs/>
          <w:color w:val="000000"/>
          <w:sz w:val="20"/>
          <w:szCs w:val="20"/>
        </w:rPr>
        <w:br/>
        <w:t>Grade: 2nd Upper Honors Upper Division</w:t>
      </w:r>
    </w:p>
    <w:p w14:paraId="3C5FC90B" w14:textId="77777777" w:rsidR="000E123C" w:rsidRPr="00517D16" w:rsidRDefault="000E123C" w:rsidP="003F13E9">
      <w:pPr>
        <w:shd w:val="clear" w:color="auto" w:fill="FFFFFF"/>
        <w:spacing w:before="240" w:after="0" w:line="240" w:lineRule="auto"/>
        <w:rPr>
          <w:rFonts w:ascii="Times New Roman" w:eastAsia="Times New Roman" w:hAnsi="Times New Roman" w:cs="Times New Roman"/>
          <w:i/>
          <w:iCs/>
          <w:color w:val="000000"/>
          <w:sz w:val="20"/>
          <w:szCs w:val="20"/>
        </w:rPr>
      </w:pPr>
    </w:p>
    <w:p w14:paraId="41B0721A" w14:textId="77777777" w:rsidR="005D0A56" w:rsidRPr="00517D16" w:rsidRDefault="003F13E9" w:rsidP="003F13E9">
      <w:pPr>
        <w:shd w:val="clear" w:color="auto" w:fill="FFFFFF"/>
        <w:spacing w:after="240" w:line="240" w:lineRule="auto"/>
        <w:rPr>
          <w:rFonts w:ascii="Times New Roman" w:eastAsia="Times New Roman" w:hAnsi="Times New Roman" w:cs="Times New Roman"/>
          <w:i/>
          <w:iCs/>
          <w:color w:val="000000"/>
          <w:sz w:val="20"/>
          <w:szCs w:val="20"/>
        </w:rPr>
      </w:pPr>
      <w:r w:rsidRPr="00517D16">
        <w:rPr>
          <w:rFonts w:ascii="Times New Roman" w:eastAsia="Times New Roman" w:hAnsi="Times New Roman" w:cs="Times New Roman"/>
          <w:b/>
          <w:bCs/>
          <w:color w:val="000000"/>
          <w:sz w:val="20"/>
          <w:szCs w:val="20"/>
        </w:rPr>
        <w:t>Summit College of Accountancy</w:t>
      </w:r>
      <w:r w:rsidRPr="00517D16">
        <w:rPr>
          <w:rFonts w:ascii="Times New Roman" w:eastAsia="Times New Roman" w:hAnsi="Times New Roman" w:cs="Times New Roman"/>
          <w:b/>
          <w:bCs/>
          <w:color w:val="000000"/>
          <w:sz w:val="20"/>
          <w:szCs w:val="20"/>
        </w:rPr>
        <w:br/>
      </w:r>
      <w:r w:rsidRPr="00517D16">
        <w:rPr>
          <w:rFonts w:ascii="Times New Roman" w:eastAsia="Times New Roman" w:hAnsi="Times New Roman" w:cs="Times New Roman"/>
          <w:i/>
          <w:iCs/>
          <w:color w:val="000000"/>
          <w:sz w:val="20"/>
          <w:szCs w:val="20"/>
        </w:rPr>
        <w:t>CPA Part I &amp; II</w:t>
      </w:r>
      <w:r w:rsidRPr="00517D16">
        <w:rPr>
          <w:rFonts w:ascii="Times New Roman" w:eastAsia="Times New Roman" w:hAnsi="Times New Roman" w:cs="Times New Roman"/>
          <w:i/>
          <w:iCs/>
          <w:color w:val="000000"/>
          <w:sz w:val="20"/>
          <w:szCs w:val="20"/>
        </w:rPr>
        <w:br/>
        <w:t>Completion Year: 2021</w:t>
      </w:r>
      <w:r w:rsidRPr="00517D16">
        <w:rPr>
          <w:rFonts w:ascii="Times New Roman" w:eastAsia="Times New Roman" w:hAnsi="Times New Roman" w:cs="Times New Roman"/>
          <w:i/>
          <w:iCs/>
          <w:color w:val="000000"/>
          <w:sz w:val="20"/>
          <w:szCs w:val="20"/>
        </w:rPr>
        <w:br/>
        <w:t>Level: Part III, Completed Part I &amp; II (Section 1 – 4)</w:t>
      </w:r>
    </w:p>
    <w:p w14:paraId="291637BF" w14:textId="77777777" w:rsidR="005D0A56" w:rsidRPr="00517D16" w:rsidRDefault="005D0A56" w:rsidP="005D0A56">
      <w:pPr>
        <w:pStyle w:val="NoSpacing"/>
        <w:rPr>
          <w:rFonts w:ascii="Times New Roman" w:eastAsia="Times New Roman" w:hAnsi="Times New Roman" w:cs="Times New Roman"/>
          <w:b/>
        </w:rPr>
      </w:pPr>
      <w:r w:rsidRPr="00517D16">
        <w:rPr>
          <w:rFonts w:ascii="Times New Roman" w:eastAsia="Times New Roman" w:hAnsi="Times New Roman" w:cs="Times New Roman"/>
          <w:b/>
        </w:rPr>
        <w:t>Google Africa Developer Training Program</w:t>
      </w:r>
    </w:p>
    <w:p w14:paraId="54656E3B" w14:textId="77777777" w:rsidR="005D0A56" w:rsidRPr="00517D16" w:rsidRDefault="005D0A56" w:rsidP="005D0A56">
      <w:pPr>
        <w:pStyle w:val="NoSpacing"/>
        <w:rPr>
          <w:rFonts w:ascii="Times New Roman" w:eastAsia="Times New Roman" w:hAnsi="Times New Roman" w:cs="Times New Roman"/>
          <w:i/>
          <w:sz w:val="20"/>
          <w:szCs w:val="20"/>
        </w:rPr>
      </w:pPr>
      <w:r w:rsidRPr="00517D16">
        <w:rPr>
          <w:rFonts w:ascii="Times New Roman" w:eastAsia="Times New Roman" w:hAnsi="Times New Roman" w:cs="Times New Roman"/>
          <w:i/>
          <w:sz w:val="20"/>
          <w:szCs w:val="20"/>
        </w:rPr>
        <w:t xml:space="preserve">Google Cloud </w:t>
      </w:r>
    </w:p>
    <w:p w14:paraId="5242B116" w14:textId="77777777" w:rsidR="005D0A56" w:rsidRPr="00517D16" w:rsidRDefault="005D0A56" w:rsidP="005D0A56">
      <w:pPr>
        <w:pStyle w:val="NoSpacing"/>
        <w:rPr>
          <w:rFonts w:ascii="Times New Roman" w:eastAsia="Times New Roman" w:hAnsi="Times New Roman" w:cs="Times New Roman"/>
          <w:i/>
          <w:sz w:val="20"/>
          <w:szCs w:val="20"/>
        </w:rPr>
      </w:pPr>
      <w:r w:rsidRPr="00517D16">
        <w:rPr>
          <w:rFonts w:ascii="Times New Roman" w:eastAsia="Times New Roman" w:hAnsi="Times New Roman" w:cs="Times New Roman"/>
          <w:i/>
          <w:sz w:val="20"/>
          <w:szCs w:val="20"/>
        </w:rPr>
        <w:t>Completion Year 2023</w:t>
      </w:r>
    </w:p>
    <w:p w14:paraId="63908928" w14:textId="77777777" w:rsidR="00303C74" w:rsidRPr="00517D16" w:rsidRDefault="00303C74" w:rsidP="005D0A56">
      <w:pPr>
        <w:pStyle w:val="NoSpacing"/>
        <w:rPr>
          <w:rFonts w:ascii="Times New Roman" w:eastAsia="Times New Roman" w:hAnsi="Times New Roman" w:cs="Times New Roman"/>
          <w:i/>
          <w:sz w:val="20"/>
          <w:szCs w:val="20"/>
        </w:rPr>
      </w:pPr>
    </w:p>
    <w:p w14:paraId="3AEAC083" w14:textId="77777777" w:rsidR="00303C74" w:rsidRPr="00517D16" w:rsidRDefault="00303C74" w:rsidP="00303C74">
      <w:pPr>
        <w:pStyle w:val="NoSpacing"/>
        <w:rPr>
          <w:rFonts w:ascii="Times New Roman" w:eastAsia="Times New Roman" w:hAnsi="Times New Roman" w:cs="Times New Roman"/>
          <w:b/>
        </w:rPr>
      </w:pPr>
      <w:r w:rsidRPr="00517D16">
        <w:rPr>
          <w:rFonts w:ascii="Times New Roman" w:eastAsia="Times New Roman" w:hAnsi="Times New Roman" w:cs="Times New Roman"/>
          <w:b/>
        </w:rPr>
        <w:t>Google Africa Developer Training Program</w:t>
      </w:r>
    </w:p>
    <w:p w14:paraId="5AE83A87" w14:textId="77777777" w:rsidR="00303C74" w:rsidRPr="00517D16" w:rsidRDefault="00303C74" w:rsidP="00303C74">
      <w:pPr>
        <w:pStyle w:val="NoSpacing"/>
        <w:rPr>
          <w:rFonts w:ascii="Times New Roman" w:eastAsia="Times New Roman" w:hAnsi="Times New Roman" w:cs="Times New Roman"/>
          <w:i/>
          <w:sz w:val="20"/>
          <w:szCs w:val="20"/>
        </w:rPr>
      </w:pPr>
      <w:r w:rsidRPr="00517D16">
        <w:rPr>
          <w:rFonts w:ascii="Times New Roman" w:eastAsia="Times New Roman" w:hAnsi="Times New Roman" w:cs="Times New Roman"/>
          <w:i/>
          <w:sz w:val="20"/>
          <w:szCs w:val="20"/>
        </w:rPr>
        <w:t>Mobile Web Development</w:t>
      </w:r>
    </w:p>
    <w:p w14:paraId="1A1A3E30" w14:textId="77777777" w:rsidR="00303C74" w:rsidRPr="00517D16" w:rsidRDefault="00303C74" w:rsidP="00303C74">
      <w:pPr>
        <w:pStyle w:val="NoSpacing"/>
        <w:rPr>
          <w:rFonts w:ascii="Times New Roman" w:eastAsia="Times New Roman" w:hAnsi="Times New Roman" w:cs="Times New Roman"/>
          <w:i/>
          <w:sz w:val="20"/>
          <w:szCs w:val="20"/>
        </w:rPr>
      </w:pPr>
      <w:r w:rsidRPr="00517D16">
        <w:rPr>
          <w:rFonts w:ascii="Times New Roman" w:eastAsia="Times New Roman" w:hAnsi="Times New Roman" w:cs="Times New Roman"/>
          <w:i/>
          <w:sz w:val="20"/>
          <w:szCs w:val="20"/>
        </w:rPr>
        <w:t>Completion Year 2022</w:t>
      </w:r>
    </w:p>
    <w:p w14:paraId="7BD0758D" w14:textId="77777777" w:rsidR="00303C74" w:rsidRPr="00517D16" w:rsidRDefault="00303C74" w:rsidP="005D0A56">
      <w:pPr>
        <w:pStyle w:val="NoSpacing"/>
        <w:rPr>
          <w:rFonts w:ascii="Times New Roman" w:eastAsia="Times New Roman" w:hAnsi="Times New Roman" w:cs="Times New Roman"/>
          <w:i/>
          <w:sz w:val="20"/>
          <w:szCs w:val="20"/>
        </w:rPr>
      </w:pPr>
    </w:p>
    <w:p w14:paraId="073A9252" w14:textId="77777777" w:rsidR="003F13E9" w:rsidRPr="00517D16" w:rsidRDefault="00000000" w:rsidP="003F13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626D47">
          <v:rect id="_x0000_i1028" style="width:0;height:1.5pt" o:hralign="center" o:hrstd="t" o:hr="t" fillcolor="#a0a0a0" stroked="f"/>
        </w:pict>
      </w:r>
    </w:p>
    <w:p w14:paraId="6D0BFD12" w14:textId="77777777" w:rsidR="00085E9F" w:rsidRPr="00517D16" w:rsidRDefault="00085E9F"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rPr>
      </w:pPr>
    </w:p>
    <w:p w14:paraId="7FF89EF6" w14:textId="77777777" w:rsidR="00085E9F" w:rsidRPr="00517D16" w:rsidRDefault="00085E9F"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rPr>
      </w:pPr>
    </w:p>
    <w:p w14:paraId="7FF73448" w14:textId="77777777" w:rsidR="007777D6" w:rsidRDefault="007777D6"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rPr>
      </w:pPr>
    </w:p>
    <w:p w14:paraId="1813C086" w14:textId="77777777" w:rsidR="00167B53" w:rsidRDefault="00167B53"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rPr>
      </w:pPr>
    </w:p>
    <w:p w14:paraId="1051D3AE" w14:textId="77777777" w:rsidR="00167B53" w:rsidRDefault="00167B53"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rPr>
      </w:pPr>
    </w:p>
    <w:p w14:paraId="090F7B69" w14:textId="77777777" w:rsidR="00EB7479" w:rsidRDefault="00EB7479"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rPr>
      </w:pPr>
    </w:p>
    <w:p w14:paraId="7D17895C" w14:textId="77777777" w:rsidR="00EB7479" w:rsidRDefault="00EB7479"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rPr>
      </w:pPr>
    </w:p>
    <w:p w14:paraId="3DE21006" w14:textId="77777777" w:rsidR="00EB7479" w:rsidRDefault="00EB7479"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rPr>
      </w:pPr>
    </w:p>
    <w:p w14:paraId="67D7AA98" w14:textId="77777777" w:rsidR="00EB7479" w:rsidRDefault="00EB7479"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rPr>
      </w:pPr>
    </w:p>
    <w:p w14:paraId="5D576796" w14:textId="77777777" w:rsidR="00EB7479" w:rsidRDefault="00EB7479"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rPr>
      </w:pPr>
    </w:p>
    <w:p w14:paraId="60F71B7A" w14:textId="77777777" w:rsidR="00167B53" w:rsidRPr="00517D16" w:rsidRDefault="00167B53"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rPr>
      </w:pPr>
    </w:p>
    <w:p w14:paraId="499DA42B" w14:textId="77777777" w:rsidR="007777D6" w:rsidRPr="00517D16" w:rsidRDefault="007777D6"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rPr>
      </w:pPr>
    </w:p>
    <w:p w14:paraId="3FAFE2C2" w14:textId="77777777" w:rsidR="007777D6" w:rsidRDefault="003F13E9" w:rsidP="004F25FD">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u w:val="single"/>
        </w:rPr>
      </w:pPr>
      <w:r w:rsidRPr="00892F1F">
        <w:rPr>
          <w:rFonts w:ascii="Times New Roman" w:eastAsia="Times New Roman" w:hAnsi="Times New Roman" w:cs="Times New Roman"/>
          <w:b/>
          <w:bCs/>
          <w:color w:val="000000"/>
          <w:sz w:val="28"/>
          <w:szCs w:val="28"/>
          <w:u w:val="single"/>
        </w:rPr>
        <w:t>Referees</w:t>
      </w:r>
    </w:p>
    <w:p w14:paraId="1E4C804C" w14:textId="77777777" w:rsidR="00153A87" w:rsidRDefault="00153A87" w:rsidP="004F25FD">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u w:val="single"/>
        </w:rPr>
      </w:pPr>
    </w:p>
    <w:p w14:paraId="6F4DFB8D" w14:textId="0E390B95" w:rsidR="00153A87" w:rsidRPr="00517D16" w:rsidRDefault="00153A87" w:rsidP="00153A87">
      <w:pPr>
        <w:shd w:val="clear" w:color="auto" w:fill="FFFFFF"/>
        <w:spacing w:after="80" w:line="240" w:lineRule="auto"/>
        <w:ind w:left="360" w:hanging="360"/>
        <w:outlineLvl w:val="2"/>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Pauline Nyoru</w:t>
      </w:r>
    </w:p>
    <w:p w14:paraId="1DB83BF9" w14:textId="1FE42DC5" w:rsidR="00153A87" w:rsidRPr="00664E30" w:rsidRDefault="00153A87" w:rsidP="00153A87">
      <w:pPr>
        <w:numPr>
          <w:ilvl w:val="0"/>
          <w:numId w:val="3"/>
        </w:numPr>
        <w:shd w:val="clear" w:color="auto" w:fill="FFFFFF"/>
        <w:spacing w:before="240" w:after="0" w:line="240" w:lineRule="auto"/>
        <w:textAlignment w:val="baseline"/>
        <w:rPr>
          <w:rFonts w:ascii="Times New Roman" w:eastAsia="Times New Roman" w:hAnsi="Times New Roman" w:cs="Times New Roman"/>
          <w:color w:val="000000"/>
          <w:sz w:val="20"/>
          <w:szCs w:val="20"/>
        </w:rPr>
      </w:pPr>
      <w:r w:rsidRPr="00664E30">
        <w:rPr>
          <w:rFonts w:ascii="Times New Roman" w:eastAsia="Times New Roman" w:hAnsi="Times New Roman" w:cs="Times New Roman"/>
          <w:b/>
          <w:bCs/>
          <w:color w:val="000000"/>
          <w:sz w:val="20"/>
          <w:szCs w:val="20"/>
        </w:rPr>
        <w:t>Occupation:</w:t>
      </w:r>
      <w:r w:rsidRPr="00664E3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Finance Manager</w:t>
      </w:r>
    </w:p>
    <w:p w14:paraId="3FE17ABA" w14:textId="77777777" w:rsidR="00153A87" w:rsidRPr="00664E30" w:rsidRDefault="00153A87" w:rsidP="00153A87">
      <w:pPr>
        <w:numPr>
          <w:ilvl w:val="0"/>
          <w:numId w:val="3"/>
        </w:numPr>
        <w:shd w:val="clear" w:color="auto" w:fill="FFFFFF"/>
        <w:spacing w:after="0" w:line="240" w:lineRule="auto"/>
        <w:textAlignment w:val="baseline"/>
        <w:rPr>
          <w:rFonts w:ascii="Times New Roman" w:eastAsia="Times New Roman" w:hAnsi="Times New Roman" w:cs="Times New Roman"/>
          <w:color w:val="000000"/>
          <w:sz w:val="20"/>
          <w:szCs w:val="20"/>
        </w:rPr>
      </w:pPr>
      <w:r w:rsidRPr="00664E30">
        <w:rPr>
          <w:rFonts w:ascii="Times New Roman" w:eastAsia="Times New Roman" w:hAnsi="Times New Roman" w:cs="Times New Roman"/>
          <w:b/>
          <w:bCs/>
          <w:color w:val="000000"/>
          <w:sz w:val="20"/>
          <w:szCs w:val="20"/>
        </w:rPr>
        <w:t xml:space="preserve">Institution: </w:t>
      </w:r>
      <w:r w:rsidRPr="00664E30">
        <w:rPr>
          <w:rFonts w:ascii="Times New Roman" w:eastAsia="Times New Roman" w:hAnsi="Times New Roman" w:cs="Times New Roman"/>
          <w:color w:val="000000"/>
          <w:sz w:val="20"/>
          <w:szCs w:val="20"/>
        </w:rPr>
        <w:t>Kenya Airways</w:t>
      </w:r>
    </w:p>
    <w:p w14:paraId="482DFF0C" w14:textId="2E9F1B79" w:rsidR="00153A87" w:rsidRPr="00664E30" w:rsidRDefault="00153A87" w:rsidP="00153A87">
      <w:pPr>
        <w:numPr>
          <w:ilvl w:val="0"/>
          <w:numId w:val="3"/>
        </w:numPr>
        <w:shd w:val="clear" w:color="auto" w:fill="FFFFFF"/>
        <w:spacing w:after="0" w:line="240" w:lineRule="auto"/>
        <w:textAlignment w:val="baseline"/>
        <w:rPr>
          <w:rFonts w:ascii="Times New Roman" w:eastAsia="Times New Roman" w:hAnsi="Times New Roman" w:cs="Times New Roman"/>
          <w:color w:val="000000"/>
          <w:sz w:val="20"/>
          <w:szCs w:val="20"/>
        </w:rPr>
      </w:pPr>
      <w:r w:rsidRPr="00664E30">
        <w:rPr>
          <w:rFonts w:ascii="Times New Roman" w:eastAsia="Times New Roman" w:hAnsi="Times New Roman" w:cs="Times New Roman"/>
          <w:b/>
          <w:bCs/>
          <w:color w:val="000000"/>
          <w:sz w:val="20"/>
          <w:szCs w:val="20"/>
        </w:rPr>
        <w:t xml:space="preserve">Contact </w:t>
      </w:r>
      <w:r w:rsidR="001661FF">
        <w:rPr>
          <w:rFonts w:ascii="Times New Roman" w:eastAsia="Times New Roman" w:hAnsi="Times New Roman" w:cs="Times New Roman"/>
          <w:b/>
          <w:bCs/>
          <w:color w:val="000000"/>
          <w:sz w:val="20"/>
          <w:szCs w:val="20"/>
        </w:rPr>
        <w:t>:</w:t>
      </w:r>
      <w:r w:rsidR="002909DF">
        <w:rPr>
          <w:rFonts w:ascii="Times New Roman" w:eastAsia="Times New Roman" w:hAnsi="Times New Roman" w:cs="Times New Roman"/>
          <w:b/>
          <w:bCs/>
          <w:color w:val="000000"/>
          <w:sz w:val="20"/>
          <w:szCs w:val="20"/>
        </w:rPr>
        <w:t xml:space="preserve"> </w:t>
      </w:r>
      <w:r w:rsidRPr="00664E30">
        <w:rPr>
          <w:rFonts w:ascii="Times New Roman" w:eastAsia="Times New Roman" w:hAnsi="Times New Roman" w:cs="Times New Roman"/>
          <w:color w:val="000000"/>
          <w:sz w:val="20"/>
          <w:szCs w:val="20"/>
        </w:rPr>
        <w:t>07</w:t>
      </w:r>
      <w:r w:rsidR="002C7883">
        <w:rPr>
          <w:rFonts w:ascii="Times New Roman" w:eastAsia="Times New Roman" w:hAnsi="Times New Roman" w:cs="Times New Roman"/>
          <w:color w:val="000000"/>
          <w:sz w:val="20"/>
          <w:szCs w:val="20"/>
        </w:rPr>
        <w:t>28974646</w:t>
      </w:r>
    </w:p>
    <w:p w14:paraId="63314EA3" w14:textId="77777777" w:rsidR="009E1939" w:rsidRPr="009F108F" w:rsidRDefault="00153A87" w:rsidP="009E1939">
      <w:pPr>
        <w:pStyle w:val="NoSpacing"/>
        <w:numPr>
          <w:ilvl w:val="0"/>
          <w:numId w:val="10"/>
        </w:numPr>
        <w:rPr>
          <w:rFonts w:ascii="Times New Roman" w:hAnsi="Times New Roman" w:cs="Times New Roman"/>
          <w:sz w:val="20"/>
          <w:szCs w:val="20"/>
        </w:rPr>
      </w:pPr>
      <w:r w:rsidRPr="00664E30">
        <w:rPr>
          <w:rFonts w:ascii="Times New Roman" w:hAnsi="Times New Roman" w:cs="Times New Roman"/>
          <w:b/>
          <w:bCs/>
          <w:sz w:val="20"/>
          <w:szCs w:val="20"/>
        </w:rPr>
        <w:t>Email:</w:t>
      </w:r>
      <w:r w:rsidR="001661FF">
        <w:rPr>
          <w:rFonts w:ascii="Times New Roman" w:hAnsi="Times New Roman" w:cs="Times New Roman"/>
          <w:b/>
          <w:bCs/>
          <w:sz w:val="20"/>
          <w:szCs w:val="20"/>
        </w:rPr>
        <w:t xml:space="preserve"> </w:t>
      </w:r>
      <w:hyperlink r:id="rId10" w:history="1">
        <w:r w:rsidR="009E1939" w:rsidRPr="009F108F">
          <w:rPr>
            <w:rStyle w:val="Hyperlink"/>
            <w:rFonts w:ascii="Times New Roman" w:hAnsi="Times New Roman" w:cs="Times New Roman"/>
            <w:color w:val="auto"/>
            <w:sz w:val="20"/>
            <w:szCs w:val="20"/>
            <w:u w:val="none"/>
          </w:rPr>
          <w:t>pauline.nyoru@kemsa.go.ke</w:t>
        </w:r>
      </w:hyperlink>
    </w:p>
    <w:p w14:paraId="58DCE940" w14:textId="1C076819" w:rsidR="009E1939" w:rsidRPr="009F108F" w:rsidRDefault="00153A87" w:rsidP="009E1939">
      <w:pPr>
        <w:pStyle w:val="NoSpacing"/>
        <w:numPr>
          <w:ilvl w:val="0"/>
          <w:numId w:val="10"/>
        </w:numPr>
        <w:rPr>
          <w:rFonts w:ascii="Times New Roman" w:hAnsi="Times New Roman" w:cs="Times New Roman"/>
          <w:sz w:val="20"/>
          <w:szCs w:val="20"/>
        </w:rPr>
      </w:pPr>
      <w:r w:rsidRPr="009F108F">
        <w:rPr>
          <w:rFonts w:ascii="Times New Roman" w:hAnsi="Times New Roman" w:cs="Times New Roman"/>
          <w:b/>
          <w:bCs/>
          <w:sz w:val="20"/>
          <w:szCs w:val="20"/>
        </w:rPr>
        <w:t>Website</w:t>
      </w:r>
      <w:r w:rsidRPr="009F108F">
        <w:rPr>
          <w:rFonts w:ascii="Times New Roman" w:hAnsi="Times New Roman" w:cs="Times New Roman"/>
          <w:sz w:val="20"/>
          <w:szCs w:val="20"/>
        </w:rPr>
        <w:t xml:space="preserve">: </w:t>
      </w:r>
      <w:hyperlink r:id="rId11" w:history="1">
        <w:r w:rsidR="009E1939" w:rsidRPr="009F108F">
          <w:rPr>
            <w:rStyle w:val="Hyperlink"/>
            <w:rFonts w:ascii="Times New Roman" w:eastAsia="Times New Roman" w:hAnsi="Times New Roman" w:cs="Times New Roman"/>
            <w:bCs/>
            <w:color w:val="auto"/>
            <w:sz w:val="20"/>
            <w:szCs w:val="20"/>
            <w:u w:val="none"/>
          </w:rPr>
          <w:t>https://kemsa.go.ke/</w:t>
        </w:r>
      </w:hyperlink>
    </w:p>
    <w:p w14:paraId="7D1EF4D8" w14:textId="77777777" w:rsidR="009E1939" w:rsidRDefault="009E1939" w:rsidP="009E1939">
      <w:pPr>
        <w:pStyle w:val="NoSpacing"/>
        <w:rPr>
          <w:rFonts w:ascii="Times New Roman" w:hAnsi="Times New Roman" w:cs="Times New Roman"/>
          <w:sz w:val="20"/>
          <w:szCs w:val="20"/>
        </w:rPr>
      </w:pPr>
    </w:p>
    <w:p w14:paraId="5BD8FD47" w14:textId="77777777" w:rsidR="009E1939" w:rsidRPr="009E1939" w:rsidRDefault="009E1939" w:rsidP="009E1939">
      <w:pPr>
        <w:pStyle w:val="NoSpacing"/>
        <w:rPr>
          <w:rFonts w:ascii="Times New Roman" w:hAnsi="Times New Roman" w:cs="Times New Roman"/>
          <w:sz w:val="20"/>
          <w:szCs w:val="20"/>
        </w:rPr>
      </w:pPr>
    </w:p>
    <w:p w14:paraId="6C68B0BE" w14:textId="1647BAFB" w:rsidR="00153A87" w:rsidRPr="009E1939" w:rsidRDefault="00153A87" w:rsidP="0021393B">
      <w:pPr>
        <w:pStyle w:val="NoSpacing"/>
        <w:shd w:val="clear" w:color="auto" w:fill="FFFFFF"/>
        <w:spacing w:after="80"/>
        <w:outlineLvl w:val="2"/>
        <w:rPr>
          <w:rFonts w:ascii="Times New Roman" w:eastAsia="Times New Roman" w:hAnsi="Times New Roman" w:cs="Times New Roman"/>
          <w:b/>
          <w:bCs/>
          <w:color w:val="000000"/>
          <w:sz w:val="20"/>
          <w:szCs w:val="20"/>
        </w:rPr>
      </w:pPr>
      <w:r w:rsidRPr="009E1939">
        <w:rPr>
          <w:rFonts w:ascii="Times New Roman" w:eastAsia="Times New Roman" w:hAnsi="Times New Roman" w:cs="Times New Roman"/>
          <w:b/>
          <w:bCs/>
          <w:color w:val="000000"/>
          <w:sz w:val="20"/>
          <w:szCs w:val="20"/>
        </w:rPr>
        <w:t>Isaac Ngeno</w:t>
      </w:r>
    </w:p>
    <w:p w14:paraId="0751663B" w14:textId="77777777" w:rsidR="00153A87" w:rsidRPr="00C77231" w:rsidRDefault="00153A87" w:rsidP="00C77231">
      <w:pPr>
        <w:pStyle w:val="NoSpacing"/>
        <w:numPr>
          <w:ilvl w:val="0"/>
          <w:numId w:val="41"/>
        </w:numPr>
        <w:rPr>
          <w:rFonts w:ascii="Times New Roman" w:eastAsia="Times New Roman" w:hAnsi="Times New Roman" w:cs="Times New Roman"/>
          <w:b/>
          <w:bCs/>
          <w:color w:val="000000"/>
          <w:sz w:val="20"/>
          <w:szCs w:val="20"/>
        </w:rPr>
      </w:pPr>
      <w:r w:rsidRPr="00C77231">
        <w:rPr>
          <w:rFonts w:ascii="Times New Roman" w:eastAsia="Times New Roman" w:hAnsi="Times New Roman" w:cs="Times New Roman"/>
          <w:b/>
          <w:bCs/>
          <w:sz w:val="20"/>
          <w:szCs w:val="20"/>
        </w:rPr>
        <w:t>Occupation:</w:t>
      </w:r>
      <w:r w:rsidRPr="00C77231">
        <w:rPr>
          <w:rFonts w:ascii="Times New Roman" w:eastAsia="Times New Roman" w:hAnsi="Times New Roman" w:cs="Times New Roman"/>
          <w:sz w:val="20"/>
          <w:szCs w:val="20"/>
        </w:rPr>
        <w:t xml:space="preserve"> Commercial Manager</w:t>
      </w:r>
    </w:p>
    <w:p w14:paraId="58CBACFD" w14:textId="77777777" w:rsidR="00153A87" w:rsidRPr="00C77231" w:rsidRDefault="00153A87" w:rsidP="00C77231">
      <w:pPr>
        <w:pStyle w:val="NoSpacing"/>
        <w:numPr>
          <w:ilvl w:val="0"/>
          <w:numId w:val="41"/>
        </w:numPr>
        <w:rPr>
          <w:rFonts w:ascii="Times New Roman" w:eastAsia="Times New Roman" w:hAnsi="Times New Roman" w:cs="Times New Roman"/>
          <w:sz w:val="20"/>
          <w:szCs w:val="20"/>
        </w:rPr>
      </w:pPr>
      <w:r w:rsidRPr="00C77231">
        <w:rPr>
          <w:rFonts w:ascii="Times New Roman" w:eastAsia="Times New Roman" w:hAnsi="Times New Roman" w:cs="Times New Roman"/>
          <w:b/>
          <w:bCs/>
          <w:sz w:val="20"/>
          <w:szCs w:val="20"/>
        </w:rPr>
        <w:t xml:space="preserve">Institution: </w:t>
      </w:r>
      <w:r w:rsidRPr="00C77231">
        <w:rPr>
          <w:rFonts w:ascii="Times New Roman" w:eastAsia="Times New Roman" w:hAnsi="Times New Roman" w:cs="Times New Roman"/>
          <w:sz w:val="20"/>
          <w:szCs w:val="20"/>
        </w:rPr>
        <w:t>Atlantis Technologies</w:t>
      </w:r>
    </w:p>
    <w:p w14:paraId="18B851A9" w14:textId="77777777" w:rsidR="00153A87" w:rsidRPr="00C77231" w:rsidRDefault="00153A87" w:rsidP="00C77231">
      <w:pPr>
        <w:pStyle w:val="NoSpacing"/>
        <w:numPr>
          <w:ilvl w:val="0"/>
          <w:numId w:val="41"/>
        </w:numPr>
        <w:rPr>
          <w:rFonts w:ascii="Times New Roman" w:eastAsia="Times New Roman" w:hAnsi="Times New Roman" w:cs="Times New Roman"/>
          <w:color w:val="000000"/>
          <w:sz w:val="20"/>
          <w:szCs w:val="20"/>
        </w:rPr>
      </w:pPr>
      <w:r w:rsidRPr="00C77231">
        <w:rPr>
          <w:rFonts w:ascii="Times New Roman" w:eastAsia="Times New Roman" w:hAnsi="Times New Roman" w:cs="Times New Roman"/>
          <w:b/>
          <w:bCs/>
          <w:color w:val="000000"/>
          <w:sz w:val="20"/>
          <w:szCs w:val="20"/>
        </w:rPr>
        <w:t>Contact  :</w:t>
      </w:r>
      <w:r w:rsidRPr="00C77231">
        <w:rPr>
          <w:rFonts w:ascii="Times New Roman" w:eastAsia="Times New Roman" w:hAnsi="Times New Roman" w:cs="Times New Roman"/>
          <w:color w:val="000000"/>
          <w:sz w:val="20"/>
          <w:szCs w:val="20"/>
        </w:rPr>
        <w:t xml:space="preserve"> 0715003578</w:t>
      </w:r>
    </w:p>
    <w:p w14:paraId="72217B83" w14:textId="1AEB451D" w:rsidR="00153A87" w:rsidRPr="00C77231" w:rsidRDefault="00153A87" w:rsidP="00C77231">
      <w:pPr>
        <w:pStyle w:val="NoSpacing"/>
        <w:numPr>
          <w:ilvl w:val="0"/>
          <w:numId w:val="41"/>
        </w:numPr>
        <w:rPr>
          <w:rFonts w:ascii="Times New Roman" w:hAnsi="Times New Roman" w:cs="Times New Roman"/>
          <w:sz w:val="20"/>
          <w:szCs w:val="20"/>
        </w:rPr>
      </w:pPr>
      <w:r w:rsidRPr="00C77231">
        <w:rPr>
          <w:rFonts w:ascii="Times New Roman" w:hAnsi="Times New Roman" w:cs="Times New Roman"/>
          <w:b/>
          <w:bCs/>
          <w:sz w:val="20"/>
          <w:szCs w:val="20"/>
        </w:rPr>
        <w:t>Email:</w:t>
      </w:r>
      <w:r w:rsidR="000B4996" w:rsidRPr="00C77231">
        <w:rPr>
          <w:rFonts w:ascii="Times New Roman" w:hAnsi="Times New Roman" w:cs="Times New Roman"/>
          <w:sz w:val="20"/>
          <w:szCs w:val="20"/>
        </w:rPr>
        <w:t xml:space="preserve"> Isaac.kipngeno@atlancis.com</w:t>
      </w:r>
    </w:p>
    <w:p w14:paraId="098C367F" w14:textId="6D35CB28" w:rsidR="00153A87" w:rsidRPr="00C77231" w:rsidRDefault="00153A87" w:rsidP="00C77231">
      <w:pPr>
        <w:pStyle w:val="NoSpacing"/>
        <w:numPr>
          <w:ilvl w:val="0"/>
          <w:numId w:val="41"/>
        </w:numPr>
        <w:rPr>
          <w:rFonts w:ascii="Times New Roman" w:hAnsi="Times New Roman" w:cs="Times New Roman"/>
          <w:sz w:val="20"/>
          <w:szCs w:val="20"/>
        </w:rPr>
      </w:pPr>
      <w:r w:rsidRPr="00C77231">
        <w:rPr>
          <w:rFonts w:ascii="Times New Roman" w:hAnsi="Times New Roman" w:cs="Times New Roman"/>
          <w:b/>
          <w:bCs/>
          <w:sz w:val="20"/>
          <w:szCs w:val="20"/>
        </w:rPr>
        <w:t>Website</w:t>
      </w:r>
      <w:r w:rsidRPr="00C77231">
        <w:rPr>
          <w:rFonts w:ascii="Times New Roman" w:hAnsi="Times New Roman" w:cs="Times New Roman"/>
          <w:sz w:val="20"/>
          <w:szCs w:val="20"/>
        </w:rPr>
        <w:t xml:space="preserve">: </w:t>
      </w:r>
      <w:r w:rsidR="00F81F89" w:rsidRPr="00C77231">
        <w:rPr>
          <w:rFonts w:ascii="Times New Roman" w:hAnsi="Times New Roman" w:cs="Times New Roman"/>
          <w:sz w:val="20"/>
          <w:szCs w:val="20"/>
        </w:rPr>
        <w:t>https://atlancis.com/</w:t>
      </w:r>
    </w:p>
    <w:p w14:paraId="39A0E472" w14:textId="77777777" w:rsidR="00153A87" w:rsidRPr="00892F1F" w:rsidRDefault="00153A87" w:rsidP="004F25FD">
      <w:pPr>
        <w:shd w:val="clear" w:color="auto" w:fill="FFFFFF"/>
        <w:spacing w:after="80" w:line="240" w:lineRule="auto"/>
        <w:ind w:left="360" w:hanging="360"/>
        <w:outlineLvl w:val="2"/>
        <w:rPr>
          <w:rFonts w:ascii="Times New Roman" w:eastAsia="Times New Roman" w:hAnsi="Times New Roman" w:cs="Times New Roman"/>
          <w:b/>
          <w:bCs/>
          <w:color w:val="000000"/>
          <w:sz w:val="28"/>
          <w:szCs w:val="28"/>
          <w:u w:val="single"/>
        </w:rPr>
      </w:pPr>
    </w:p>
    <w:p w14:paraId="599AFDD9" w14:textId="3B59E150" w:rsidR="007777D6" w:rsidRPr="00517D16" w:rsidRDefault="0083471D" w:rsidP="003F13E9">
      <w:pPr>
        <w:shd w:val="clear" w:color="auto" w:fill="FFFFFF"/>
        <w:spacing w:after="80" w:line="240" w:lineRule="auto"/>
        <w:ind w:left="360" w:hanging="360"/>
        <w:outlineLvl w:val="2"/>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Hellen Mumbi</w:t>
      </w:r>
    </w:p>
    <w:p w14:paraId="2A0951B7" w14:textId="5FBCEAD0" w:rsidR="007777D6" w:rsidRPr="00664E30" w:rsidRDefault="007777D6" w:rsidP="00A7089C">
      <w:pPr>
        <w:numPr>
          <w:ilvl w:val="0"/>
          <w:numId w:val="3"/>
        </w:numPr>
        <w:shd w:val="clear" w:color="auto" w:fill="FFFFFF"/>
        <w:spacing w:before="240" w:after="0" w:line="240" w:lineRule="auto"/>
        <w:textAlignment w:val="baseline"/>
        <w:rPr>
          <w:rFonts w:ascii="Times New Roman" w:eastAsia="Times New Roman" w:hAnsi="Times New Roman" w:cs="Times New Roman"/>
          <w:color w:val="000000"/>
          <w:sz w:val="20"/>
          <w:szCs w:val="20"/>
        </w:rPr>
      </w:pPr>
      <w:r w:rsidRPr="00664E30">
        <w:rPr>
          <w:rFonts w:ascii="Times New Roman" w:eastAsia="Times New Roman" w:hAnsi="Times New Roman" w:cs="Times New Roman"/>
          <w:b/>
          <w:bCs/>
          <w:color w:val="000000"/>
          <w:sz w:val="20"/>
          <w:szCs w:val="20"/>
        </w:rPr>
        <w:t>Occupation:</w:t>
      </w:r>
      <w:r w:rsidR="001E3481" w:rsidRPr="00664E30">
        <w:rPr>
          <w:rFonts w:ascii="Times New Roman" w:eastAsia="Times New Roman" w:hAnsi="Times New Roman" w:cs="Times New Roman"/>
          <w:color w:val="000000"/>
          <w:sz w:val="20"/>
          <w:szCs w:val="20"/>
        </w:rPr>
        <w:t xml:space="preserve"> </w:t>
      </w:r>
      <w:r w:rsidR="008460E6" w:rsidRPr="00664E30">
        <w:rPr>
          <w:rFonts w:ascii="Times New Roman" w:eastAsia="Times New Roman" w:hAnsi="Times New Roman" w:cs="Times New Roman"/>
          <w:color w:val="000000"/>
          <w:sz w:val="20"/>
          <w:szCs w:val="20"/>
        </w:rPr>
        <w:t xml:space="preserve">Revenue </w:t>
      </w:r>
      <w:r w:rsidR="00130251">
        <w:rPr>
          <w:rFonts w:ascii="Times New Roman" w:eastAsia="Times New Roman" w:hAnsi="Times New Roman" w:cs="Times New Roman"/>
          <w:color w:val="000000"/>
          <w:sz w:val="20"/>
          <w:szCs w:val="20"/>
        </w:rPr>
        <w:t xml:space="preserve"> </w:t>
      </w:r>
      <w:r w:rsidR="001E3481" w:rsidRPr="00664E30">
        <w:rPr>
          <w:rFonts w:ascii="Times New Roman" w:eastAsia="Times New Roman" w:hAnsi="Times New Roman" w:cs="Times New Roman"/>
          <w:color w:val="000000"/>
          <w:sz w:val="20"/>
          <w:szCs w:val="20"/>
        </w:rPr>
        <w:t>Manager</w:t>
      </w:r>
    </w:p>
    <w:p w14:paraId="429091D4" w14:textId="77F7E3AD" w:rsidR="007777D6" w:rsidRPr="00664E30" w:rsidRDefault="007777D6" w:rsidP="00A7089C">
      <w:pPr>
        <w:numPr>
          <w:ilvl w:val="0"/>
          <w:numId w:val="3"/>
        </w:numPr>
        <w:shd w:val="clear" w:color="auto" w:fill="FFFFFF"/>
        <w:spacing w:after="0" w:line="240" w:lineRule="auto"/>
        <w:textAlignment w:val="baseline"/>
        <w:rPr>
          <w:rFonts w:ascii="Times New Roman" w:eastAsia="Times New Roman" w:hAnsi="Times New Roman" w:cs="Times New Roman"/>
          <w:color w:val="000000"/>
          <w:sz w:val="20"/>
          <w:szCs w:val="20"/>
        </w:rPr>
      </w:pPr>
      <w:r w:rsidRPr="00664E30">
        <w:rPr>
          <w:rFonts w:ascii="Times New Roman" w:eastAsia="Times New Roman" w:hAnsi="Times New Roman" w:cs="Times New Roman"/>
          <w:b/>
          <w:bCs/>
          <w:color w:val="000000"/>
          <w:sz w:val="20"/>
          <w:szCs w:val="20"/>
        </w:rPr>
        <w:t xml:space="preserve">Institution: </w:t>
      </w:r>
      <w:r w:rsidRPr="00664E30">
        <w:rPr>
          <w:rFonts w:ascii="Times New Roman" w:eastAsia="Times New Roman" w:hAnsi="Times New Roman" w:cs="Times New Roman"/>
          <w:color w:val="000000"/>
          <w:sz w:val="20"/>
          <w:szCs w:val="20"/>
        </w:rPr>
        <w:t>Kenya</w:t>
      </w:r>
      <w:r w:rsidR="001E3481" w:rsidRPr="00664E30">
        <w:rPr>
          <w:rFonts w:ascii="Times New Roman" w:eastAsia="Times New Roman" w:hAnsi="Times New Roman" w:cs="Times New Roman"/>
          <w:color w:val="000000"/>
          <w:sz w:val="20"/>
          <w:szCs w:val="20"/>
        </w:rPr>
        <w:t xml:space="preserve"> Airways</w:t>
      </w:r>
    </w:p>
    <w:p w14:paraId="3F373C45" w14:textId="12D1A464" w:rsidR="007777D6" w:rsidRPr="00664E30" w:rsidRDefault="007777D6" w:rsidP="00A7089C">
      <w:pPr>
        <w:numPr>
          <w:ilvl w:val="0"/>
          <w:numId w:val="3"/>
        </w:numPr>
        <w:shd w:val="clear" w:color="auto" w:fill="FFFFFF"/>
        <w:spacing w:after="0" w:line="240" w:lineRule="auto"/>
        <w:textAlignment w:val="baseline"/>
        <w:rPr>
          <w:rFonts w:ascii="Times New Roman" w:eastAsia="Times New Roman" w:hAnsi="Times New Roman" w:cs="Times New Roman"/>
          <w:color w:val="000000"/>
          <w:sz w:val="20"/>
          <w:szCs w:val="20"/>
        </w:rPr>
      </w:pPr>
      <w:r w:rsidRPr="00664E30">
        <w:rPr>
          <w:rFonts w:ascii="Times New Roman" w:eastAsia="Times New Roman" w:hAnsi="Times New Roman" w:cs="Times New Roman"/>
          <w:b/>
          <w:bCs/>
          <w:color w:val="000000"/>
          <w:sz w:val="20"/>
          <w:szCs w:val="20"/>
        </w:rPr>
        <w:t>Contact</w:t>
      </w:r>
      <w:r w:rsidR="001E3481" w:rsidRPr="00664E30">
        <w:rPr>
          <w:rFonts w:ascii="Times New Roman" w:eastAsia="Times New Roman" w:hAnsi="Times New Roman" w:cs="Times New Roman"/>
          <w:b/>
          <w:bCs/>
          <w:color w:val="000000"/>
          <w:sz w:val="20"/>
          <w:szCs w:val="20"/>
        </w:rPr>
        <w:t xml:space="preserve"> </w:t>
      </w:r>
      <w:r w:rsidR="001471D5">
        <w:rPr>
          <w:rFonts w:ascii="Times New Roman" w:eastAsia="Times New Roman" w:hAnsi="Times New Roman" w:cs="Times New Roman"/>
          <w:b/>
          <w:bCs/>
          <w:color w:val="000000"/>
          <w:sz w:val="20"/>
          <w:szCs w:val="20"/>
        </w:rPr>
        <w:t>:</w:t>
      </w:r>
      <w:r w:rsidR="001E3481" w:rsidRPr="00664E30">
        <w:rPr>
          <w:rFonts w:ascii="Times New Roman" w:eastAsia="Times New Roman" w:hAnsi="Times New Roman" w:cs="Times New Roman"/>
          <w:b/>
          <w:bCs/>
          <w:color w:val="000000"/>
          <w:sz w:val="20"/>
          <w:szCs w:val="20"/>
        </w:rPr>
        <w:t xml:space="preserve"> </w:t>
      </w:r>
      <w:r w:rsidR="001E3481" w:rsidRPr="00664E30">
        <w:rPr>
          <w:rFonts w:ascii="Times New Roman" w:eastAsia="Times New Roman" w:hAnsi="Times New Roman" w:cs="Times New Roman"/>
          <w:color w:val="000000"/>
          <w:sz w:val="20"/>
          <w:szCs w:val="20"/>
        </w:rPr>
        <w:t>0711310253</w:t>
      </w:r>
    </w:p>
    <w:p w14:paraId="450FFD21" w14:textId="0F9C5C62" w:rsidR="00360598" w:rsidRPr="00664E30" w:rsidRDefault="007777D6" w:rsidP="00A7089C">
      <w:pPr>
        <w:pStyle w:val="NoSpacing"/>
        <w:numPr>
          <w:ilvl w:val="0"/>
          <w:numId w:val="10"/>
        </w:numPr>
        <w:rPr>
          <w:rFonts w:ascii="Times New Roman" w:hAnsi="Times New Roman" w:cs="Times New Roman"/>
          <w:sz w:val="20"/>
          <w:szCs w:val="20"/>
        </w:rPr>
      </w:pPr>
      <w:r w:rsidRPr="00664E30">
        <w:rPr>
          <w:rFonts w:ascii="Times New Roman" w:hAnsi="Times New Roman" w:cs="Times New Roman"/>
          <w:b/>
          <w:bCs/>
          <w:sz w:val="20"/>
          <w:szCs w:val="20"/>
        </w:rPr>
        <w:t>Email:</w:t>
      </w:r>
      <w:r w:rsidR="001471D5">
        <w:rPr>
          <w:rFonts w:ascii="Times New Roman" w:hAnsi="Times New Roman" w:cs="Times New Roman"/>
          <w:b/>
          <w:bCs/>
          <w:sz w:val="20"/>
          <w:szCs w:val="20"/>
        </w:rPr>
        <w:t xml:space="preserve"> </w:t>
      </w:r>
      <w:r w:rsidR="00FA43FC" w:rsidRPr="00664E30">
        <w:rPr>
          <w:rFonts w:ascii="Times New Roman" w:hAnsi="Times New Roman" w:cs="Times New Roman"/>
          <w:color w:val="000000"/>
          <w:sz w:val="20"/>
          <w:szCs w:val="20"/>
        </w:rPr>
        <w:t>hellen.mumbi@kenya_airways.com</w:t>
      </w:r>
    </w:p>
    <w:p w14:paraId="116EC191" w14:textId="1537603A" w:rsidR="007777D6" w:rsidRPr="00664E30" w:rsidRDefault="007777D6" w:rsidP="00A7089C">
      <w:pPr>
        <w:pStyle w:val="NoSpacing"/>
        <w:numPr>
          <w:ilvl w:val="0"/>
          <w:numId w:val="10"/>
        </w:numPr>
        <w:rPr>
          <w:rFonts w:ascii="Times New Roman" w:hAnsi="Times New Roman" w:cs="Times New Roman"/>
          <w:sz w:val="20"/>
          <w:szCs w:val="20"/>
        </w:rPr>
      </w:pPr>
      <w:r w:rsidRPr="00664E30">
        <w:rPr>
          <w:rFonts w:ascii="Times New Roman" w:hAnsi="Times New Roman" w:cs="Times New Roman"/>
          <w:b/>
          <w:bCs/>
          <w:sz w:val="20"/>
          <w:szCs w:val="20"/>
        </w:rPr>
        <w:t>Website</w:t>
      </w:r>
      <w:r w:rsidRPr="00664E30">
        <w:rPr>
          <w:rFonts w:ascii="Times New Roman" w:hAnsi="Times New Roman" w:cs="Times New Roman"/>
          <w:sz w:val="20"/>
          <w:szCs w:val="20"/>
        </w:rPr>
        <w:t xml:space="preserve">: </w:t>
      </w:r>
      <w:r w:rsidR="00FA43FC" w:rsidRPr="00664E30">
        <w:rPr>
          <w:rFonts w:ascii="Times New Roman" w:eastAsia="Times New Roman" w:hAnsi="Times New Roman" w:cs="Times New Roman"/>
          <w:bCs/>
          <w:sz w:val="20"/>
          <w:szCs w:val="20"/>
        </w:rPr>
        <w:t>kenya-airways.com/en-ke/</w:t>
      </w:r>
    </w:p>
    <w:p w14:paraId="778E7CE8" w14:textId="77777777" w:rsidR="00EF0BDE" w:rsidRDefault="00EF0BDE" w:rsidP="00EF0BDE">
      <w:pPr>
        <w:pStyle w:val="NoSpacing"/>
        <w:rPr>
          <w:rFonts w:ascii="Times New Roman" w:hAnsi="Times New Roman" w:cs="Times New Roman"/>
        </w:rPr>
      </w:pPr>
    </w:p>
    <w:p w14:paraId="24F1CE55" w14:textId="77777777" w:rsidR="00EF0BDE" w:rsidRPr="00517D16" w:rsidRDefault="00EF0BDE" w:rsidP="00EF0BDE">
      <w:pPr>
        <w:pStyle w:val="NoSpacing"/>
        <w:rPr>
          <w:rFonts w:ascii="Times New Roman" w:hAnsi="Times New Roman" w:cs="Times New Roman"/>
        </w:rPr>
      </w:pPr>
    </w:p>
    <w:p w14:paraId="283B43BA" w14:textId="77777777" w:rsidR="003F13E9" w:rsidRPr="00517D16" w:rsidRDefault="003F13E9" w:rsidP="00E60815">
      <w:pPr>
        <w:pStyle w:val="NoSpacing"/>
        <w:shd w:val="clear" w:color="auto" w:fill="FFFFFF"/>
        <w:spacing w:before="240" w:after="240"/>
        <w:rPr>
          <w:rFonts w:ascii="Times New Roman" w:eastAsia="Times New Roman" w:hAnsi="Times New Roman" w:cs="Times New Roman"/>
          <w:sz w:val="24"/>
          <w:szCs w:val="24"/>
        </w:rPr>
      </w:pPr>
      <w:r w:rsidRPr="00517D16">
        <w:rPr>
          <w:rFonts w:ascii="Times New Roman" w:eastAsia="Times New Roman" w:hAnsi="Times New Roman" w:cs="Times New Roman"/>
          <w:b/>
          <w:bCs/>
          <w:color w:val="000000"/>
          <w:sz w:val="20"/>
          <w:szCs w:val="20"/>
        </w:rPr>
        <w:t>Mr. Geoffrey Langat</w:t>
      </w:r>
    </w:p>
    <w:p w14:paraId="04A1F789" w14:textId="2C85371B" w:rsidR="003F13E9" w:rsidRPr="00664E30" w:rsidRDefault="003F13E9" w:rsidP="00A7089C">
      <w:pPr>
        <w:numPr>
          <w:ilvl w:val="0"/>
          <w:numId w:val="4"/>
        </w:numPr>
        <w:shd w:val="clear" w:color="auto" w:fill="FFFFFF"/>
        <w:spacing w:before="240" w:after="0" w:line="240" w:lineRule="auto"/>
        <w:textAlignment w:val="baseline"/>
        <w:rPr>
          <w:rFonts w:ascii="Times New Roman" w:eastAsia="Times New Roman" w:hAnsi="Times New Roman" w:cs="Times New Roman"/>
          <w:color w:val="000000"/>
          <w:sz w:val="20"/>
          <w:szCs w:val="20"/>
        </w:rPr>
      </w:pPr>
      <w:r w:rsidRPr="00664E30">
        <w:rPr>
          <w:rFonts w:ascii="Times New Roman" w:eastAsia="Times New Roman" w:hAnsi="Times New Roman" w:cs="Times New Roman"/>
          <w:b/>
          <w:bCs/>
          <w:color w:val="000000"/>
          <w:sz w:val="20"/>
          <w:szCs w:val="20"/>
        </w:rPr>
        <w:t>Occupation:</w:t>
      </w:r>
      <w:r w:rsidRPr="00664E30">
        <w:rPr>
          <w:rFonts w:ascii="Times New Roman" w:eastAsia="Times New Roman" w:hAnsi="Times New Roman" w:cs="Times New Roman"/>
          <w:color w:val="000000"/>
          <w:sz w:val="20"/>
          <w:szCs w:val="20"/>
        </w:rPr>
        <w:t xml:space="preserve"> </w:t>
      </w:r>
      <w:r w:rsidR="00EF0BDE" w:rsidRPr="00664E30">
        <w:rPr>
          <w:rFonts w:ascii="Times New Roman" w:eastAsia="Times New Roman" w:hAnsi="Times New Roman" w:cs="Times New Roman"/>
          <w:color w:val="000000"/>
          <w:sz w:val="20"/>
          <w:szCs w:val="20"/>
        </w:rPr>
        <w:t>Head of Corporate Finance</w:t>
      </w:r>
    </w:p>
    <w:p w14:paraId="54A208C0" w14:textId="77777777" w:rsidR="003F13E9" w:rsidRPr="00664E30" w:rsidRDefault="003F13E9" w:rsidP="00A7089C">
      <w:pPr>
        <w:numPr>
          <w:ilvl w:val="0"/>
          <w:numId w:val="4"/>
        </w:numPr>
        <w:shd w:val="clear" w:color="auto" w:fill="FFFFFF"/>
        <w:spacing w:after="0" w:line="240" w:lineRule="auto"/>
        <w:textAlignment w:val="baseline"/>
        <w:rPr>
          <w:rFonts w:ascii="Times New Roman" w:eastAsia="Times New Roman" w:hAnsi="Times New Roman" w:cs="Times New Roman"/>
          <w:color w:val="000000"/>
          <w:sz w:val="20"/>
          <w:szCs w:val="20"/>
        </w:rPr>
      </w:pPr>
      <w:r w:rsidRPr="00664E30">
        <w:rPr>
          <w:rFonts w:ascii="Times New Roman" w:eastAsia="Times New Roman" w:hAnsi="Times New Roman" w:cs="Times New Roman"/>
          <w:b/>
          <w:bCs/>
          <w:color w:val="000000"/>
          <w:sz w:val="20"/>
          <w:szCs w:val="20"/>
        </w:rPr>
        <w:t>Institution:</w:t>
      </w:r>
      <w:r w:rsidRPr="00664E30">
        <w:rPr>
          <w:rFonts w:ascii="Times New Roman" w:eastAsia="Times New Roman" w:hAnsi="Times New Roman" w:cs="Times New Roman"/>
          <w:color w:val="000000"/>
          <w:sz w:val="20"/>
          <w:szCs w:val="20"/>
        </w:rPr>
        <w:t xml:space="preserve"> Kenya Airways</w:t>
      </w:r>
    </w:p>
    <w:p w14:paraId="6736A09D" w14:textId="77777777" w:rsidR="003F13E9" w:rsidRPr="00664E30" w:rsidRDefault="003F13E9" w:rsidP="00A7089C">
      <w:pPr>
        <w:numPr>
          <w:ilvl w:val="0"/>
          <w:numId w:val="4"/>
        </w:numPr>
        <w:shd w:val="clear" w:color="auto" w:fill="FFFFFF"/>
        <w:spacing w:after="0" w:line="240" w:lineRule="auto"/>
        <w:textAlignment w:val="baseline"/>
        <w:rPr>
          <w:rFonts w:ascii="Times New Roman" w:eastAsia="Times New Roman" w:hAnsi="Times New Roman" w:cs="Times New Roman"/>
          <w:color w:val="000000"/>
          <w:sz w:val="20"/>
          <w:szCs w:val="20"/>
        </w:rPr>
      </w:pPr>
      <w:r w:rsidRPr="00664E30">
        <w:rPr>
          <w:rFonts w:ascii="Times New Roman" w:eastAsia="Times New Roman" w:hAnsi="Times New Roman" w:cs="Times New Roman"/>
          <w:b/>
          <w:bCs/>
          <w:color w:val="000000"/>
          <w:sz w:val="20"/>
          <w:szCs w:val="20"/>
        </w:rPr>
        <w:t>Contact:</w:t>
      </w:r>
      <w:r w:rsidRPr="00664E30">
        <w:rPr>
          <w:rFonts w:ascii="Times New Roman" w:eastAsia="Times New Roman" w:hAnsi="Times New Roman" w:cs="Times New Roman"/>
          <w:color w:val="000000"/>
          <w:sz w:val="20"/>
          <w:szCs w:val="20"/>
        </w:rPr>
        <w:t xml:space="preserve"> 0741787031</w:t>
      </w:r>
    </w:p>
    <w:p w14:paraId="35BC9255" w14:textId="77777777" w:rsidR="003F13E9" w:rsidRPr="00664E30" w:rsidRDefault="003F13E9" w:rsidP="00A7089C">
      <w:pPr>
        <w:pStyle w:val="NoSpacing"/>
        <w:numPr>
          <w:ilvl w:val="0"/>
          <w:numId w:val="6"/>
        </w:numPr>
        <w:rPr>
          <w:rFonts w:ascii="Times New Roman" w:eastAsia="Times New Roman" w:hAnsi="Times New Roman" w:cs="Times New Roman"/>
          <w:sz w:val="20"/>
          <w:szCs w:val="20"/>
        </w:rPr>
      </w:pPr>
      <w:r w:rsidRPr="00664E30">
        <w:rPr>
          <w:rFonts w:ascii="Times New Roman" w:eastAsia="Times New Roman" w:hAnsi="Times New Roman" w:cs="Times New Roman"/>
          <w:b/>
          <w:bCs/>
          <w:sz w:val="20"/>
          <w:szCs w:val="20"/>
        </w:rPr>
        <w:t>Email:</w:t>
      </w:r>
      <w:hyperlink r:id="rId12" w:history="1">
        <w:r w:rsidR="00974E35" w:rsidRPr="00664E30">
          <w:rPr>
            <w:rStyle w:val="Hyperlink"/>
            <w:rFonts w:ascii="Times New Roman" w:eastAsia="Times New Roman" w:hAnsi="Times New Roman" w:cs="Times New Roman"/>
            <w:sz w:val="20"/>
            <w:szCs w:val="20"/>
          </w:rPr>
          <w:t>geoffrey.langat@kenya.airways.com</w:t>
        </w:r>
      </w:hyperlink>
    </w:p>
    <w:p w14:paraId="1E46A4EB" w14:textId="77777777" w:rsidR="00974E35" w:rsidRPr="00664E30" w:rsidRDefault="00974E35" w:rsidP="00A7089C">
      <w:pPr>
        <w:pStyle w:val="NoSpacing"/>
        <w:numPr>
          <w:ilvl w:val="0"/>
          <w:numId w:val="7"/>
        </w:numPr>
        <w:rPr>
          <w:rFonts w:ascii="Times New Roman" w:eastAsia="Times New Roman" w:hAnsi="Times New Roman" w:cs="Times New Roman"/>
          <w:sz w:val="20"/>
          <w:szCs w:val="20"/>
        </w:rPr>
      </w:pPr>
      <w:r w:rsidRPr="00664E30">
        <w:rPr>
          <w:rFonts w:ascii="Times New Roman" w:eastAsia="Times New Roman" w:hAnsi="Times New Roman" w:cs="Times New Roman"/>
          <w:b/>
          <w:bCs/>
          <w:sz w:val="20"/>
          <w:szCs w:val="20"/>
        </w:rPr>
        <w:t>Website:</w:t>
      </w:r>
      <w:r w:rsidRPr="00664E30">
        <w:rPr>
          <w:rFonts w:ascii="Times New Roman" w:eastAsia="Times New Roman" w:hAnsi="Times New Roman" w:cs="Times New Roman"/>
          <w:bCs/>
          <w:sz w:val="20"/>
          <w:szCs w:val="20"/>
        </w:rPr>
        <w:t>kenya-airways.com/en-ke/</w:t>
      </w:r>
    </w:p>
    <w:p w14:paraId="17317D47" w14:textId="77777777" w:rsidR="003F13E9" w:rsidRPr="00517D16" w:rsidRDefault="003F13E9" w:rsidP="003F13E9">
      <w:pPr>
        <w:shd w:val="clear" w:color="auto" w:fill="FFFFFF"/>
        <w:spacing w:before="240" w:after="240" w:line="240" w:lineRule="auto"/>
        <w:rPr>
          <w:rFonts w:ascii="Times New Roman" w:eastAsia="Times New Roman" w:hAnsi="Times New Roman" w:cs="Times New Roman"/>
          <w:sz w:val="24"/>
          <w:szCs w:val="24"/>
        </w:rPr>
      </w:pPr>
      <w:r w:rsidRPr="00517D16">
        <w:rPr>
          <w:rFonts w:ascii="Times New Roman" w:eastAsia="Times New Roman" w:hAnsi="Times New Roman" w:cs="Times New Roman"/>
          <w:b/>
          <w:bCs/>
          <w:color w:val="000000"/>
          <w:sz w:val="20"/>
          <w:szCs w:val="20"/>
        </w:rPr>
        <w:t>Patrick Kiptoo</w:t>
      </w:r>
    </w:p>
    <w:p w14:paraId="609FBF38" w14:textId="77777777" w:rsidR="003F13E9" w:rsidRPr="00664E30" w:rsidRDefault="003F13E9" w:rsidP="00A7089C">
      <w:pPr>
        <w:numPr>
          <w:ilvl w:val="0"/>
          <w:numId w:val="5"/>
        </w:numPr>
        <w:shd w:val="clear" w:color="auto" w:fill="FFFFFF"/>
        <w:spacing w:before="240" w:after="0" w:line="240" w:lineRule="auto"/>
        <w:textAlignment w:val="baseline"/>
        <w:rPr>
          <w:rFonts w:ascii="Times New Roman" w:eastAsia="Times New Roman" w:hAnsi="Times New Roman" w:cs="Times New Roman"/>
          <w:color w:val="000000"/>
          <w:sz w:val="20"/>
          <w:szCs w:val="20"/>
        </w:rPr>
      </w:pPr>
      <w:r w:rsidRPr="00664E30">
        <w:rPr>
          <w:rFonts w:ascii="Times New Roman" w:eastAsia="Times New Roman" w:hAnsi="Times New Roman" w:cs="Times New Roman"/>
          <w:b/>
          <w:bCs/>
          <w:color w:val="000000"/>
          <w:sz w:val="20"/>
          <w:szCs w:val="20"/>
        </w:rPr>
        <w:t>Occupation:</w:t>
      </w:r>
      <w:r w:rsidRPr="00664E30">
        <w:rPr>
          <w:rFonts w:ascii="Times New Roman" w:eastAsia="Times New Roman" w:hAnsi="Times New Roman" w:cs="Times New Roman"/>
          <w:color w:val="000000"/>
          <w:sz w:val="20"/>
          <w:szCs w:val="20"/>
        </w:rPr>
        <w:t xml:space="preserve"> Managing Director</w:t>
      </w:r>
    </w:p>
    <w:p w14:paraId="6B77AA8C" w14:textId="77777777" w:rsidR="003F13E9" w:rsidRPr="00664E30" w:rsidRDefault="003F13E9" w:rsidP="00A7089C">
      <w:pPr>
        <w:numPr>
          <w:ilvl w:val="0"/>
          <w:numId w:val="5"/>
        </w:numPr>
        <w:shd w:val="clear" w:color="auto" w:fill="FFFFFF"/>
        <w:spacing w:after="0" w:line="240" w:lineRule="auto"/>
        <w:textAlignment w:val="baseline"/>
        <w:rPr>
          <w:rFonts w:ascii="Times New Roman" w:eastAsia="Times New Roman" w:hAnsi="Times New Roman" w:cs="Times New Roman"/>
          <w:color w:val="000000"/>
          <w:sz w:val="20"/>
          <w:szCs w:val="20"/>
        </w:rPr>
      </w:pPr>
      <w:r w:rsidRPr="00664E30">
        <w:rPr>
          <w:rFonts w:ascii="Times New Roman" w:eastAsia="Times New Roman" w:hAnsi="Times New Roman" w:cs="Times New Roman"/>
          <w:b/>
          <w:bCs/>
          <w:color w:val="000000"/>
          <w:sz w:val="20"/>
          <w:szCs w:val="20"/>
        </w:rPr>
        <w:t>Institution:</w:t>
      </w:r>
      <w:r w:rsidRPr="00664E30">
        <w:rPr>
          <w:rFonts w:ascii="Times New Roman" w:eastAsia="Times New Roman" w:hAnsi="Times New Roman" w:cs="Times New Roman"/>
          <w:color w:val="000000"/>
          <w:sz w:val="20"/>
          <w:szCs w:val="20"/>
        </w:rPr>
        <w:t xml:space="preserve"> BOMA Consulting</w:t>
      </w:r>
    </w:p>
    <w:p w14:paraId="68D6A994" w14:textId="77777777" w:rsidR="003F13E9" w:rsidRPr="00664E30" w:rsidRDefault="003F13E9" w:rsidP="00A7089C">
      <w:pPr>
        <w:numPr>
          <w:ilvl w:val="0"/>
          <w:numId w:val="5"/>
        </w:numPr>
        <w:shd w:val="clear" w:color="auto" w:fill="FFFFFF"/>
        <w:spacing w:after="0" w:line="240" w:lineRule="auto"/>
        <w:textAlignment w:val="baseline"/>
        <w:rPr>
          <w:rFonts w:ascii="Times New Roman" w:eastAsia="Times New Roman" w:hAnsi="Times New Roman" w:cs="Times New Roman"/>
          <w:color w:val="000000"/>
          <w:sz w:val="20"/>
          <w:szCs w:val="20"/>
        </w:rPr>
      </w:pPr>
      <w:r w:rsidRPr="00664E30">
        <w:rPr>
          <w:rFonts w:ascii="Times New Roman" w:eastAsia="Times New Roman" w:hAnsi="Times New Roman" w:cs="Times New Roman"/>
          <w:b/>
          <w:bCs/>
          <w:color w:val="000000"/>
          <w:sz w:val="20"/>
          <w:szCs w:val="20"/>
        </w:rPr>
        <w:t>Contact:</w:t>
      </w:r>
      <w:r w:rsidRPr="00664E30">
        <w:rPr>
          <w:rFonts w:ascii="Times New Roman" w:eastAsia="Times New Roman" w:hAnsi="Times New Roman" w:cs="Times New Roman"/>
          <w:color w:val="000000"/>
          <w:sz w:val="20"/>
          <w:szCs w:val="20"/>
        </w:rPr>
        <w:t xml:space="preserve"> 0725517345</w:t>
      </w:r>
    </w:p>
    <w:p w14:paraId="0E348230" w14:textId="77777777" w:rsidR="003F13E9" w:rsidRPr="00664E30" w:rsidRDefault="003F13E9" w:rsidP="00A7089C">
      <w:pPr>
        <w:pStyle w:val="NoSpacing"/>
        <w:numPr>
          <w:ilvl w:val="0"/>
          <w:numId w:val="8"/>
        </w:numPr>
        <w:rPr>
          <w:rFonts w:ascii="Times New Roman" w:eastAsia="Times New Roman" w:hAnsi="Times New Roman" w:cs="Times New Roman"/>
          <w:sz w:val="20"/>
          <w:szCs w:val="20"/>
        </w:rPr>
      </w:pPr>
      <w:r w:rsidRPr="00664E30">
        <w:rPr>
          <w:rFonts w:ascii="Times New Roman" w:eastAsia="Times New Roman" w:hAnsi="Times New Roman" w:cs="Times New Roman"/>
          <w:b/>
          <w:bCs/>
          <w:sz w:val="20"/>
          <w:szCs w:val="20"/>
        </w:rPr>
        <w:t>Email:</w:t>
      </w:r>
      <w:hyperlink r:id="rId13" w:history="1">
        <w:r w:rsidR="00795EA4" w:rsidRPr="00664E30">
          <w:rPr>
            <w:rStyle w:val="Hyperlink"/>
            <w:rFonts w:ascii="Times New Roman" w:eastAsia="Times New Roman" w:hAnsi="Times New Roman" w:cs="Times New Roman"/>
            <w:sz w:val="20"/>
            <w:szCs w:val="20"/>
          </w:rPr>
          <w:t>bomatax@gmail.com</w:t>
        </w:r>
      </w:hyperlink>
    </w:p>
    <w:p w14:paraId="0F7322BD" w14:textId="77777777" w:rsidR="00795EA4" w:rsidRPr="00664E30" w:rsidRDefault="00795EA4" w:rsidP="00A7089C">
      <w:pPr>
        <w:pStyle w:val="NoSpacing"/>
        <w:numPr>
          <w:ilvl w:val="0"/>
          <w:numId w:val="9"/>
        </w:numPr>
        <w:rPr>
          <w:rFonts w:ascii="Times New Roman" w:eastAsia="Times New Roman" w:hAnsi="Times New Roman" w:cs="Times New Roman"/>
          <w:sz w:val="20"/>
          <w:szCs w:val="20"/>
        </w:rPr>
      </w:pPr>
      <w:r w:rsidRPr="00664E30">
        <w:rPr>
          <w:rFonts w:ascii="Times New Roman" w:eastAsia="Times New Roman" w:hAnsi="Times New Roman" w:cs="Times New Roman"/>
          <w:b/>
          <w:bCs/>
          <w:sz w:val="20"/>
          <w:szCs w:val="20"/>
        </w:rPr>
        <w:t>Website:</w:t>
      </w:r>
      <w:r w:rsidRPr="00664E30">
        <w:rPr>
          <w:rFonts w:ascii="Times New Roman" w:eastAsia="Times New Roman" w:hAnsi="Times New Roman" w:cs="Times New Roman"/>
          <w:sz w:val="20"/>
          <w:szCs w:val="20"/>
        </w:rPr>
        <w:t>bomatax.com</w:t>
      </w:r>
    </w:p>
    <w:p w14:paraId="4F086215" w14:textId="77777777" w:rsidR="008026B6" w:rsidRPr="00517D16" w:rsidRDefault="008026B6">
      <w:pPr>
        <w:rPr>
          <w:rFonts w:ascii="Times New Roman" w:hAnsi="Times New Roman" w:cs="Times New Roman"/>
        </w:rPr>
      </w:pPr>
    </w:p>
    <w:sectPr w:rsidR="008026B6" w:rsidRPr="00517D16" w:rsidSect="00483BF3">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22BF"/>
    <w:multiLevelType w:val="multilevel"/>
    <w:tmpl w:val="49F0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61FFB"/>
    <w:multiLevelType w:val="multilevel"/>
    <w:tmpl w:val="317E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B2660"/>
    <w:multiLevelType w:val="multilevel"/>
    <w:tmpl w:val="EB7C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26793"/>
    <w:multiLevelType w:val="hybridMultilevel"/>
    <w:tmpl w:val="720C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73633"/>
    <w:multiLevelType w:val="hybridMultilevel"/>
    <w:tmpl w:val="EB96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34930"/>
    <w:multiLevelType w:val="multilevel"/>
    <w:tmpl w:val="0388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41682"/>
    <w:multiLevelType w:val="multilevel"/>
    <w:tmpl w:val="7FE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31819"/>
    <w:multiLevelType w:val="hybridMultilevel"/>
    <w:tmpl w:val="48FC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9729A8"/>
    <w:multiLevelType w:val="multilevel"/>
    <w:tmpl w:val="AD60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F29FC"/>
    <w:multiLevelType w:val="hybridMultilevel"/>
    <w:tmpl w:val="C9B6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1D636A"/>
    <w:multiLevelType w:val="multilevel"/>
    <w:tmpl w:val="4A3C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F5CE5"/>
    <w:multiLevelType w:val="multilevel"/>
    <w:tmpl w:val="1FAEB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36C28"/>
    <w:multiLevelType w:val="multilevel"/>
    <w:tmpl w:val="143E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16971"/>
    <w:multiLevelType w:val="multilevel"/>
    <w:tmpl w:val="A8241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7301D"/>
    <w:multiLevelType w:val="hybridMultilevel"/>
    <w:tmpl w:val="FA4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F63EC"/>
    <w:multiLevelType w:val="multilevel"/>
    <w:tmpl w:val="3C18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77499"/>
    <w:multiLevelType w:val="multilevel"/>
    <w:tmpl w:val="AAF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95E35"/>
    <w:multiLevelType w:val="multilevel"/>
    <w:tmpl w:val="B5BE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62428"/>
    <w:multiLevelType w:val="multilevel"/>
    <w:tmpl w:val="8734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75E53"/>
    <w:multiLevelType w:val="multilevel"/>
    <w:tmpl w:val="A91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7D4719"/>
    <w:multiLevelType w:val="hybridMultilevel"/>
    <w:tmpl w:val="8D50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94748"/>
    <w:multiLevelType w:val="hybridMultilevel"/>
    <w:tmpl w:val="90E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4B5C1B"/>
    <w:multiLevelType w:val="hybridMultilevel"/>
    <w:tmpl w:val="9C68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D60C81"/>
    <w:multiLevelType w:val="multilevel"/>
    <w:tmpl w:val="C8CC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32ABB"/>
    <w:multiLevelType w:val="multilevel"/>
    <w:tmpl w:val="280A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9677C"/>
    <w:multiLevelType w:val="multilevel"/>
    <w:tmpl w:val="7CD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D0671"/>
    <w:multiLevelType w:val="multilevel"/>
    <w:tmpl w:val="99A28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3C1CC5"/>
    <w:multiLevelType w:val="multilevel"/>
    <w:tmpl w:val="AC9E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44EDC"/>
    <w:multiLevelType w:val="multilevel"/>
    <w:tmpl w:val="187CC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C020E6"/>
    <w:multiLevelType w:val="multilevel"/>
    <w:tmpl w:val="A62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215B2"/>
    <w:multiLevelType w:val="multilevel"/>
    <w:tmpl w:val="0786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E959FA"/>
    <w:multiLevelType w:val="hybridMultilevel"/>
    <w:tmpl w:val="11DA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24510"/>
    <w:multiLevelType w:val="multilevel"/>
    <w:tmpl w:val="8B8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26F43"/>
    <w:multiLevelType w:val="hybridMultilevel"/>
    <w:tmpl w:val="35D6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E698B"/>
    <w:multiLevelType w:val="multilevel"/>
    <w:tmpl w:val="9DCA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DD7AAE"/>
    <w:multiLevelType w:val="hybridMultilevel"/>
    <w:tmpl w:val="81D0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1F3A0E"/>
    <w:multiLevelType w:val="multilevel"/>
    <w:tmpl w:val="C27E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4424BD"/>
    <w:multiLevelType w:val="multilevel"/>
    <w:tmpl w:val="4C00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9A6C00"/>
    <w:multiLevelType w:val="hybridMultilevel"/>
    <w:tmpl w:val="F8B2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5D2144"/>
    <w:multiLevelType w:val="multilevel"/>
    <w:tmpl w:val="E424D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017DD9"/>
    <w:multiLevelType w:val="multilevel"/>
    <w:tmpl w:val="6FF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294661">
    <w:abstractNumId w:val="29"/>
  </w:num>
  <w:num w:numId="2" w16cid:durableId="1947348604">
    <w:abstractNumId w:val="23"/>
  </w:num>
  <w:num w:numId="3" w16cid:durableId="1010596629">
    <w:abstractNumId w:val="12"/>
  </w:num>
  <w:num w:numId="4" w16cid:durableId="1912887683">
    <w:abstractNumId w:val="16"/>
  </w:num>
  <w:num w:numId="5" w16cid:durableId="196892224">
    <w:abstractNumId w:val="17"/>
  </w:num>
  <w:num w:numId="6" w16cid:durableId="1974483670">
    <w:abstractNumId w:val="4"/>
  </w:num>
  <w:num w:numId="7" w16cid:durableId="687832173">
    <w:abstractNumId w:val="33"/>
  </w:num>
  <w:num w:numId="8" w16cid:durableId="885532742">
    <w:abstractNumId w:val="21"/>
  </w:num>
  <w:num w:numId="9" w16cid:durableId="1945306875">
    <w:abstractNumId w:val="22"/>
  </w:num>
  <w:num w:numId="10" w16cid:durableId="683560305">
    <w:abstractNumId w:val="34"/>
  </w:num>
  <w:num w:numId="11" w16cid:durableId="1929191063">
    <w:abstractNumId w:val="30"/>
  </w:num>
  <w:num w:numId="12" w16cid:durableId="881404178">
    <w:abstractNumId w:val="18"/>
  </w:num>
  <w:num w:numId="13" w16cid:durableId="1103719408">
    <w:abstractNumId w:val="36"/>
  </w:num>
  <w:num w:numId="14" w16cid:durableId="2019313233">
    <w:abstractNumId w:val="10"/>
  </w:num>
  <w:num w:numId="15" w16cid:durableId="553010621">
    <w:abstractNumId w:val="19"/>
  </w:num>
  <w:num w:numId="16" w16cid:durableId="1516263844">
    <w:abstractNumId w:val="1"/>
  </w:num>
  <w:num w:numId="17" w16cid:durableId="495730490">
    <w:abstractNumId w:val="5"/>
  </w:num>
  <w:num w:numId="18" w16cid:durableId="1577008174">
    <w:abstractNumId w:val="26"/>
  </w:num>
  <w:num w:numId="19" w16cid:durableId="223030063">
    <w:abstractNumId w:val="13"/>
  </w:num>
  <w:num w:numId="20" w16cid:durableId="1255940832">
    <w:abstractNumId w:val="11"/>
  </w:num>
  <w:num w:numId="21" w16cid:durableId="601378481">
    <w:abstractNumId w:val="28"/>
  </w:num>
  <w:num w:numId="22" w16cid:durableId="1918973551">
    <w:abstractNumId w:val="3"/>
  </w:num>
  <w:num w:numId="23" w16cid:durableId="1194732225">
    <w:abstractNumId w:val="35"/>
  </w:num>
  <w:num w:numId="24" w16cid:durableId="1633095816">
    <w:abstractNumId w:val="31"/>
  </w:num>
  <w:num w:numId="25" w16cid:durableId="1291204684">
    <w:abstractNumId w:val="38"/>
  </w:num>
  <w:num w:numId="26" w16cid:durableId="748582841">
    <w:abstractNumId w:val="15"/>
  </w:num>
  <w:num w:numId="27" w16cid:durableId="1661927703">
    <w:abstractNumId w:val="25"/>
  </w:num>
  <w:num w:numId="28" w16cid:durableId="354884672">
    <w:abstractNumId w:val="2"/>
  </w:num>
  <w:num w:numId="29" w16cid:durableId="1552184727">
    <w:abstractNumId w:val="37"/>
  </w:num>
  <w:num w:numId="30" w16cid:durableId="87433007">
    <w:abstractNumId w:val="0"/>
  </w:num>
  <w:num w:numId="31" w16cid:durableId="1372194575">
    <w:abstractNumId w:val="40"/>
  </w:num>
  <w:num w:numId="32" w16cid:durableId="1346982805">
    <w:abstractNumId w:val="39"/>
  </w:num>
  <w:num w:numId="33" w16cid:durableId="1937322769">
    <w:abstractNumId w:val="27"/>
  </w:num>
  <w:num w:numId="34" w16cid:durableId="1099566887">
    <w:abstractNumId w:val="24"/>
  </w:num>
  <w:num w:numId="35" w16cid:durableId="211579631">
    <w:abstractNumId w:val="9"/>
  </w:num>
  <w:num w:numId="36" w16cid:durableId="1637292489">
    <w:abstractNumId w:val="6"/>
  </w:num>
  <w:num w:numId="37" w16cid:durableId="2044017667">
    <w:abstractNumId w:val="32"/>
  </w:num>
  <w:num w:numId="38" w16cid:durableId="1861354063">
    <w:abstractNumId w:val="8"/>
  </w:num>
  <w:num w:numId="39" w16cid:durableId="2069262047">
    <w:abstractNumId w:val="20"/>
  </w:num>
  <w:num w:numId="40" w16cid:durableId="1703822331">
    <w:abstractNumId w:val="14"/>
  </w:num>
  <w:num w:numId="41" w16cid:durableId="670524883">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13E9"/>
    <w:rsid w:val="000002FE"/>
    <w:rsid w:val="0000502F"/>
    <w:rsid w:val="0001138C"/>
    <w:rsid w:val="00017737"/>
    <w:rsid w:val="00021CBB"/>
    <w:rsid w:val="000243D8"/>
    <w:rsid w:val="00033D7F"/>
    <w:rsid w:val="00037B8B"/>
    <w:rsid w:val="00041AC7"/>
    <w:rsid w:val="00042B8E"/>
    <w:rsid w:val="00060B71"/>
    <w:rsid w:val="000649DB"/>
    <w:rsid w:val="00071E82"/>
    <w:rsid w:val="00072D7C"/>
    <w:rsid w:val="00075CE6"/>
    <w:rsid w:val="00076068"/>
    <w:rsid w:val="0007711A"/>
    <w:rsid w:val="00080E0A"/>
    <w:rsid w:val="00085E9F"/>
    <w:rsid w:val="0009594B"/>
    <w:rsid w:val="000A4A04"/>
    <w:rsid w:val="000A5DFE"/>
    <w:rsid w:val="000A6B1B"/>
    <w:rsid w:val="000A6E99"/>
    <w:rsid w:val="000B4996"/>
    <w:rsid w:val="000C55D8"/>
    <w:rsid w:val="000C63E2"/>
    <w:rsid w:val="000C65E1"/>
    <w:rsid w:val="000D098D"/>
    <w:rsid w:val="000D1040"/>
    <w:rsid w:val="000E02D7"/>
    <w:rsid w:val="000E123C"/>
    <w:rsid w:val="000E36FA"/>
    <w:rsid w:val="000E617F"/>
    <w:rsid w:val="000E7F36"/>
    <w:rsid w:val="000F6D87"/>
    <w:rsid w:val="000F736A"/>
    <w:rsid w:val="00102747"/>
    <w:rsid w:val="00130251"/>
    <w:rsid w:val="00131827"/>
    <w:rsid w:val="00132652"/>
    <w:rsid w:val="00133862"/>
    <w:rsid w:val="001441F6"/>
    <w:rsid w:val="00145A5D"/>
    <w:rsid w:val="00146E3B"/>
    <w:rsid w:val="001471D5"/>
    <w:rsid w:val="00152EE0"/>
    <w:rsid w:val="00153A87"/>
    <w:rsid w:val="0015463D"/>
    <w:rsid w:val="00161ED5"/>
    <w:rsid w:val="001661FF"/>
    <w:rsid w:val="00167B53"/>
    <w:rsid w:val="00174B65"/>
    <w:rsid w:val="001773FE"/>
    <w:rsid w:val="00186ED0"/>
    <w:rsid w:val="00187CD8"/>
    <w:rsid w:val="001941AC"/>
    <w:rsid w:val="001948F7"/>
    <w:rsid w:val="00194EEF"/>
    <w:rsid w:val="00195BEC"/>
    <w:rsid w:val="001A0752"/>
    <w:rsid w:val="001A2C39"/>
    <w:rsid w:val="001B1BCC"/>
    <w:rsid w:val="001B4E70"/>
    <w:rsid w:val="001C4451"/>
    <w:rsid w:val="001C6778"/>
    <w:rsid w:val="001C6A87"/>
    <w:rsid w:val="001D2E29"/>
    <w:rsid w:val="001D5340"/>
    <w:rsid w:val="001E3481"/>
    <w:rsid w:val="001E3DBC"/>
    <w:rsid w:val="001E496F"/>
    <w:rsid w:val="001F5AB2"/>
    <w:rsid w:val="0021089C"/>
    <w:rsid w:val="00211C8F"/>
    <w:rsid w:val="0021393B"/>
    <w:rsid w:val="00216949"/>
    <w:rsid w:val="002169B7"/>
    <w:rsid w:val="00230C23"/>
    <w:rsid w:val="00253DC5"/>
    <w:rsid w:val="002563A1"/>
    <w:rsid w:val="00262751"/>
    <w:rsid w:val="002669A7"/>
    <w:rsid w:val="00272357"/>
    <w:rsid w:val="0027458A"/>
    <w:rsid w:val="00274A81"/>
    <w:rsid w:val="00275CB7"/>
    <w:rsid w:val="00282A25"/>
    <w:rsid w:val="0028566E"/>
    <w:rsid w:val="002909DF"/>
    <w:rsid w:val="002A7D0F"/>
    <w:rsid w:val="002A7FFE"/>
    <w:rsid w:val="002C5532"/>
    <w:rsid w:val="002C612F"/>
    <w:rsid w:val="002C7883"/>
    <w:rsid w:val="002D1D65"/>
    <w:rsid w:val="002E25B3"/>
    <w:rsid w:val="002E60A9"/>
    <w:rsid w:val="003025AA"/>
    <w:rsid w:val="00303C74"/>
    <w:rsid w:val="003113B0"/>
    <w:rsid w:val="003117B8"/>
    <w:rsid w:val="00322203"/>
    <w:rsid w:val="00324192"/>
    <w:rsid w:val="003327F9"/>
    <w:rsid w:val="00335ECF"/>
    <w:rsid w:val="0033605D"/>
    <w:rsid w:val="00341D00"/>
    <w:rsid w:val="00341E0A"/>
    <w:rsid w:val="00345CF9"/>
    <w:rsid w:val="00360598"/>
    <w:rsid w:val="00365197"/>
    <w:rsid w:val="00381986"/>
    <w:rsid w:val="003877D9"/>
    <w:rsid w:val="003911E3"/>
    <w:rsid w:val="00391A62"/>
    <w:rsid w:val="003923ED"/>
    <w:rsid w:val="003A17BE"/>
    <w:rsid w:val="003A3882"/>
    <w:rsid w:val="003A4B8D"/>
    <w:rsid w:val="003A6069"/>
    <w:rsid w:val="003B1EF2"/>
    <w:rsid w:val="003B4395"/>
    <w:rsid w:val="003B4759"/>
    <w:rsid w:val="003B5EEE"/>
    <w:rsid w:val="003B6067"/>
    <w:rsid w:val="003D40BA"/>
    <w:rsid w:val="003D6C8A"/>
    <w:rsid w:val="003E1C0C"/>
    <w:rsid w:val="003F13E9"/>
    <w:rsid w:val="004121EE"/>
    <w:rsid w:val="00417285"/>
    <w:rsid w:val="0042007B"/>
    <w:rsid w:val="004222D8"/>
    <w:rsid w:val="00422731"/>
    <w:rsid w:val="00424548"/>
    <w:rsid w:val="00424C43"/>
    <w:rsid w:val="0043170F"/>
    <w:rsid w:val="00435D2B"/>
    <w:rsid w:val="00441B5D"/>
    <w:rsid w:val="00442FC9"/>
    <w:rsid w:val="00446798"/>
    <w:rsid w:val="004470FC"/>
    <w:rsid w:val="00450BB5"/>
    <w:rsid w:val="0045313E"/>
    <w:rsid w:val="004542C9"/>
    <w:rsid w:val="00460088"/>
    <w:rsid w:val="004754DF"/>
    <w:rsid w:val="00477FE8"/>
    <w:rsid w:val="00483BF3"/>
    <w:rsid w:val="004857DA"/>
    <w:rsid w:val="00492990"/>
    <w:rsid w:val="0049302F"/>
    <w:rsid w:val="00495A50"/>
    <w:rsid w:val="004A0A70"/>
    <w:rsid w:val="004B28C5"/>
    <w:rsid w:val="004C4BDD"/>
    <w:rsid w:val="004C7FDB"/>
    <w:rsid w:val="004D3C2C"/>
    <w:rsid w:val="004D759F"/>
    <w:rsid w:val="004D797F"/>
    <w:rsid w:val="004F15EC"/>
    <w:rsid w:val="004F25FD"/>
    <w:rsid w:val="004F537D"/>
    <w:rsid w:val="00500DB8"/>
    <w:rsid w:val="005051C3"/>
    <w:rsid w:val="005072E1"/>
    <w:rsid w:val="00511AE3"/>
    <w:rsid w:val="00517D0E"/>
    <w:rsid w:val="00517D16"/>
    <w:rsid w:val="005230C3"/>
    <w:rsid w:val="00530CF7"/>
    <w:rsid w:val="00533521"/>
    <w:rsid w:val="00540B61"/>
    <w:rsid w:val="00543799"/>
    <w:rsid w:val="005562EB"/>
    <w:rsid w:val="00561078"/>
    <w:rsid w:val="00561D96"/>
    <w:rsid w:val="005641D1"/>
    <w:rsid w:val="00564E49"/>
    <w:rsid w:val="0056573F"/>
    <w:rsid w:val="005737C1"/>
    <w:rsid w:val="00577618"/>
    <w:rsid w:val="005815C2"/>
    <w:rsid w:val="00590D1C"/>
    <w:rsid w:val="005A1C5F"/>
    <w:rsid w:val="005A1FEE"/>
    <w:rsid w:val="005A3B63"/>
    <w:rsid w:val="005B0D6D"/>
    <w:rsid w:val="005B1EA1"/>
    <w:rsid w:val="005B3D0C"/>
    <w:rsid w:val="005B53D5"/>
    <w:rsid w:val="005C0166"/>
    <w:rsid w:val="005C4EE9"/>
    <w:rsid w:val="005D067C"/>
    <w:rsid w:val="005D0A56"/>
    <w:rsid w:val="005D6F2A"/>
    <w:rsid w:val="005E7E5E"/>
    <w:rsid w:val="006043B0"/>
    <w:rsid w:val="0060599D"/>
    <w:rsid w:val="00607D3A"/>
    <w:rsid w:val="00622224"/>
    <w:rsid w:val="00623962"/>
    <w:rsid w:val="00625C3C"/>
    <w:rsid w:val="00627C93"/>
    <w:rsid w:val="00635E59"/>
    <w:rsid w:val="00637870"/>
    <w:rsid w:val="006439A9"/>
    <w:rsid w:val="00646BD5"/>
    <w:rsid w:val="00651F9E"/>
    <w:rsid w:val="006601B7"/>
    <w:rsid w:val="0066391D"/>
    <w:rsid w:val="00664E30"/>
    <w:rsid w:val="006669B1"/>
    <w:rsid w:val="0066780A"/>
    <w:rsid w:val="00673EEB"/>
    <w:rsid w:val="00675662"/>
    <w:rsid w:val="00683061"/>
    <w:rsid w:val="00683C58"/>
    <w:rsid w:val="006A4A32"/>
    <w:rsid w:val="006A7682"/>
    <w:rsid w:val="006B2A12"/>
    <w:rsid w:val="006B45A1"/>
    <w:rsid w:val="006B5F1B"/>
    <w:rsid w:val="006C5F8A"/>
    <w:rsid w:val="006C6C4A"/>
    <w:rsid w:val="006D01F8"/>
    <w:rsid w:val="006D2DE8"/>
    <w:rsid w:val="006D33F1"/>
    <w:rsid w:val="006D49C0"/>
    <w:rsid w:val="006E0320"/>
    <w:rsid w:val="006E2DA3"/>
    <w:rsid w:val="006E341E"/>
    <w:rsid w:val="006F428D"/>
    <w:rsid w:val="00702B0E"/>
    <w:rsid w:val="00704074"/>
    <w:rsid w:val="00705DA9"/>
    <w:rsid w:val="007105F9"/>
    <w:rsid w:val="00716A2A"/>
    <w:rsid w:val="00723F50"/>
    <w:rsid w:val="0074022E"/>
    <w:rsid w:val="00741B72"/>
    <w:rsid w:val="00757403"/>
    <w:rsid w:val="007576F3"/>
    <w:rsid w:val="00772341"/>
    <w:rsid w:val="00773627"/>
    <w:rsid w:val="0077777D"/>
    <w:rsid w:val="007777D6"/>
    <w:rsid w:val="007868BE"/>
    <w:rsid w:val="0079397C"/>
    <w:rsid w:val="00795EA4"/>
    <w:rsid w:val="007A259A"/>
    <w:rsid w:val="007B07BC"/>
    <w:rsid w:val="007C6539"/>
    <w:rsid w:val="007D05DE"/>
    <w:rsid w:val="007E7068"/>
    <w:rsid w:val="007F4B92"/>
    <w:rsid w:val="007F5E71"/>
    <w:rsid w:val="007F6C6C"/>
    <w:rsid w:val="008019FB"/>
    <w:rsid w:val="008026B6"/>
    <w:rsid w:val="00804B7A"/>
    <w:rsid w:val="008114E8"/>
    <w:rsid w:val="00814520"/>
    <w:rsid w:val="00820B40"/>
    <w:rsid w:val="00822305"/>
    <w:rsid w:val="00827317"/>
    <w:rsid w:val="00830927"/>
    <w:rsid w:val="00830CA3"/>
    <w:rsid w:val="008337AE"/>
    <w:rsid w:val="0083471D"/>
    <w:rsid w:val="00837AAA"/>
    <w:rsid w:val="008419C8"/>
    <w:rsid w:val="008460E6"/>
    <w:rsid w:val="008516CF"/>
    <w:rsid w:val="00863CF0"/>
    <w:rsid w:val="0086767D"/>
    <w:rsid w:val="008711A0"/>
    <w:rsid w:val="00884207"/>
    <w:rsid w:val="00885069"/>
    <w:rsid w:val="00886FE1"/>
    <w:rsid w:val="00892F1F"/>
    <w:rsid w:val="00895C68"/>
    <w:rsid w:val="008C5873"/>
    <w:rsid w:val="008C608F"/>
    <w:rsid w:val="008C6EA0"/>
    <w:rsid w:val="008D6074"/>
    <w:rsid w:val="008E7D09"/>
    <w:rsid w:val="008F1B6F"/>
    <w:rsid w:val="008F4B14"/>
    <w:rsid w:val="009016E5"/>
    <w:rsid w:val="0090410D"/>
    <w:rsid w:val="00904ACE"/>
    <w:rsid w:val="00906A55"/>
    <w:rsid w:val="00906D66"/>
    <w:rsid w:val="0091183C"/>
    <w:rsid w:val="00911CF2"/>
    <w:rsid w:val="0092007A"/>
    <w:rsid w:val="009328DD"/>
    <w:rsid w:val="009351D8"/>
    <w:rsid w:val="00935CF7"/>
    <w:rsid w:val="00944602"/>
    <w:rsid w:val="00947999"/>
    <w:rsid w:val="00947BCD"/>
    <w:rsid w:val="00951151"/>
    <w:rsid w:val="00956020"/>
    <w:rsid w:val="00957D2C"/>
    <w:rsid w:val="00963060"/>
    <w:rsid w:val="00972273"/>
    <w:rsid w:val="00974E35"/>
    <w:rsid w:val="009755AA"/>
    <w:rsid w:val="00975F19"/>
    <w:rsid w:val="009843C7"/>
    <w:rsid w:val="00990D08"/>
    <w:rsid w:val="00992F82"/>
    <w:rsid w:val="009A28EE"/>
    <w:rsid w:val="009A43FD"/>
    <w:rsid w:val="009A76BB"/>
    <w:rsid w:val="009C2BAD"/>
    <w:rsid w:val="009C3A67"/>
    <w:rsid w:val="009C443B"/>
    <w:rsid w:val="009C74EF"/>
    <w:rsid w:val="009C7C8E"/>
    <w:rsid w:val="009D138A"/>
    <w:rsid w:val="009D7D65"/>
    <w:rsid w:val="009E1939"/>
    <w:rsid w:val="009F108F"/>
    <w:rsid w:val="009F1AE1"/>
    <w:rsid w:val="009F3395"/>
    <w:rsid w:val="00A12333"/>
    <w:rsid w:val="00A4764E"/>
    <w:rsid w:val="00A510A0"/>
    <w:rsid w:val="00A520C1"/>
    <w:rsid w:val="00A5360C"/>
    <w:rsid w:val="00A63C81"/>
    <w:rsid w:val="00A67E6C"/>
    <w:rsid w:val="00A67E9C"/>
    <w:rsid w:val="00A7089C"/>
    <w:rsid w:val="00A71EB8"/>
    <w:rsid w:val="00A72383"/>
    <w:rsid w:val="00A73D1F"/>
    <w:rsid w:val="00A76D06"/>
    <w:rsid w:val="00A82802"/>
    <w:rsid w:val="00A90B21"/>
    <w:rsid w:val="00A90F19"/>
    <w:rsid w:val="00A95635"/>
    <w:rsid w:val="00AA6B7C"/>
    <w:rsid w:val="00AB11BC"/>
    <w:rsid w:val="00AB31D1"/>
    <w:rsid w:val="00AB4D05"/>
    <w:rsid w:val="00AB687A"/>
    <w:rsid w:val="00AC03F3"/>
    <w:rsid w:val="00AC5063"/>
    <w:rsid w:val="00AD0433"/>
    <w:rsid w:val="00AD0B74"/>
    <w:rsid w:val="00AD0FA8"/>
    <w:rsid w:val="00AD1113"/>
    <w:rsid w:val="00AD151C"/>
    <w:rsid w:val="00AD3492"/>
    <w:rsid w:val="00AD46D7"/>
    <w:rsid w:val="00AE36C3"/>
    <w:rsid w:val="00AE75B3"/>
    <w:rsid w:val="00AE79AD"/>
    <w:rsid w:val="00AF2ECC"/>
    <w:rsid w:val="00AF3375"/>
    <w:rsid w:val="00AF41C7"/>
    <w:rsid w:val="00AF43B1"/>
    <w:rsid w:val="00AF67F6"/>
    <w:rsid w:val="00AF73B3"/>
    <w:rsid w:val="00AF7B59"/>
    <w:rsid w:val="00B005C5"/>
    <w:rsid w:val="00B043F7"/>
    <w:rsid w:val="00B116ED"/>
    <w:rsid w:val="00B127FB"/>
    <w:rsid w:val="00B16FD5"/>
    <w:rsid w:val="00B23542"/>
    <w:rsid w:val="00B32D2C"/>
    <w:rsid w:val="00B34116"/>
    <w:rsid w:val="00B41F6D"/>
    <w:rsid w:val="00B47B64"/>
    <w:rsid w:val="00B50B36"/>
    <w:rsid w:val="00B57E64"/>
    <w:rsid w:val="00B602CA"/>
    <w:rsid w:val="00B66816"/>
    <w:rsid w:val="00B7228F"/>
    <w:rsid w:val="00B73224"/>
    <w:rsid w:val="00B743B7"/>
    <w:rsid w:val="00B77631"/>
    <w:rsid w:val="00B81CFC"/>
    <w:rsid w:val="00B82F41"/>
    <w:rsid w:val="00B924F1"/>
    <w:rsid w:val="00B965B4"/>
    <w:rsid w:val="00BA61A3"/>
    <w:rsid w:val="00BB157D"/>
    <w:rsid w:val="00BB4B4D"/>
    <w:rsid w:val="00BB7895"/>
    <w:rsid w:val="00BC0E0A"/>
    <w:rsid w:val="00BC1844"/>
    <w:rsid w:val="00BC77D8"/>
    <w:rsid w:val="00BD2387"/>
    <w:rsid w:val="00BD3B85"/>
    <w:rsid w:val="00BE09D2"/>
    <w:rsid w:val="00BE2340"/>
    <w:rsid w:val="00BF18AC"/>
    <w:rsid w:val="00BF273A"/>
    <w:rsid w:val="00BF76AF"/>
    <w:rsid w:val="00C00C13"/>
    <w:rsid w:val="00C0392F"/>
    <w:rsid w:val="00C1469E"/>
    <w:rsid w:val="00C22682"/>
    <w:rsid w:val="00C25843"/>
    <w:rsid w:val="00C25DCD"/>
    <w:rsid w:val="00C26AC7"/>
    <w:rsid w:val="00C27FE5"/>
    <w:rsid w:val="00C31422"/>
    <w:rsid w:val="00C32271"/>
    <w:rsid w:val="00C322AC"/>
    <w:rsid w:val="00C32F1A"/>
    <w:rsid w:val="00C36F76"/>
    <w:rsid w:val="00C4019E"/>
    <w:rsid w:val="00C4031F"/>
    <w:rsid w:val="00C444AC"/>
    <w:rsid w:val="00C470C2"/>
    <w:rsid w:val="00C50710"/>
    <w:rsid w:val="00C54366"/>
    <w:rsid w:val="00C550D0"/>
    <w:rsid w:val="00C55F2C"/>
    <w:rsid w:val="00C64397"/>
    <w:rsid w:val="00C76CBB"/>
    <w:rsid w:val="00C77231"/>
    <w:rsid w:val="00C807FE"/>
    <w:rsid w:val="00C84B3A"/>
    <w:rsid w:val="00C91933"/>
    <w:rsid w:val="00C96FC5"/>
    <w:rsid w:val="00CA6304"/>
    <w:rsid w:val="00CB10DC"/>
    <w:rsid w:val="00CB5D9F"/>
    <w:rsid w:val="00CD0FBA"/>
    <w:rsid w:val="00CD1F53"/>
    <w:rsid w:val="00CD7114"/>
    <w:rsid w:val="00CE0367"/>
    <w:rsid w:val="00CE05C1"/>
    <w:rsid w:val="00CE2231"/>
    <w:rsid w:val="00CE2AF9"/>
    <w:rsid w:val="00CE392C"/>
    <w:rsid w:val="00CE614B"/>
    <w:rsid w:val="00CE72AC"/>
    <w:rsid w:val="00D01B1F"/>
    <w:rsid w:val="00D01C16"/>
    <w:rsid w:val="00D07C06"/>
    <w:rsid w:val="00D11172"/>
    <w:rsid w:val="00D1706A"/>
    <w:rsid w:val="00D21FB5"/>
    <w:rsid w:val="00D23A09"/>
    <w:rsid w:val="00D2552E"/>
    <w:rsid w:val="00D266BB"/>
    <w:rsid w:val="00D27F44"/>
    <w:rsid w:val="00D3085D"/>
    <w:rsid w:val="00D33997"/>
    <w:rsid w:val="00D43A24"/>
    <w:rsid w:val="00D50C61"/>
    <w:rsid w:val="00D511F3"/>
    <w:rsid w:val="00D54026"/>
    <w:rsid w:val="00D578F3"/>
    <w:rsid w:val="00D57E28"/>
    <w:rsid w:val="00D73F34"/>
    <w:rsid w:val="00D77F8E"/>
    <w:rsid w:val="00D8109D"/>
    <w:rsid w:val="00D821F6"/>
    <w:rsid w:val="00D87D37"/>
    <w:rsid w:val="00D958C4"/>
    <w:rsid w:val="00DA15B6"/>
    <w:rsid w:val="00DA64E9"/>
    <w:rsid w:val="00DB6303"/>
    <w:rsid w:val="00DC7393"/>
    <w:rsid w:val="00DD14CF"/>
    <w:rsid w:val="00DE0CC1"/>
    <w:rsid w:val="00DE6AD5"/>
    <w:rsid w:val="00DF255A"/>
    <w:rsid w:val="00DF4ED2"/>
    <w:rsid w:val="00DF5CC7"/>
    <w:rsid w:val="00E0771D"/>
    <w:rsid w:val="00E1007F"/>
    <w:rsid w:val="00E107F0"/>
    <w:rsid w:val="00E11633"/>
    <w:rsid w:val="00E12D58"/>
    <w:rsid w:val="00E1404D"/>
    <w:rsid w:val="00E225EB"/>
    <w:rsid w:val="00E25E20"/>
    <w:rsid w:val="00E267DB"/>
    <w:rsid w:val="00E4188F"/>
    <w:rsid w:val="00E42D8E"/>
    <w:rsid w:val="00E5070D"/>
    <w:rsid w:val="00E51EB0"/>
    <w:rsid w:val="00E54B63"/>
    <w:rsid w:val="00E56223"/>
    <w:rsid w:val="00E60815"/>
    <w:rsid w:val="00E71BD2"/>
    <w:rsid w:val="00E769E8"/>
    <w:rsid w:val="00E7715E"/>
    <w:rsid w:val="00E81A2A"/>
    <w:rsid w:val="00E830A0"/>
    <w:rsid w:val="00E8466D"/>
    <w:rsid w:val="00E8577D"/>
    <w:rsid w:val="00E93491"/>
    <w:rsid w:val="00E93F2D"/>
    <w:rsid w:val="00E956EB"/>
    <w:rsid w:val="00EA0197"/>
    <w:rsid w:val="00EA62B6"/>
    <w:rsid w:val="00EA6DC4"/>
    <w:rsid w:val="00EB7479"/>
    <w:rsid w:val="00EB7A51"/>
    <w:rsid w:val="00EC30B0"/>
    <w:rsid w:val="00EC53A5"/>
    <w:rsid w:val="00EC704A"/>
    <w:rsid w:val="00ED390D"/>
    <w:rsid w:val="00EE199E"/>
    <w:rsid w:val="00EE246A"/>
    <w:rsid w:val="00EE2C2C"/>
    <w:rsid w:val="00EF0BDE"/>
    <w:rsid w:val="00EF0CB6"/>
    <w:rsid w:val="00EF31EF"/>
    <w:rsid w:val="00EF575F"/>
    <w:rsid w:val="00F002E7"/>
    <w:rsid w:val="00F04327"/>
    <w:rsid w:val="00F131AD"/>
    <w:rsid w:val="00F26300"/>
    <w:rsid w:val="00F308D3"/>
    <w:rsid w:val="00F34370"/>
    <w:rsid w:val="00F4237B"/>
    <w:rsid w:val="00F44C49"/>
    <w:rsid w:val="00F503A2"/>
    <w:rsid w:val="00F54C4D"/>
    <w:rsid w:val="00F60B88"/>
    <w:rsid w:val="00F62483"/>
    <w:rsid w:val="00F63FAD"/>
    <w:rsid w:val="00F64999"/>
    <w:rsid w:val="00F70260"/>
    <w:rsid w:val="00F733D9"/>
    <w:rsid w:val="00F81F89"/>
    <w:rsid w:val="00F831B7"/>
    <w:rsid w:val="00F83E79"/>
    <w:rsid w:val="00F90765"/>
    <w:rsid w:val="00F91FE5"/>
    <w:rsid w:val="00F93046"/>
    <w:rsid w:val="00FA331A"/>
    <w:rsid w:val="00FA3597"/>
    <w:rsid w:val="00FA3D25"/>
    <w:rsid w:val="00FA43FC"/>
    <w:rsid w:val="00FA6286"/>
    <w:rsid w:val="00FB5978"/>
    <w:rsid w:val="00FD5B43"/>
    <w:rsid w:val="00FE6A54"/>
    <w:rsid w:val="00FF05C6"/>
    <w:rsid w:val="00FF0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E3A9"/>
  <w15:docId w15:val="{0A2C4B84-301B-4CB5-884B-05CD9B8E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67"/>
  </w:style>
  <w:style w:type="paragraph" w:styleId="Heading2">
    <w:name w:val="heading 2"/>
    <w:basedOn w:val="Normal"/>
    <w:next w:val="Normal"/>
    <w:link w:val="Heading2Char"/>
    <w:uiPriority w:val="9"/>
    <w:semiHidden/>
    <w:unhideWhenUsed/>
    <w:qFormat/>
    <w:rsid w:val="006B45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F13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B45A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B45A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13E9"/>
    <w:rPr>
      <w:rFonts w:ascii="Times New Roman" w:eastAsia="Times New Roman" w:hAnsi="Times New Roman" w:cs="Times New Roman"/>
      <w:b/>
      <w:bCs/>
      <w:sz w:val="27"/>
      <w:szCs w:val="27"/>
    </w:rPr>
  </w:style>
  <w:style w:type="paragraph" w:styleId="NormalWeb">
    <w:name w:val="Normal (Web)"/>
    <w:basedOn w:val="Normal"/>
    <w:uiPriority w:val="99"/>
    <w:unhideWhenUsed/>
    <w:rsid w:val="003F13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13E9"/>
    <w:rPr>
      <w:color w:val="0000FF"/>
      <w:u w:val="single"/>
    </w:rPr>
  </w:style>
  <w:style w:type="paragraph" w:styleId="NoSpacing">
    <w:name w:val="No Spacing"/>
    <w:uiPriority w:val="1"/>
    <w:qFormat/>
    <w:rsid w:val="00C64397"/>
    <w:pPr>
      <w:spacing w:after="0" w:line="240" w:lineRule="auto"/>
    </w:pPr>
  </w:style>
  <w:style w:type="paragraph" w:styleId="ListParagraph">
    <w:name w:val="List Paragraph"/>
    <w:basedOn w:val="Normal"/>
    <w:uiPriority w:val="34"/>
    <w:qFormat/>
    <w:rsid w:val="00194EEF"/>
    <w:pPr>
      <w:ind w:left="720"/>
      <w:contextualSpacing/>
    </w:pPr>
  </w:style>
  <w:style w:type="table" w:styleId="TableGrid">
    <w:name w:val="Table Grid"/>
    <w:basedOn w:val="TableNormal"/>
    <w:uiPriority w:val="59"/>
    <w:rsid w:val="00A52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hite-space-pre">
    <w:name w:val="white-space-pre"/>
    <w:basedOn w:val="DefaultParagraphFont"/>
    <w:rsid w:val="00814520"/>
  </w:style>
  <w:style w:type="character" w:styleId="Strong">
    <w:name w:val="Strong"/>
    <w:basedOn w:val="DefaultParagraphFont"/>
    <w:uiPriority w:val="22"/>
    <w:qFormat/>
    <w:rsid w:val="00561078"/>
    <w:rPr>
      <w:b/>
      <w:bCs/>
    </w:rPr>
  </w:style>
  <w:style w:type="character" w:customStyle="1" w:styleId="UnresolvedMention1">
    <w:name w:val="Unresolved Mention1"/>
    <w:basedOn w:val="DefaultParagraphFont"/>
    <w:uiPriority w:val="99"/>
    <w:semiHidden/>
    <w:unhideWhenUsed/>
    <w:rsid w:val="00360598"/>
    <w:rPr>
      <w:color w:val="605E5C"/>
      <w:shd w:val="clear" w:color="auto" w:fill="E1DFDD"/>
    </w:rPr>
  </w:style>
  <w:style w:type="character" w:customStyle="1" w:styleId="Heading2Char">
    <w:name w:val="Heading 2 Char"/>
    <w:basedOn w:val="DefaultParagraphFont"/>
    <w:link w:val="Heading2"/>
    <w:uiPriority w:val="9"/>
    <w:semiHidden/>
    <w:rsid w:val="006B45A1"/>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6B45A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B45A1"/>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9E1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225081">
      <w:bodyDiv w:val="1"/>
      <w:marLeft w:val="0"/>
      <w:marRight w:val="0"/>
      <w:marTop w:val="0"/>
      <w:marBottom w:val="0"/>
      <w:divBdr>
        <w:top w:val="none" w:sz="0" w:space="0" w:color="auto"/>
        <w:left w:val="none" w:sz="0" w:space="0" w:color="auto"/>
        <w:bottom w:val="none" w:sz="0" w:space="0" w:color="auto"/>
        <w:right w:val="none" w:sz="0" w:space="0" w:color="auto"/>
      </w:divBdr>
    </w:div>
    <w:div w:id="550579478">
      <w:bodyDiv w:val="1"/>
      <w:marLeft w:val="0"/>
      <w:marRight w:val="0"/>
      <w:marTop w:val="0"/>
      <w:marBottom w:val="0"/>
      <w:divBdr>
        <w:top w:val="none" w:sz="0" w:space="0" w:color="auto"/>
        <w:left w:val="none" w:sz="0" w:space="0" w:color="auto"/>
        <w:bottom w:val="none" w:sz="0" w:space="0" w:color="auto"/>
        <w:right w:val="none" w:sz="0" w:space="0" w:color="auto"/>
      </w:divBdr>
    </w:div>
    <w:div w:id="907376068">
      <w:bodyDiv w:val="1"/>
      <w:marLeft w:val="0"/>
      <w:marRight w:val="0"/>
      <w:marTop w:val="0"/>
      <w:marBottom w:val="0"/>
      <w:divBdr>
        <w:top w:val="none" w:sz="0" w:space="0" w:color="auto"/>
        <w:left w:val="none" w:sz="0" w:space="0" w:color="auto"/>
        <w:bottom w:val="none" w:sz="0" w:space="0" w:color="auto"/>
        <w:right w:val="none" w:sz="0" w:space="0" w:color="auto"/>
      </w:divBdr>
    </w:div>
    <w:div w:id="1231698200">
      <w:bodyDiv w:val="1"/>
      <w:marLeft w:val="0"/>
      <w:marRight w:val="0"/>
      <w:marTop w:val="0"/>
      <w:marBottom w:val="0"/>
      <w:divBdr>
        <w:top w:val="none" w:sz="0" w:space="0" w:color="auto"/>
        <w:left w:val="none" w:sz="0" w:space="0" w:color="auto"/>
        <w:bottom w:val="none" w:sz="0" w:space="0" w:color="auto"/>
        <w:right w:val="none" w:sz="0" w:space="0" w:color="auto"/>
      </w:divBdr>
    </w:div>
    <w:div w:id="1367758414">
      <w:bodyDiv w:val="1"/>
      <w:marLeft w:val="0"/>
      <w:marRight w:val="0"/>
      <w:marTop w:val="0"/>
      <w:marBottom w:val="0"/>
      <w:divBdr>
        <w:top w:val="none" w:sz="0" w:space="0" w:color="auto"/>
        <w:left w:val="none" w:sz="0" w:space="0" w:color="auto"/>
        <w:bottom w:val="none" w:sz="0" w:space="0" w:color="auto"/>
        <w:right w:val="none" w:sz="0" w:space="0" w:color="auto"/>
      </w:divBdr>
    </w:div>
    <w:div w:id="1485465090">
      <w:bodyDiv w:val="1"/>
      <w:marLeft w:val="0"/>
      <w:marRight w:val="0"/>
      <w:marTop w:val="0"/>
      <w:marBottom w:val="0"/>
      <w:divBdr>
        <w:top w:val="none" w:sz="0" w:space="0" w:color="auto"/>
        <w:left w:val="none" w:sz="0" w:space="0" w:color="auto"/>
        <w:bottom w:val="none" w:sz="0" w:space="0" w:color="auto"/>
        <w:right w:val="none" w:sz="0" w:space="0" w:color="auto"/>
      </w:divBdr>
    </w:div>
    <w:div w:id="1486899295">
      <w:bodyDiv w:val="1"/>
      <w:marLeft w:val="0"/>
      <w:marRight w:val="0"/>
      <w:marTop w:val="0"/>
      <w:marBottom w:val="0"/>
      <w:divBdr>
        <w:top w:val="none" w:sz="0" w:space="0" w:color="auto"/>
        <w:left w:val="none" w:sz="0" w:space="0" w:color="auto"/>
        <w:bottom w:val="none" w:sz="0" w:space="0" w:color="auto"/>
        <w:right w:val="none" w:sz="0" w:space="0" w:color="auto"/>
      </w:divBdr>
    </w:div>
    <w:div w:id="1785421727">
      <w:bodyDiv w:val="1"/>
      <w:marLeft w:val="0"/>
      <w:marRight w:val="0"/>
      <w:marTop w:val="0"/>
      <w:marBottom w:val="0"/>
      <w:divBdr>
        <w:top w:val="none" w:sz="0" w:space="0" w:color="auto"/>
        <w:left w:val="none" w:sz="0" w:space="0" w:color="auto"/>
        <w:bottom w:val="none" w:sz="0" w:space="0" w:color="auto"/>
        <w:right w:val="none" w:sz="0" w:space="0" w:color="auto"/>
      </w:divBdr>
    </w:div>
    <w:div w:id="1954628381">
      <w:bodyDiv w:val="1"/>
      <w:marLeft w:val="0"/>
      <w:marRight w:val="0"/>
      <w:marTop w:val="0"/>
      <w:marBottom w:val="0"/>
      <w:divBdr>
        <w:top w:val="none" w:sz="0" w:space="0" w:color="auto"/>
        <w:left w:val="none" w:sz="0" w:space="0" w:color="auto"/>
        <w:bottom w:val="none" w:sz="0" w:space="0" w:color="auto"/>
        <w:right w:val="none" w:sz="0" w:space="0" w:color="auto"/>
      </w:divBdr>
    </w:div>
    <w:div w:id="1982268023">
      <w:bodyDiv w:val="1"/>
      <w:marLeft w:val="0"/>
      <w:marRight w:val="0"/>
      <w:marTop w:val="0"/>
      <w:marBottom w:val="0"/>
      <w:divBdr>
        <w:top w:val="none" w:sz="0" w:space="0" w:color="auto"/>
        <w:left w:val="none" w:sz="0" w:space="0" w:color="auto"/>
        <w:bottom w:val="none" w:sz="0" w:space="0" w:color="auto"/>
        <w:right w:val="none" w:sz="0" w:space="0" w:color="auto"/>
      </w:divBdr>
    </w:div>
    <w:div w:id="20421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oCMfofLB6c4" TargetMode="External"/><Relationship Id="rId13" Type="http://schemas.openxmlformats.org/officeDocument/2006/relationships/hyperlink" Target="mailto:bomatax@gmail.com" TargetMode="External"/><Relationship Id="rId3" Type="http://schemas.openxmlformats.org/officeDocument/2006/relationships/styles" Target="styles.xml"/><Relationship Id="rId7" Type="http://schemas.openxmlformats.org/officeDocument/2006/relationships/hyperlink" Target="https://johnkimaiyo.vercel.app/" TargetMode="External"/><Relationship Id="rId12" Type="http://schemas.openxmlformats.org/officeDocument/2006/relationships/hyperlink" Target="mailto:geoffrey.langat@kenya.airway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imaiyojohn6@gmail.com" TargetMode="External"/><Relationship Id="rId11" Type="http://schemas.openxmlformats.org/officeDocument/2006/relationships/hyperlink" Target="https://kemsa.go.k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auline.nyoru@kemsa.go.ke" TargetMode="External"/><Relationship Id="rId4" Type="http://schemas.openxmlformats.org/officeDocument/2006/relationships/settings" Target="settings.xml"/><Relationship Id="rId9" Type="http://schemas.openxmlformats.org/officeDocument/2006/relationships/hyperlink" Target="https://github.com/JohnKimaiyo/cargo_revenue_analysis/tree/ma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A5576-DFCA-4B31-A7E9-E18B6E05C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5</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superadmin</dc:creator>
  <cp:keywords/>
  <dc:description/>
  <cp:lastModifiedBy>superadmin</cp:lastModifiedBy>
  <cp:revision>186</cp:revision>
  <cp:lastPrinted>2025-02-27T12:38:00Z</cp:lastPrinted>
  <dcterms:created xsi:type="dcterms:W3CDTF">2025-06-23T13:49:00Z</dcterms:created>
  <dcterms:modified xsi:type="dcterms:W3CDTF">2025-10-22T06:47:00Z</dcterms:modified>
</cp:coreProperties>
</file>