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EC" w:rsidRDefault="00EF1AE5" w:rsidP="00D85BE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范围</w:t>
      </w:r>
    </w:p>
    <w:p w:rsidR="00A641CF" w:rsidRDefault="00A641CF" w:rsidP="00A641CF">
      <w:pPr>
        <w:ind w:firstLineChars="200" w:firstLine="420"/>
        <w:rPr>
          <w:rFonts w:hint="eastAsia"/>
        </w:rPr>
      </w:pPr>
      <w:r>
        <w:rPr>
          <w:rFonts w:hint="eastAsia"/>
        </w:rPr>
        <w:t>本标准规定了</w:t>
      </w:r>
      <w:r>
        <w:rPr>
          <w:rFonts w:hint="eastAsia"/>
        </w:rPr>
        <w:t>可移动文物</w:t>
      </w:r>
      <w:r>
        <w:rPr>
          <w:rFonts w:hint="eastAsia"/>
        </w:rPr>
        <w:t>资源对象的存储与交换格式，并给出了应用模型的总体架构和服务接口定义。</w:t>
      </w:r>
    </w:p>
    <w:p w:rsidR="00D85BEC" w:rsidRPr="00A641CF" w:rsidRDefault="00A641CF" w:rsidP="00A641CF">
      <w:pPr>
        <w:ind w:firstLineChars="200" w:firstLine="420"/>
        <w:rPr>
          <w:rFonts w:hint="eastAsia"/>
        </w:rPr>
      </w:pPr>
      <w:r>
        <w:rPr>
          <w:rFonts w:hint="eastAsia"/>
        </w:rPr>
        <w:t>本标准适用于可移动文物</w:t>
      </w:r>
      <w:r>
        <w:rPr>
          <w:rFonts w:hint="eastAsia"/>
        </w:rPr>
        <w:t>资源对象的统一管理与共享。</w:t>
      </w:r>
    </w:p>
    <w:p w:rsidR="00EF1AE5" w:rsidRDefault="00EF1AE5" w:rsidP="00D85BE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规范性引用文件</w:t>
      </w:r>
    </w:p>
    <w:p w:rsidR="00D85BEC" w:rsidRDefault="00372FD7" w:rsidP="00372FD7">
      <w:pPr>
        <w:ind w:firstLine="420"/>
        <w:rPr>
          <w:rFonts w:hint="eastAsia"/>
        </w:rPr>
      </w:pPr>
      <w:r w:rsidRPr="00372FD7">
        <w:rPr>
          <w:rFonts w:hint="eastAsia"/>
        </w:rPr>
        <w:t>下列文件对于本文件的应用是必不可少的。凡是注日期的引用文件，仅注日期的版本适用于本文件。凡是不注日期的引用文件，其最新版本（包括所有的修改单）适用于本文件。</w:t>
      </w:r>
    </w:p>
    <w:p w:rsidR="00372FD7" w:rsidRDefault="00372FD7" w:rsidP="00372FD7">
      <w:pPr>
        <w:ind w:firstLine="420"/>
        <w:rPr>
          <w:rFonts w:hint="eastAsia"/>
        </w:rPr>
      </w:pPr>
    </w:p>
    <w:p w:rsidR="00EF1AE5" w:rsidRDefault="00EF1AE5" w:rsidP="00D85BE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术语和定义</w:t>
      </w:r>
    </w:p>
    <w:p w:rsidR="008D0317" w:rsidRPr="00841733" w:rsidRDefault="008D0317" w:rsidP="008D0317">
      <w:pPr>
        <w:pStyle w:val="ab"/>
        <w:rPr>
          <w:rFonts w:hint="eastAsia"/>
        </w:rPr>
      </w:pPr>
      <w:r>
        <w:rPr>
          <w:rFonts w:hint="eastAsia"/>
        </w:rPr>
        <w:t>下列术语适用于本文件。</w:t>
      </w:r>
    </w:p>
    <w:p w:rsidR="008D0317" w:rsidRPr="006F0060" w:rsidRDefault="008D0317" w:rsidP="008D0317">
      <w:pPr>
        <w:pStyle w:val="a0"/>
      </w:pPr>
      <w:bookmarkStart w:id="0" w:name="_Toc385964482"/>
      <w:bookmarkStart w:id="1" w:name="_Toc387788740"/>
      <w:bookmarkStart w:id="2" w:name="_Toc387788804"/>
      <w:bookmarkStart w:id="3" w:name="_Toc387830217"/>
      <w:bookmarkStart w:id="4" w:name="_Toc387830521"/>
      <w:bookmarkStart w:id="5" w:name="_Toc388605769"/>
      <w:bookmarkStart w:id="6" w:name="_Toc388890260"/>
      <w:bookmarkStart w:id="7" w:name="_Toc388910923"/>
      <w:bookmarkStart w:id="8" w:name="_Toc388946986"/>
      <w:bookmarkStart w:id="9" w:name="_Toc389115987"/>
      <w:bookmarkStart w:id="10" w:name="_Toc390708713"/>
      <w:bookmarkStart w:id="11" w:name="_Toc390781281"/>
      <w:bookmarkStart w:id="12" w:name="_Toc390960486"/>
      <w:bookmarkStart w:id="13" w:name="_Toc392195056"/>
      <w:bookmarkStart w:id="14" w:name="_Toc392236564"/>
      <w:bookmarkStart w:id="15" w:name="_Toc392242497"/>
      <w:bookmarkStart w:id="16" w:name="_Toc393097180"/>
      <w:bookmarkStart w:id="17" w:name="_Toc3931036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8D0317" w:rsidRPr="006F0060" w:rsidRDefault="008D0317" w:rsidP="008D0317">
      <w:pPr>
        <w:ind w:firstLineChars="200" w:firstLine="420"/>
        <w:rPr>
          <w:rFonts w:ascii="黑体" w:eastAsia="黑体" w:hint="eastAsia"/>
        </w:rPr>
      </w:pPr>
      <w:bookmarkStart w:id="18" w:name="_Toc368041418"/>
      <w:r w:rsidRPr="006F0060">
        <w:rPr>
          <w:rFonts w:ascii="黑体" w:eastAsia="黑体" w:hint="eastAsia"/>
        </w:rPr>
        <w:t>开放存档对象重用与交换  Open Archives Initiative Object Reuse and Exchange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 w:hint="eastAsia"/>
        </w:rPr>
        <w:t>OAI-ORE</w:t>
      </w:r>
    </w:p>
    <w:p w:rsidR="008D0317" w:rsidRDefault="008D0317" w:rsidP="008D0317">
      <w:pPr>
        <w:pStyle w:val="ab"/>
        <w:rPr>
          <w:rFonts w:hint="eastAsia"/>
        </w:rPr>
      </w:pPr>
      <w:bookmarkStart w:id="19" w:name="_Toc368244503"/>
      <w:r w:rsidRPr="006F0060">
        <w:t>由国际开</w:t>
      </w:r>
      <w:r>
        <w:rPr>
          <w:rFonts w:hint="eastAsia"/>
        </w:rPr>
        <w:t>放</w:t>
      </w:r>
      <w:r w:rsidRPr="006F0060">
        <w:t>存档标准组织</w:t>
      </w:r>
      <w:r w:rsidRPr="00322C0C">
        <w:rPr>
          <w:rFonts w:hint="eastAsia"/>
        </w:rPr>
        <w:t>（Open Archives Initiative）</w:t>
      </w:r>
      <w:r w:rsidRPr="006F0060">
        <w:t>提出的一种用于对web资源聚合进行描述和交换的规范。互联网上具有意义的内容通常是一组web资源的聚合，其资源粒度是任意的，存放位置可在本地或远程，资源之间的关系也可任意。其资源可以是一个概念，也可以是一个物理文件，表示任意资源按照任意结构或关联关系构成的聚合实体。</w:t>
      </w:r>
    </w:p>
    <w:p w:rsidR="008D0317" w:rsidRPr="006F0060" w:rsidRDefault="008D0317" w:rsidP="008D0317">
      <w:pPr>
        <w:pStyle w:val="ab"/>
      </w:pPr>
      <w:r>
        <w:rPr>
          <w:rFonts w:hint="eastAsia"/>
        </w:rPr>
        <w:t>[CY/T 102.1—2014，3.1.8]</w:t>
      </w:r>
    </w:p>
    <w:p w:rsidR="008D0317" w:rsidRPr="006F0060" w:rsidRDefault="008D0317" w:rsidP="008D0317">
      <w:pPr>
        <w:pStyle w:val="a0"/>
      </w:pPr>
      <w:bookmarkStart w:id="20" w:name="_Toc385964483"/>
      <w:bookmarkStart w:id="21" w:name="_Toc387788741"/>
      <w:bookmarkStart w:id="22" w:name="_Toc387788805"/>
      <w:bookmarkStart w:id="23" w:name="_Toc387830218"/>
      <w:bookmarkStart w:id="24" w:name="_Toc387830522"/>
      <w:bookmarkStart w:id="25" w:name="_Toc388605770"/>
      <w:bookmarkStart w:id="26" w:name="_Toc388890261"/>
      <w:bookmarkStart w:id="27" w:name="_Toc388910924"/>
      <w:bookmarkStart w:id="28" w:name="_Toc388946987"/>
      <w:bookmarkStart w:id="29" w:name="_Toc389115988"/>
      <w:bookmarkStart w:id="30" w:name="_Toc390708714"/>
      <w:bookmarkStart w:id="31" w:name="_Toc390781282"/>
      <w:bookmarkStart w:id="32" w:name="_Toc390960487"/>
      <w:bookmarkStart w:id="33" w:name="_Toc392195057"/>
      <w:bookmarkStart w:id="34" w:name="_Toc392236565"/>
      <w:bookmarkStart w:id="35" w:name="_Toc392242498"/>
      <w:bookmarkStart w:id="36" w:name="_Toc393097181"/>
      <w:bookmarkStart w:id="37" w:name="_Toc39310362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开放档案信息系统  Open Archival Information System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OAIS</w:t>
      </w:r>
      <w:bookmarkEnd w:id="19"/>
    </w:p>
    <w:p w:rsidR="008D0317" w:rsidRDefault="008D0317" w:rsidP="008D0317">
      <w:pPr>
        <w:pStyle w:val="ab"/>
        <w:rPr>
          <w:rFonts w:hint="eastAsia"/>
        </w:rPr>
      </w:pPr>
      <w:r w:rsidRPr="006F0060">
        <w:t>由美国空间数据系统咨询委员会</w:t>
      </w:r>
      <w:r w:rsidRPr="00322C0C">
        <w:rPr>
          <w:rFonts w:hint="eastAsia"/>
        </w:rPr>
        <w:t>（CCSDS）</w:t>
      </w:r>
      <w:r w:rsidRPr="006F0060">
        <w:t>制定的一项国际标准，基于长期保存目的的信息系统建立一个参考模型和基本概念框架，以维护信息系统中数字信息的长期保护和可存取。</w:t>
      </w:r>
    </w:p>
    <w:p w:rsidR="008D0317" w:rsidRPr="00841733" w:rsidRDefault="008D0317" w:rsidP="008D0317">
      <w:pPr>
        <w:pStyle w:val="ab"/>
      </w:pPr>
      <w:r>
        <w:rPr>
          <w:rFonts w:hint="eastAsia"/>
        </w:rPr>
        <w:t>[CY/T 102.1</w:t>
      </w:r>
      <w:r>
        <w:rPr>
          <w:rFonts w:hint="eastAsia"/>
        </w:rPr>
        <w:softHyphen/>
        <w:t>—2014，3.1.9]</w:t>
      </w:r>
    </w:p>
    <w:p w:rsidR="008D0317" w:rsidRPr="006F0060" w:rsidRDefault="008D0317" w:rsidP="008D0317">
      <w:pPr>
        <w:pStyle w:val="a0"/>
      </w:pPr>
      <w:bookmarkStart w:id="38" w:name="_Toc368041419"/>
      <w:bookmarkStart w:id="39" w:name="_Toc385964484"/>
      <w:bookmarkStart w:id="40" w:name="_Toc387788742"/>
      <w:bookmarkStart w:id="41" w:name="_Toc387788806"/>
      <w:bookmarkStart w:id="42" w:name="_Toc387830219"/>
      <w:bookmarkStart w:id="43" w:name="_Toc387830523"/>
      <w:bookmarkStart w:id="44" w:name="_Toc388605771"/>
      <w:bookmarkStart w:id="45" w:name="_Toc388890262"/>
      <w:bookmarkStart w:id="46" w:name="_Toc388910925"/>
      <w:bookmarkStart w:id="47" w:name="_Toc388946988"/>
      <w:bookmarkStart w:id="48" w:name="_Toc389115989"/>
      <w:bookmarkStart w:id="49" w:name="_Toc390708715"/>
      <w:bookmarkStart w:id="50" w:name="_Toc390781283"/>
      <w:bookmarkStart w:id="51" w:name="_Toc390960488"/>
      <w:bookmarkStart w:id="52" w:name="_Toc392195058"/>
      <w:bookmarkStart w:id="53" w:name="_Toc392236566"/>
      <w:bookmarkStart w:id="54" w:name="_Toc392242499"/>
      <w:bookmarkStart w:id="55" w:name="_Toc393097182"/>
      <w:bookmarkStart w:id="56" w:name="_Toc393103621"/>
      <w:bookmarkEnd w:id="1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数据文件  data file</w:t>
      </w:r>
    </w:p>
    <w:p w:rsidR="008D0317" w:rsidRDefault="008D0317" w:rsidP="008D0317">
      <w:pPr>
        <w:pStyle w:val="ab"/>
        <w:rPr>
          <w:rFonts w:ascii="Times New Roman" w:hint="eastAsia"/>
        </w:rPr>
      </w:pPr>
      <w:r w:rsidRPr="006F0060">
        <w:rPr>
          <w:rFonts w:ascii="Times New Roman"/>
        </w:rPr>
        <w:t>包含资源（如数字内容）数字信息的文件。</w:t>
      </w:r>
    </w:p>
    <w:p w:rsidR="008D0317" w:rsidRPr="00841733" w:rsidRDefault="008D0317" w:rsidP="008D0317">
      <w:pPr>
        <w:pStyle w:val="ab"/>
      </w:pPr>
      <w:r>
        <w:rPr>
          <w:rFonts w:hint="eastAsia"/>
        </w:rPr>
        <w:t>[CY/T 102.1</w:t>
      </w:r>
      <w:r>
        <w:rPr>
          <w:rFonts w:hint="eastAsia"/>
        </w:rPr>
        <w:softHyphen/>
        <w:t>—2014，3.1.11]</w:t>
      </w:r>
    </w:p>
    <w:p w:rsidR="008D0317" w:rsidRPr="006F0060" w:rsidRDefault="008D0317" w:rsidP="008D0317">
      <w:pPr>
        <w:pStyle w:val="a0"/>
      </w:pPr>
      <w:bookmarkStart w:id="57" w:name="_Toc385964485"/>
      <w:bookmarkStart w:id="58" w:name="_Toc387788743"/>
      <w:bookmarkStart w:id="59" w:name="_Toc387788807"/>
      <w:bookmarkStart w:id="60" w:name="_Toc387830220"/>
      <w:bookmarkStart w:id="61" w:name="_Toc387830524"/>
      <w:bookmarkStart w:id="62" w:name="_Toc388605772"/>
      <w:bookmarkStart w:id="63" w:name="_Toc388890263"/>
      <w:bookmarkStart w:id="64" w:name="_Toc388910926"/>
      <w:bookmarkStart w:id="65" w:name="_Toc388946989"/>
      <w:bookmarkStart w:id="66" w:name="_Toc389115990"/>
      <w:bookmarkStart w:id="67" w:name="_Toc390708716"/>
      <w:bookmarkStart w:id="68" w:name="_Toc390781284"/>
      <w:bookmarkStart w:id="69" w:name="_Toc390960489"/>
      <w:bookmarkStart w:id="70" w:name="_Toc392195059"/>
      <w:bookmarkStart w:id="71" w:name="_Toc392236567"/>
      <w:bookmarkStart w:id="72" w:name="_Toc392242500"/>
      <w:bookmarkStart w:id="73" w:name="_Toc393097183"/>
      <w:bookmarkStart w:id="74" w:name="_Toc393103622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 w:hint="eastAsia"/>
        </w:rPr>
        <w:t>资源</w:t>
      </w:r>
      <w:r w:rsidRPr="006F0060">
        <w:rPr>
          <w:rFonts w:ascii="黑体" w:eastAsia="黑体"/>
        </w:rPr>
        <w:t xml:space="preserve">对象  </w:t>
      </w:r>
      <w:r w:rsidRPr="006F0060">
        <w:rPr>
          <w:rFonts w:ascii="黑体" w:eastAsia="黑体" w:hint="eastAsia"/>
        </w:rPr>
        <w:t>resource</w:t>
      </w:r>
      <w:r w:rsidRPr="006F0060">
        <w:rPr>
          <w:rFonts w:ascii="黑体" w:eastAsia="黑体"/>
        </w:rPr>
        <w:t xml:space="preserve"> object</w:t>
      </w:r>
    </w:p>
    <w:p w:rsidR="008D0317" w:rsidRDefault="008D0317" w:rsidP="008D0317">
      <w:pPr>
        <w:pStyle w:val="ab"/>
        <w:rPr>
          <w:rFonts w:hint="eastAsia"/>
        </w:rPr>
      </w:pPr>
      <w:r w:rsidRPr="006F0060">
        <w:t>用于描述数字内容及相关信息（如元数据、标识符等）的数字实体。</w:t>
      </w:r>
    </w:p>
    <w:p w:rsidR="008D0317" w:rsidRPr="006F0060" w:rsidRDefault="008D0317" w:rsidP="008D0317">
      <w:pPr>
        <w:pStyle w:val="a0"/>
      </w:pPr>
      <w:bookmarkStart w:id="75" w:name="_Toc385964486"/>
      <w:bookmarkStart w:id="76" w:name="_Toc387788744"/>
      <w:bookmarkStart w:id="77" w:name="_Toc387788808"/>
      <w:bookmarkStart w:id="78" w:name="_Toc387830221"/>
      <w:bookmarkStart w:id="79" w:name="_Toc387830525"/>
      <w:bookmarkStart w:id="80" w:name="_Toc388605773"/>
      <w:bookmarkStart w:id="81" w:name="_Toc388890264"/>
      <w:bookmarkStart w:id="82" w:name="_Toc388910927"/>
      <w:bookmarkStart w:id="83" w:name="_Toc388946990"/>
      <w:bookmarkStart w:id="84" w:name="_Toc389115991"/>
      <w:bookmarkStart w:id="85" w:name="_Toc390708717"/>
      <w:bookmarkStart w:id="86" w:name="_Toc390781285"/>
      <w:bookmarkStart w:id="87" w:name="_Toc390960490"/>
      <w:bookmarkStart w:id="88" w:name="_Toc392195060"/>
      <w:bookmarkStart w:id="89" w:name="_Toc392236568"/>
      <w:bookmarkStart w:id="90" w:name="_Toc392242501"/>
      <w:bookmarkStart w:id="91" w:name="_Toc393097184"/>
      <w:bookmarkStart w:id="92" w:name="_Toc393103623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bookmarkStart w:id="93" w:name="_Toc368041421"/>
      <w:bookmarkEnd w:id="38"/>
      <w:r w:rsidRPr="006F0060">
        <w:rPr>
          <w:rFonts w:ascii="黑体" w:eastAsia="黑体"/>
        </w:rPr>
        <w:lastRenderedPageBreak/>
        <w:t>聚合  aggregation</w:t>
      </w:r>
      <w:bookmarkEnd w:id="93"/>
    </w:p>
    <w:p w:rsidR="008D0317" w:rsidRDefault="008D0317" w:rsidP="008D0317">
      <w:pPr>
        <w:pStyle w:val="ab"/>
        <w:rPr>
          <w:rFonts w:hint="eastAsia"/>
        </w:rPr>
      </w:pPr>
      <w:r w:rsidRPr="006F0060">
        <w:t>用于表示一组资源的集合。在</w:t>
      </w:r>
      <w:r w:rsidRPr="00A94B23">
        <w:rPr>
          <w:rFonts w:hint="eastAsia"/>
        </w:rPr>
        <w:t>开放存档对象重用与交换</w:t>
      </w:r>
      <w:r>
        <w:rPr>
          <w:rFonts w:hint="eastAsia"/>
        </w:rPr>
        <w:t>(</w:t>
      </w:r>
      <w:r w:rsidRPr="006F0060">
        <w:t>OAI-ORE</w:t>
      </w:r>
      <w:r>
        <w:rPr>
          <w:rFonts w:hint="eastAsia"/>
        </w:rPr>
        <w:t>)</w:t>
      </w:r>
      <w:r w:rsidRPr="006F0060">
        <w:t>规范中采用ore:aggregation表示一个聚合。</w:t>
      </w:r>
    </w:p>
    <w:p w:rsidR="008D0317" w:rsidRPr="00841733" w:rsidRDefault="008D0317" w:rsidP="008D0317">
      <w:pPr>
        <w:pStyle w:val="ab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—2014，3.6]</w:t>
      </w:r>
    </w:p>
    <w:p w:rsidR="008D0317" w:rsidRPr="006F0060" w:rsidRDefault="008D0317" w:rsidP="008D0317">
      <w:pPr>
        <w:pStyle w:val="a0"/>
      </w:pPr>
      <w:bookmarkStart w:id="94" w:name="_Toc368041422"/>
      <w:bookmarkStart w:id="95" w:name="_Toc385964487"/>
      <w:bookmarkStart w:id="96" w:name="_Toc387788745"/>
      <w:bookmarkStart w:id="97" w:name="_Toc387788809"/>
      <w:bookmarkStart w:id="98" w:name="_Toc387830222"/>
      <w:bookmarkStart w:id="99" w:name="_Toc387830526"/>
      <w:bookmarkStart w:id="100" w:name="_Toc388605774"/>
      <w:bookmarkStart w:id="101" w:name="_Toc388890265"/>
      <w:bookmarkStart w:id="102" w:name="_Toc388910928"/>
      <w:bookmarkStart w:id="103" w:name="_Toc388946991"/>
      <w:bookmarkStart w:id="104" w:name="_Toc389115992"/>
      <w:bookmarkStart w:id="105" w:name="_Toc390708718"/>
      <w:bookmarkStart w:id="106" w:name="_Toc390781286"/>
      <w:bookmarkStart w:id="107" w:name="_Toc390960491"/>
      <w:bookmarkStart w:id="108" w:name="_Toc392195061"/>
      <w:bookmarkStart w:id="109" w:name="_Toc392236569"/>
      <w:bookmarkStart w:id="110" w:name="_Toc392242502"/>
      <w:bookmarkStart w:id="111" w:name="_Toc393097185"/>
      <w:bookmarkStart w:id="112" w:name="_Toc39310362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被聚合资源  aggregated resource</w:t>
      </w:r>
      <w:bookmarkEnd w:id="94"/>
    </w:p>
    <w:p w:rsidR="008D0317" w:rsidRDefault="008D0317" w:rsidP="008D0317">
      <w:pPr>
        <w:pStyle w:val="ab"/>
        <w:rPr>
          <w:rFonts w:hint="eastAsia"/>
        </w:rPr>
      </w:pPr>
      <w:r w:rsidRPr="006F0060">
        <w:t>一个聚合所关联的其他资源。在</w:t>
      </w:r>
      <w:r>
        <w:t>开放存档对象重用与交换(OAI-ORE)</w:t>
      </w:r>
      <w:r w:rsidRPr="006F0060">
        <w:t>规范中，使用谓词ore:aggregates表示一个聚合所关联的被聚合资源。</w:t>
      </w:r>
    </w:p>
    <w:p w:rsidR="008D0317" w:rsidRPr="00841733" w:rsidRDefault="008D0317" w:rsidP="008D0317">
      <w:pPr>
        <w:pStyle w:val="ab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—2014，3.7]</w:t>
      </w:r>
    </w:p>
    <w:p w:rsidR="008D0317" w:rsidRPr="006F0060" w:rsidRDefault="008D0317" w:rsidP="008D0317">
      <w:pPr>
        <w:pStyle w:val="a0"/>
      </w:pPr>
      <w:bookmarkStart w:id="113" w:name="_Toc368041423"/>
      <w:bookmarkStart w:id="114" w:name="_Toc385964488"/>
      <w:bookmarkStart w:id="115" w:name="_Toc387788746"/>
      <w:bookmarkStart w:id="116" w:name="_Toc387788810"/>
      <w:bookmarkStart w:id="117" w:name="_Toc387830223"/>
      <w:bookmarkStart w:id="118" w:name="_Toc387830527"/>
      <w:bookmarkStart w:id="119" w:name="_Toc388605775"/>
      <w:bookmarkStart w:id="120" w:name="_Toc388890266"/>
      <w:bookmarkStart w:id="121" w:name="_Toc388910929"/>
      <w:bookmarkStart w:id="122" w:name="_Toc388946992"/>
      <w:bookmarkStart w:id="123" w:name="_Toc389115993"/>
      <w:bookmarkStart w:id="124" w:name="_Toc390708719"/>
      <w:bookmarkStart w:id="125" w:name="_Toc390781287"/>
      <w:bookmarkStart w:id="126" w:name="_Toc390960492"/>
      <w:bookmarkStart w:id="127" w:name="_Toc392195062"/>
      <w:bookmarkStart w:id="128" w:name="_Toc392236570"/>
      <w:bookmarkStart w:id="129" w:name="_Toc392242503"/>
      <w:bookmarkStart w:id="130" w:name="_Toc393097186"/>
      <w:bookmarkStart w:id="131" w:name="_Toc393103625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资源图  Resource Map</w:t>
      </w:r>
      <w:bookmarkEnd w:id="113"/>
      <w:r>
        <w:rPr>
          <w:rFonts w:ascii="黑体" w:eastAsia="黑体" w:hint="eastAsia"/>
        </w:rPr>
        <w:t>；</w:t>
      </w:r>
      <w:proofErr w:type="spellStart"/>
      <w:r w:rsidRPr="006F0060">
        <w:rPr>
          <w:rFonts w:ascii="黑体" w:eastAsia="黑体" w:hint="eastAsia"/>
        </w:rPr>
        <w:t>ReM</w:t>
      </w:r>
      <w:proofErr w:type="spellEnd"/>
    </w:p>
    <w:p w:rsidR="008D0317" w:rsidRDefault="008D0317" w:rsidP="008D0317">
      <w:pPr>
        <w:pStyle w:val="ab"/>
        <w:rPr>
          <w:rFonts w:hint="eastAsia"/>
        </w:rPr>
      </w:pPr>
      <w:r w:rsidRPr="006F0060">
        <w:t>在</w:t>
      </w:r>
      <w:r>
        <w:t>开放存档对象重用与交换(OAI-ORE)</w:t>
      </w:r>
      <w:r w:rsidRPr="006F0060">
        <w:t>规范中，用于表示资源或数字内容对象的结构和组成。由资源图标识符、资源图元数据、所对应的聚合、一组被聚合资源以及有关聚合和被聚合资源的附加属性（如元数据）组成。</w:t>
      </w:r>
    </w:p>
    <w:p w:rsidR="008D0317" w:rsidRPr="00841733" w:rsidRDefault="008D0317" w:rsidP="008D0317">
      <w:pPr>
        <w:pStyle w:val="ab"/>
        <w:rPr>
          <w:rFonts w:hint="eastAsia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—2014，3.8]</w:t>
      </w:r>
    </w:p>
    <w:p w:rsidR="008D0317" w:rsidRPr="006F0060" w:rsidRDefault="008D0317" w:rsidP="008D0317">
      <w:pPr>
        <w:pStyle w:val="a0"/>
        <w:rPr>
          <w:rFonts w:hint="eastAsia"/>
        </w:rPr>
      </w:pPr>
      <w:bookmarkStart w:id="132" w:name="_Toc385964489"/>
      <w:bookmarkStart w:id="133" w:name="_Toc387788747"/>
      <w:bookmarkStart w:id="134" w:name="_Toc387788811"/>
      <w:bookmarkStart w:id="135" w:name="_Toc387830224"/>
      <w:bookmarkStart w:id="136" w:name="_Toc387830528"/>
      <w:bookmarkStart w:id="137" w:name="_Toc388605776"/>
      <w:bookmarkStart w:id="138" w:name="_Toc388890267"/>
      <w:bookmarkStart w:id="139" w:name="_Toc388910930"/>
      <w:bookmarkStart w:id="140" w:name="_Toc388946993"/>
      <w:bookmarkStart w:id="141" w:name="_Toc389115994"/>
      <w:bookmarkStart w:id="142" w:name="_Toc390708720"/>
      <w:bookmarkStart w:id="143" w:name="_Toc390781288"/>
      <w:bookmarkStart w:id="144" w:name="_Toc390960493"/>
      <w:bookmarkStart w:id="145" w:name="_Toc392195063"/>
      <w:bookmarkStart w:id="146" w:name="_Toc392236571"/>
      <w:bookmarkStart w:id="147" w:name="_Toc392242504"/>
      <w:bookmarkStart w:id="148" w:name="_Toc393097187"/>
      <w:bookmarkStart w:id="149" w:name="_Toc393103626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</w:t>
      </w:r>
      <w:proofErr w:type="gramStart"/>
      <w:r w:rsidRPr="006F0060">
        <w:rPr>
          <w:rFonts w:ascii="黑体" w:eastAsia="黑体"/>
        </w:rPr>
        <w:t>图文件</w:t>
      </w:r>
      <w:proofErr w:type="gramEnd"/>
      <w:r w:rsidRPr="006F0060">
        <w:rPr>
          <w:rFonts w:ascii="黑体" w:eastAsia="黑体"/>
        </w:rPr>
        <w:t xml:space="preserve">  </w:t>
      </w:r>
      <w:proofErr w:type="spellStart"/>
      <w:r w:rsidRPr="006F0060">
        <w:rPr>
          <w:rFonts w:ascii="黑体" w:eastAsia="黑体"/>
        </w:rPr>
        <w:t>ReM</w:t>
      </w:r>
      <w:proofErr w:type="spellEnd"/>
      <w:r w:rsidRPr="006F0060">
        <w:rPr>
          <w:rFonts w:ascii="黑体" w:eastAsia="黑体"/>
        </w:rPr>
        <w:t xml:space="preserve"> </w:t>
      </w:r>
      <w:r w:rsidRPr="006F0060">
        <w:rPr>
          <w:rFonts w:ascii="黑体" w:eastAsia="黑体" w:hint="eastAsia"/>
        </w:rPr>
        <w:t>f</w:t>
      </w:r>
      <w:r w:rsidRPr="006F0060">
        <w:rPr>
          <w:rFonts w:ascii="黑体" w:eastAsia="黑体"/>
        </w:rPr>
        <w:t>ile</w:t>
      </w:r>
    </w:p>
    <w:p w:rsidR="008D0317" w:rsidRPr="006F0060" w:rsidRDefault="008D0317" w:rsidP="008D0317">
      <w:pPr>
        <w:pStyle w:val="ab"/>
      </w:pPr>
      <w:r w:rsidRPr="006F0060">
        <w:t>符合</w:t>
      </w:r>
      <w:r>
        <w:t>开放存档对象重用与交换(OAI-ORE)</w:t>
      </w:r>
      <w:r w:rsidRPr="006F0060">
        <w:t>规范的资源图信息的XML格式的数据文件。</w:t>
      </w:r>
    </w:p>
    <w:p w:rsidR="008D0317" w:rsidRPr="00841733" w:rsidRDefault="008D0317" w:rsidP="008D0317">
      <w:pPr>
        <w:pStyle w:val="ab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—2014，3.9]</w:t>
      </w:r>
    </w:p>
    <w:p w:rsidR="008D0317" w:rsidRPr="006F0060" w:rsidRDefault="008D0317" w:rsidP="008D0317">
      <w:pPr>
        <w:pStyle w:val="a0"/>
      </w:pPr>
      <w:bookmarkStart w:id="150" w:name="_Toc368041424"/>
      <w:bookmarkStart w:id="151" w:name="_Toc385964490"/>
      <w:bookmarkStart w:id="152" w:name="_Toc387788748"/>
      <w:bookmarkStart w:id="153" w:name="_Toc387788812"/>
      <w:bookmarkStart w:id="154" w:name="_Toc387830225"/>
      <w:bookmarkStart w:id="155" w:name="_Toc387830529"/>
      <w:bookmarkStart w:id="156" w:name="_Toc388605777"/>
      <w:bookmarkStart w:id="157" w:name="_Toc388890268"/>
      <w:bookmarkStart w:id="158" w:name="_Toc388910931"/>
      <w:bookmarkStart w:id="159" w:name="_Toc388946994"/>
      <w:bookmarkStart w:id="160" w:name="_Toc389115995"/>
      <w:bookmarkStart w:id="161" w:name="_Toc390708721"/>
      <w:bookmarkStart w:id="162" w:name="_Toc390781289"/>
      <w:bookmarkStart w:id="163" w:name="_Toc390960494"/>
      <w:bookmarkStart w:id="164" w:name="_Toc392195064"/>
      <w:bookmarkStart w:id="165" w:name="_Toc392236572"/>
      <w:bookmarkStart w:id="166" w:name="_Toc392242505"/>
      <w:bookmarkStart w:id="167" w:name="_Toc393097188"/>
      <w:bookmarkStart w:id="168" w:name="_Toc393103627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统一资源标识符  Unified Resource Identifier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URI</w:t>
      </w:r>
      <w:bookmarkEnd w:id="150"/>
    </w:p>
    <w:p w:rsidR="008D0317" w:rsidRDefault="008D0317" w:rsidP="008D0317">
      <w:pPr>
        <w:pStyle w:val="ab"/>
        <w:rPr>
          <w:rFonts w:hint="eastAsia"/>
        </w:rPr>
      </w:pPr>
      <w:r w:rsidRPr="006F0060">
        <w:t>由RFC 3305规定的用于web环境下唯一标识一个资源的字符串。</w:t>
      </w:r>
    </w:p>
    <w:p w:rsidR="008D0317" w:rsidRPr="00841733" w:rsidRDefault="008D0317" w:rsidP="008D0317">
      <w:pPr>
        <w:pStyle w:val="ab"/>
      </w:pPr>
      <w:r>
        <w:rPr>
          <w:rFonts w:hint="eastAsia"/>
        </w:rPr>
        <w:t>[CY/T 102.1—2014，3.1.2]</w:t>
      </w:r>
    </w:p>
    <w:p w:rsidR="008D0317" w:rsidRPr="006F0060" w:rsidRDefault="008D0317" w:rsidP="008D0317">
      <w:pPr>
        <w:pStyle w:val="a0"/>
      </w:pPr>
      <w:bookmarkStart w:id="169" w:name="_Toc368041425"/>
      <w:bookmarkStart w:id="170" w:name="_Toc385964491"/>
      <w:bookmarkStart w:id="171" w:name="_Toc387788749"/>
      <w:bookmarkStart w:id="172" w:name="_Toc387788813"/>
      <w:bookmarkStart w:id="173" w:name="_Toc387830226"/>
      <w:bookmarkStart w:id="174" w:name="_Toc387830530"/>
      <w:bookmarkStart w:id="175" w:name="_Toc388605778"/>
      <w:bookmarkStart w:id="176" w:name="_Toc388890269"/>
      <w:bookmarkStart w:id="177" w:name="_Toc388910932"/>
      <w:bookmarkStart w:id="178" w:name="_Toc388946995"/>
      <w:bookmarkStart w:id="179" w:name="_Toc389115996"/>
      <w:bookmarkStart w:id="180" w:name="_Toc390708722"/>
      <w:bookmarkStart w:id="181" w:name="_Toc390781290"/>
      <w:bookmarkStart w:id="182" w:name="_Toc390960495"/>
      <w:bookmarkStart w:id="183" w:name="_Toc392195065"/>
      <w:bookmarkStart w:id="184" w:name="_Toc392236573"/>
      <w:bookmarkStart w:id="185" w:name="_Toc392242506"/>
      <w:bookmarkStart w:id="186" w:name="_Toc393097189"/>
      <w:bookmarkStart w:id="187" w:name="_Toc393103628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资源图标识符  URI-R</w:t>
      </w:r>
      <w:bookmarkEnd w:id="169"/>
    </w:p>
    <w:p w:rsidR="008D0317" w:rsidRDefault="008D0317" w:rsidP="008D0317">
      <w:pPr>
        <w:pStyle w:val="ab"/>
        <w:rPr>
          <w:rFonts w:hint="eastAsia"/>
        </w:rPr>
      </w:pPr>
      <w:r w:rsidRPr="006F0060">
        <w:t>用于标识资源图的统一资源标识符（URI）。</w:t>
      </w:r>
    </w:p>
    <w:p w:rsidR="008D0317" w:rsidRPr="00841733" w:rsidRDefault="008D0317" w:rsidP="008D0317">
      <w:pPr>
        <w:pStyle w:val="ab"/>
      </w:pPr>
      <w:r>
        <w:rPr>
          <w:rFonts w:hint="eastAsia"/>
        </w:rPr>
        <w:t>[CY/T 102.2—2014，3.11]</w:t>
      </w:r>
    </w:p>
    <w:p w:rsidR="008D0317" w:rsidRPr="006F0060" w:rsidRDefault="008D0317" w:rsidP="008D0317">
      <w:pPr>
        <w:pStyle w:val="a0"/>
      </w:pPr>
      <w:bookmarkStart w:id="188" w:name="_Toc368041426"/>
      <w:bookmarkStart w:id="189" w:name="_Toc385964492"/>
      <w:bookmarkStart w:id="190" w:name="_Toc387788750"/>
      <w:bookmarkStart w:id="191" w:name="_Toc387788814"/>
      <w:bookmarkStart w:id="192" w:name="_Toc387830227"/>
      <w:bookmarkStart w:id="193" w:name="_Toc387830531"/>
      <w:bookmarkStart w:id="194" w:name="_Toc388605779"/>
      <w:bookmarkStart w:id="195" w:name="_Toc388890270"/>
      <w:bookmarkStart w:id="196" w:name="_Toc388910933"/>
      <w:bookmarkStart w:id="197" w:name="_Toc388946996"/>
      <w:bookmarkStart w:id="198" w:name="_Toc389115997"/>
      <w:bookmarkStart w:id="199" w:name="_Toc390708723"/>
      <w:bookmarkStart w:id="200" w:name="_Toc390781291"/>
      <w:bookmarkStart w:id="201" w:name="_Toc390960496"/>
      <w:bookmarkStart w:id="202" w:name="_Toc392195066"/>
      <w:bookmarkStart w:id="203" w:name="_Toc392236574"/>
      <w:bookmarkStart w:id="204" w:name="_Toc392242507"/>
      <w:bookmarkStart w:id="205" w:name="_Toc393097190"/>
      <w:bookmarkStart w:id="206" w:name="_Toc393103629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聚合标识符  URI-A</w:t>
      </w:r>
      <w:bookmarkEnd w:id="188"/>
    </w:p>
    <w:p w:rsidR="008D0317" w:rsidRDefault="008D0317" w:rsidP="008D0317">
      <w:pPr>
        <w:pStyle w:val="ab"/>
        <w:rPr>
          <w:rFonts w:hint="eastAsia"/>
        </w:rPr>
      </w:pPr>
      <w:r w:rsidRPr="006F0060">
        <w:t>用于标识聚合的统一资源标识符（URI）。</w:t>
      </w:r>
    </w:p>
    <w:p w:rsidR="008D0317" w:rsidRPr="00841733" w:rsidRDefault="008D0317" w:rsidP="008D0317">
      <w:pPr>
        <w:pStyle w:val="ab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—2014，3.12]</w:t>
      </w:r>
    </w:p>
    <w:p w:rsidR="008D0317" w:rsidRPr="006F0060" w:rsidRDefault="008D0317" w:rsidP="008D0317">
      <w:pPr>
        <w:pStyle w:val="a0"/>
      </w:pPr>
      <w:bookmarkStart w:id="207" w:name="_Toc368041428"/>
      <w:bookmarkStart w:id="208" w:name="_Toc385964493"/>
      <w:bookmarkStart w:id="209" w:name="_Toc387788751"/>
      <w:bookmarkStart w:id="210" w:name="_Toc387788815"/>
      <w:bookmarkStart w:id="211" w:name="_Toc387830228"/>
      <w:bookmarkStart w:id="212" w:name="_Toc387830532"/>
      <w:bookmarkStart w:id="213" w:name="_Toc388605780"/>
      <w:bookmarkStart w:id="214" w:name="_Toc388890271"/>
      <w:bookmarkStart w:id="215" w:name="_Toc388910934"/>
      <w:bookmarkStart w:id="216" w:name="_Toc388946997"/>
      <w:bookmarkStart w:id="217" w:name="_Toc389115998"/>
      <w:bookmarkStart w:id="218" w:name="_Toc390708724"/>
      <w:bookmarkStart w:id="219" w:name="_Toc390781292"/>
      <w:bookmarkStart w:id="220" w:name="_Toc390960497"/>
      <w:bookmarkStart w:id="221" w:name="_Toc392195067"/>
      <w:bookmarkStart w:id="222" w:name="_Toc392236575"/>
      <w:bookmarkStart w:id="223" w:name="_Toc392242508"/>
      <w:bookmarkStart w:id="224" w:name="_Toc393097191"/>
      <w:bookmarkStart w:id="225" w:name="_Toc393103630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本地标识符  local identifier</w:t>
      </w:r>
      <w:bookmarkEnd w:id="207"/>
    </w:p>
    <w:p w:rsidR="008D0317" w:rsidRDefault="008D0317" w:rsidP="008D0317">
      <w:pPr>
        <w:pStyle w:val="ab"/>
        <w:rPr>
          <w:rFonts w:ascii="Times New Roman" w:hint="eastAsia"/>
        </w:rPr>
      </w:pPr>
      <w:r w:rsidRPr="006F0060">
        <w:rPr>
          <w:rFonts w:ascii="Times New Roman"/>
        </w:rPr>
        <w:t>组织机构自定义的，赋予资源图、</w:t>
      </w:r>
      <w:r w:rsidRPr="006F0060">
        <w:rPr>
          <w:rFonts w:ascii="Times New Roman" w:hint="eastAsia"/>
        </w:rPr>
        <w:t>资源</w:t>
      </w:r>
      <w:r w:rsidRPr="006F0060">
        <w:rPr>
          <w:rFonts w:ascii="Times New Roman"/>
        </w:rPr>
        <w:t>对象或数据文件的唯一标识。</w:t>
      </w:r>
    </w:p>
    <w:p w:rsidR="008D0317" w:rsidRPr="006F0060" w:rsidRDefault="008D0317" w:rsidP="008D0317">
      <w:pPr>
        <w:pStyle w:val="ab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—2014，3.13]</w:t>
      </w:r>
    </w:p>
    <w:p w:rsidR="008D0317" w:rsidRPr="006F0060" w:rsidRDefault="008D0317" w:rsidP="008D0317">
      <w:pPr>
        <w:pStyle w:val="a0"/>
      </w:pPr>
      <w:bookmarkStart w:id="226" w:name="_Toc367949239"/>
      <w:bookmarkStart w:id="227" w:name="_Toc368041429"/>
      <w:bookmarkStart w:id="228" w:name="_Toc385964494"/>
      <w:bookmarkStart w:id="229" w:name="_Toc387788752"/>
      <w:bookmarkStart w:id="230" w:name="_Toc387788816"/>
      <w:bookmarkStart w:id="231" w:name="_Toc387830229"/>
      <w:bookmarkStart w:id="232" w:name="_Toc387830533"/>
      <w:bookmarkStart w:id="233" w:name="_Toc388605781"/>
      <w:bookmarkStart w:id="234" w:name="_Toc388890272"/>
      <w:bookmarkStart w:id="235" w:name="_Toc388910935"/>
      <w:bookmarkStart w:id="236" w:name="_Toc388946998"/>
      <w:bookmarkStart w:id="237" w:name="_Toc389115999"/>
      <w:bookmarkStart w:id="238" w:name="_Toc390708725"/>
      <w:bookmarkStart w:id="239" w:name="_Toc390781293"/>
      <w:bookmarkStart w:id="240" w:name="_Toc390960498"/>
      <w:bookmarkStart w:id="241" w:name="_Toc392195068"/>
      <w:bookmarkStart w:id="242" w:name="_Toc392236576"/>
      <w:bookmarkStart w:id="243" w:name="_Toc392242509"/>
      <w:bookmarkStart w:id="244" w:name="_Toc393097192"/>
      <w:bookmarkStart w:id="245" w:name="_Toc393103631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lastRenderedPageBreak/>
        <w:t>信息包  information package</w:t>
      </w:r>
      <w:bookmarkEnd w:id="226"/>
      <w:bookmarkEnd w:id="227"/>
    </w:p>
    <w:p w:rsidR="008D0317" w:rsidRDefault="008D0317" w:rsidP="008D0317">
      <w:pPr>
        <w:pStyle w:val="ab"/>
        <w:rPr>
          <w:rFonts w:hint="eastAsia"/>
        </w:rPr>
      </w:pPr>
      <w:r w:rsidRPr="006F0060">
        <w:t>OAIS标准定义的一种逻辑容器，通过打包信息进行封装和识别。</w:t>
      </w:r>
      <w:r w:rsidRPr="00C75F8A">
        <w:rPr>
          <w:rFonts w:hint="eastAsia"/>
        </w:rPr>
        <w:t>容器是用来管理</w:t>
      </w:r>
      <w:r>
        <w:rPr>
          <w:rFonts w:hint="eastAsia"/>
        </w:rPr>
        <w:t>数字出版资源对象</w:t>
      </w:r>
      <w:r w:rsidRPr="00C75F8A">
        <w:rPr>
          <w:rFonts w:hint="eastAsia"/>
        </w:rPr>
        <w:t>的数据集</w:t>
      </w:r>
      <w:r>
        <w:rPr>
          <w:rFonts w:hint="eastAsia"/>
        </w:rPr>
        <w:t>。</w:t>
      </w:r>
    </w:p>
    <w:p w:rsidR="008D0317" w:rsidRDefault="008D0317" w:rsidP="008D0317">
      <w:pPr>
        <w:pStyle w:val="ac"/>
        <w:rPr>
          <w:rFonts w:hint="eastAsia"/>
        </w:rPr>
      </w:pPr>
      <w:r>
        <w:rPr>
          <w:rFonts w:hint="eastAsia"/>
        </w:rPr>
        <w:t>信息</w:t>
      </w:r>
      <w:proofErr w:type="gramStart"/>
      <w:r>
        <w:rPr>
          <w:rFonts w:hint="eastAsia"/>
        </w:rPr>
        <w:t>包包括</w:t>
      </w:r>
      <w:proofErr w:type="gramEnd"/>
      <w:r>
        <w:rPr>
          <w:rFonts w:hint="eastAsia"/>
        </w:rPr>
        <w:t>内容信息和保存描述信息。</w:t>
      </w:r>
    </w:p>
    <w:p w:rsidR="008D0317" w:rsidRPr="006F0060" w:rsidRDefault="008D0317" w:rsidP="008D0317">
      <w:pPr>
        <w:pStyle w:val="ab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—2014，3.14]</w:t>
      </w:r>
    </w:p>
    <w:p w:rsidR="008D0317" w:rsidRPr="006F0060" w:rsidRDefault="008D0317" w:rsidP="008D0317">
      <w:pPr>
        <w:pStyle w:val="a0"/>
      </w:pPr>
      <w:bookmarkStart w:id="246" w:name="_Toc367949240"/>
      <w:bookmarkStart w:id="247" w:name="_Toc368041430"/>
      <w:bookmarkStart w:id="248" w:name="_Toc385964495"/>
      <w:bookmarkStart w:id="249" w:name="_Toc387788753"/>
      <w:bookmarkStart w:id="250" w:name="_Toc387788817"/>
      <w:bookmarkStart w:id="251" w:name="_Toc387830230"/>
      <w:bookmarkStart w:id="252" w:name="_Toc387830534"/>
      <w:bookmarkStart w:id="253" w:name="_Toc388605782"/>
      <w:bookmarkStart w:id="254" w:name="_Toc388890273"/>
      <w:bookmarkStart w:id="255" w:name="_Toc388910936"/>
      <w:bookmarkStart w:id="256" w:name="_Toc388946999"/>
      <w:bookmarkStart w:id="257" w:name="_Toc389116000"/>
      <w:bookmarkStart w:id="258" w:name="_Toc390708726"/>
      <w:bookmarkStart w:id="259" w:name="_Toc390781294"/>
      <w:bookmarkStart w:id="260" w:name="_Toc390960499"/>
      <w:bookmarkStart w:id="261" w:name="_Toc392195069"/>
      <w:bookmarkStart w:id="262" w:name="_Toc392236577"/>
      <w:bookmarkStart w:id="263" w:name="_Toc392242510"/>
      <w:bookmarkStart w:id="264" w:name="_Toc393097193"/>
      <w:bookmarkStart w:id="265" w:name="_Toc393103632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存档信息包  Archive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AIP</w:t>
      </w:r>
      <w:bookmarkEnd w:id="246"/>
      <w:bookmarkEnd w:id="247"/>
    </w:p>
    <w:p w:rsidR="008D0317" w:rsidRDefault="008D0317" w:rsidP="008D0317">
      <w:pPr>
        <w:pStyle w:val="ab"/>
        <w:rPr>
          <w:rFonts w:ascii="Times New Roman" w:hint="eastAsia"/>
        </w:rPr>
      </w:pPr>
      <w:r w:rsidRPr="006F0060">
        <w:rPr>
          <w:rFonts w:ascii="Times New Roman"/>
        </w:rPr>
        <w:t>为资源存档和长期保存而规定的逻辑存储格式。</w:t>
      </w:r>
    </w:p>
    <w:p w:rsidR="008D0317" w:rsidRPr="006F0060" w:rsidRDefault="008D0317" w:rsidP="008D0317">
      <w:pPr>
        <w:pStyle w:val="ab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—2014，3.15]</w:t>
      </w:r>
    </w:p>
    <w:p w:rsidR="008D0317" w:rsidRPr="006F0060" w:rsidRDefault="008D0317" w:rsidP="008D0317">
      <w:pPr>
        <w:pStyle w:val="a0"/>
      </w:pPr>
      <w:bookmarkStart w:id="266" w:name="_Toc367949242"/>
      <w:bookmarkStart w:id="267" w:name="_Toc368041432"/>
      <w:bookmarkStart w:id="268" w:name="_Toc385964496"/>
      <w:bookmarkStart w:id="269" w:name="_Toc387788754"/>
      <w:bookmarkStart w:id="270" w:name="_Toc387788818"/>
      <w:bookmarkStart w:id="271" w:name="_Toc387830231"/>
      <w:bookmarkStart w:id="272" w:name="_Toc387830535"/>
      <w:bookmarkStart w:id="273" w:name="_Toc388605783"/>
      <w:bookmarkStart w:id="274" w:name="_Toc388890274"/>
      <w:bookmarkStart w:id="275" w:name="_Toc388910937"/>
      <w:bookmarkStart w:id="276" w:name="_Toc388947000"/>
      <w:bookmarkStart w:id="277" w:name="_Toc389116001"/>
      <w:bookmarkStart w:id="278" w:name="_Toc390708727"/>
      <w:bookmarkStart w:id="279" w:name="_Toc390781295"/>
      <w:bookmarkStart w:id="280" w:name="_Toc390960500"/>
      <w:bookmarkStart w:id="281" w:name="_Toc392195070"/>
      <w:bookmarkStart w:id="282" w:name="_Toc392236578"/>
      <w:bookmarkStart w:id="283" w:name="_Toc392242511"/>
      <w:bookmarkStart w:id="284" w:name="_Toc393097194"/>
      <w:bookmarkStart w:id="285" w:name="_Toc393103633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提交信息包  Submission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SIP</w:t>
      </w:r>
      <w:bookmarkEnd w:id="266"/>
      <w:bookmarkEnd w:id="267"/>
    </w:p>
    <w:p w:rsidR="008D0317" w:rsidRDefault="008D0317" w:rsidP="008D0317">
      <w:pPr>
        <w:pStyle w:val="ab"/>
        <w:rPr>
          <w:rFonts w:ascii="Times New Roman" w:hint="eastAsia"/>
        </w:rPr>
      </w:pPr>
      <w:r w:rsidRPr="006F0060">
        <w:rPr>
          <w:rFonts w:ascii="Times New Roman"/>
        </w:rPr>
        <w:t>由</w:t>
      </w:r>
      <w:r w:rsidRPr="006F0060">
        <w:rPr>
          <w:rFonts w:ascii="Times New Roman" w:hint="eastAsia"/>
        </w:rPr>
        <w:t>数据</w:t>
      </w:r>
      <w:r w:rsidRPr="006F0060">
        <w:rPr>
          <w:rFonts w:ascii="Times New Roman"/>
        </w:rPr>
        <w:t>加工者提供给资源存储系统的信息包。</w:t>
      </w:r>
    </w:p>
    <w:p w:rsidR="008D0317" w:rsidRPr="006F0060" w:rsidRDefault="008D0317" w:rsidP="008D0317">
      <w:pPr>
        <w:pStyle w:val="ab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—2014，3.16]</w:t>
      </w:r>
    </w:p>
    <w:p w:rsidR="008D0317" w:rsidRPr="006F0060" w:rsidRDefault="008D0317" w:rsidP="008D0317">
      <w:pPr>
        <w:pStyle w:val="a0"/>
      </w:pPr>
      <w:bookmarkStart w:id="286" w:name="_Toc367949243"/>
      <w:bookmarkStart w:id="287" w:name="_Toc368041433"/>
      <w:bookmarkStart w:id="288" w:name="_Toc385964497"/>
      <w:bookmarkStart w:id="289" w:name="_Toc387788755"/>
      <w:bookmarkStart w:id="290" w:name="_Toc387788819"/>
      <w:bookmarkStart w:id="291" w:name="_Toc387830232"/>
      <w:bookmarkStart w:id="292" w:name="_Toc387830536"/>
      <w:bookmarkStart w:id="293" w:name="_Toc388605784"/>
      <w:bookmarkStart w:id="294" w:name="_Toc388890275"/>
      <w:bookmarkStart w:id="295" w:name="_Toc388910938"/>
      <w:bookmarkStart w:id="296" w:name="_Toc388947001"/>
      <w:bookmarkStart w:id="297" w:name="_Toc389116002"/>
      <w:bookmarkStart w:id="298" w:name="_Toc390708728"/>
      <w:bookmarkStart w:id="299" w:name="_Toc390781296"/>
      <w:bookmarkStart w:id="300" w:name="_Toc390960501"/>
      <w:bookmarkStart w:id="301" w:name="_Toc392195071"/>
      <w:bookmarkStart w:id="302" w:name="_Toc392236579"/>
      <w:bookmarkStart w:id="303" w:name="_Toc392242512"/>
      <w:bookmarkStart w:id="304" w:name="_Toc393097195"/>
      <w:bookmarkStart w:id="305" w:name="_Toc393103634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分发信息包  Dissemination Information Package</w:t>
      </w:r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DIP</w:t>
      </w:r>
      <w:bookmarkEnd w:id="286"/>
      <w:bookmarkEnd w:id="287"/>
    </w:p>
    <w:p w:rsidR="008D0317" w:rsidRDefault="008D0317" w:rsidP="008D0317">
      <w:pPr>
        <w:pStyle w:val="ab"/>
        <w:rPr>
          <w:rFonts w:ascii="Times New Roman" w:hint="eastAsia"/>
        </w:rPr>
      </w:pPr>
      <w:r w:rsidRPr="006F0060">
        <w:rPr>
          <w:rFonts w:ascii="Times New Roman"/>
        </w:rPr>
        <w:t>由资源存储系统分发给第三方的信息包。</w:t>
      </w:r>
    </w:p>
    <w:p w:rsidR="008D0317" w:rsidRPr="006F0060" w:rsidRDefault="008D0317" w:rsidP="008D0317">
      <w:pPr>
        <w:pStyle w:val="ab"/>
        <w:rPr>
          <w:rFonts w:ascii="Times New Roman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—2014，3.17]</w:t>
      </w:r>
    </w:p>
    <w:p w:rsidR="008D0317" w:rsidRPr="006F0060" w:rsidRDefault="008D0317" w:rsidP="008D0317">
      <w:pPr>
        <w:pStyle w:val="a0"/>
      </w:pPr>
      <w:bookmarkStart w:id="306" w:name="_Toc367949241"/>
      <w:bookmarkStart w:id="307" w:name="_Toc368041431"/>
      <w:bookmarkStart w:id="308" w:name="_Toc385964498"/>
      <w:bookmarkStart w:id="309" w:name="_Toc387788756"/>
      <w:bookmarkStart w:id="310" w:name="_Toc387788820"/>
      <w:bookmarkStart w:id="311" w:name="_Toc387830233"/>
      <w:bookmarkStart w:id="312" w:name="_Toc387830537"/>
      <w:bookmarkStart w:id="313" w:name="_Toc388605785"/>
      <w:bookmarkStart w:id="314" w:name="_Toc388890276"/>
      <w:bookmarkStart w:id="315" w:name="_Toc388910939"/>
      <w:bookmarkStart w:id="316" w:name="_Toc388947002"/>
      <w:bookmarkStart w:id="317" w:name="_Toc389116003"/>
      <w:bookmarkStart w:id="318" w:name="_Toc390708729"/>
      <w:bookmarkStart w:id="319" w:name="_Toc390781297"/>
      <w:bookmarkStart w:id="320" w:name="_Toc390960502"/>
      <w:bookmarkStart w:id="321" w:name="_Toc392195072"/>
      <w:bookmarkStart w:id="322" w:name="_Toc392236580"/>
      <w:bookmarkStart w:id="323" w:name="_Toc392242513"/>
      <w:bookmarkStart w:id="324" w:name="_Toc393097196"/>
      <w:bookmarkStart w:id="325" w:name="_Toc393103635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交换信息包  Exchange Information Package</w:t>
      </w:r>
      <w:bookmarkEnd w:id="306"/>
      <w:bookmarkEnd w:id="307"/>
      <w:r>
        <w:rPr>
          <w:rFonts w:ascii="黑体" w:eastAsia="黑体" w:hint="eastAsia"/>
        </w:rPr>
        <w:t>；</w:t>
      </w:r>
      <w:r w:rsidRPr="006F0060">
        <w:rPr>
          <w:rFonts w:ascii="黑体" w:eastAsia="黑体"/>
        </w:rPr>
        <w:t>EIP</w:t>
      </w:r>
    </w:p>
    <w:p w:rsidR="008D0317" w:rsidRPr="006F0060" w:rsidRDefault="008D0317" w:rsidP="008D0317">
      <w:pPr>
        <w:pStyle w:val="ab"/>
      </w:pPr>
      <w:r w:rsidRPr="006F0060">
        <w:t>用于不同系统间交换的信息包。</w:t>
      </w:r>
    </w:p>
    <w:p w:rsidR="008D0317" w:rsidRDefault="008D0317" w:rsidP="008D0317">
      <w:pPr>
        <w:pStyle w:val="ac"/>
        <w:rPr>
          <w:rFonts w:ascii="Times New Roman" w:hint="eastAsia"/>
        </w:rPr>
      </w:pPr>
      <w:r>
        <w:t>交换</w:t>
      </w:r>
      <w:proofErr w:type="gramStart"/>
      <w:r>
        <w:t>信息包</w:t>
      </w:r>
      <w:r>
        <w:rPr>
          <w:rFonts w:hint="eastAsia"/>
        </w:rPr>
        <w:t>由</w:t>
      </w:r>
      <w:r w:rsidRPr="006F0060">
        <w:t>提交</w:t>
      </w:r>
      <w:proofErr w:type="gramEnd"/>
      <w:r w:rsidRPr="006F0060">
        <w:t>信息包和分发信息包</w:t>
      </w:r>
      <w:r>
        <w:rPr>
          <w:rFonts w:hint="eastAsia"/>
        </w:rPr>
        <w:t>组成</w:t>
      </w:r>
      <w:r w:rsidRPr="006F0060">
        <w:t>。</w:t>
      </w:r>
    </w:p>
    <w:p w:rsidR="008D0317" w:rsidRPr="006F0060" w:rsidRDefault="008D0317" w:rsidP="008D0317">
      <w:pPr>
        <w:pStyle w:val="ab"/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—2014，3.18]</w:t>
      </w:r>
    </w:p>
    <w:p w:rsidR="008D0317" w:rsidRPr="006F0060" w:rsidRDefault="008D0317" w:rsidP="008D0317">
      <w:pPr>
        <w:pStyle w:val="a0"/>
      </w:pPr>
      <w:bookmarkStart w:id="326" w:name="_Toc367949244"/>
      <w:bookmarkStart w:id="327" w:name="_Toc368041434"/>
      <w:bookmarkStart w:id="328" w:name="_Toc385964499"/>
      <w:bookmarkStart w:id="329" w:name="_Toc387788757"/>
      <w:bookmarkStart w:id="330" w:name="_Toc387788821"/>
      <w:bookmarkStart w:id="331" w:name="_Toc387830234"/>
      <w:bookmarkStart w:id="332" w:name="_Toc387830538"/>
      <w:bookmarkStart w:id="333" w:name="_Toc388605786"/>
      <w:bookmarkStart w:id="334" w:name="_Toc388890277"/>
      <w:bookmarkStart w:id="335" w:name="_Toc388910940"/>
      <w:bookmarkStart w:id="336" w:name="_Toc388947003"/>
      <w:bookmarkStart w:id="337" w:name="_Toc389116004"/>
      <w:bookmarkStart w:id="338" w:name="_Toc390708730"/>
      <w:bookmarkStart w:id="339" w:name="_Toc390781298"/>
      <w:bookmarkStart w:id="340" w:name="_Toc390960503"/>
      <w:bookmarkStart w:id="341" w:name="_Toc392195073"/>
      <w:bookmarkStart w:id="342" w:name="_Toc392236581"/>
      <w:bookmarkStart w:id="343" w:name="_Toc392242514"/>
      <w:bookmarkStart w:id="344" w:name="_Toc393097197"/>
      <w:bookmarkStart w:id="345" w:name="_Toc393103636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</w:p>
    <w:p w:rsidR="008D0317" w:rsidRPr="006F0060" w:rsidRDefault="008D0317" w:rsidP="008D0317">
      <w:pPr>
        <w:ind w:firstLineChars="200" w:firstLine="420"/>
        <w:rPr>
          <w:rFonts w:ascii="黑体" w:eastAsia="黑体"/>
        </w:rPr>
      </w:pPr>
      <w:r w:rsidRPr="006F0060">
        <w:rPr>
          <w:rFonts w:ascii="黑体" w:eastAsia="黑体"/>
        </w:rPr>
        <w:t>交换信息</w:t>
      </w:r>
      <w:proofErr w:type="gramStart"/>
      <w:r w:rsidRPr="006F0060">
        <w:rPr>
          <w:rFonts w:ascii="黑体" w:eastAsia="黑体"/>
        </w:rPr>
        <w:t>包文件</w:t>
      </w:r>
      <w:proofErr w:type="gramEnd"/>
      <w:r w:rsidRPr="006F0060">
        <w:rPr>
          <w:rFonts w:ascii="黑体" w:eastAsia="黑体"/>
        </w:rPr>
        <w:t xml:space="preserve">  exchange information package file</w:t>
      </w:r>
      <w:bookmarkEnd w:id="326"/>
      <w:bookmarkEnd w:id="327"/>
    </w:p>
    <w:p w:rsidR="008D0317" w:rsidRDefault="008D0317" w:rsidP="008D0317">
      <w:pPr>
        <w:pStyle w:val="ab"/>
        <w:rPr>
          <w:rFonts w:ascii="Times New Roman" w:hint="eastAsia"/>
        </w:rPr>
      </w:pPr>
      <w:r w:rsidRPr="006F0060">
        <w:rPr>
          <w:rFonts w:ascii="Times New Roman"/>
        </w:rPr>
        <w:t>将交换信息包封装成一个可用于交换的数据文件。</w:t>
      </w:r>
    </w:p>
    <w:p w:rsidR="008D0317" w:rsidRDefault="008D0317" w:rsidP="008D0317">
      <w:pPr>
        <w:pStyle w:val="ab"/>
        <w:rPr>
          <w:rFonts w:ascii="Times New Roman" w:hint="eastAsia"/>
        </w:rPr>
      </w:pPr>
      <w:r>
        <w:rPr>
          <w:rFonts w:hint="eastAsia"/>
        </w:rPr>
        <w:t>[CY/T 102.2</w:t>
      </w:r>
      <w:r>
        <w:rPr>
          <w:rFonts w:hint="eastAsia"/>
        </w:rPr>
        <w:softHyphen/>
        <w:t>—2014，3.19]</w:t>
      </w:r>
    </w:p>
    <w:p w:rsidR="008D0317" w:rsidRPr="006F0060" w:rsidRDefault="008D0317" w:rsidP="008D0317">
      <w:pPr>
        <w:pStyle w:val="a0"/>
        <w:rPr>
          <w:rFonts w:ascii="Times New Roman" w:hint="eastAsia"/>
        </w:rPr>
      </w:pPr>
      <w:bookmarkStart w:id="346" w:name="_Toc385964500"/>
      <w:bookmarkStart w:id="347" w:name="_Toc387788758"/>
      <w:bookmarkStart w:id="348" w:name="_Toc387788822"/>
      <w:bookmarkStart w:id="349" w:name="_Toc387830235"/>
      <w:bookmarkStart w:id="350" w:name="_Toc387830539"/>
      <w:bookmarkStart w:id="351" w:name="_Toc388605787"/>
      <w:bookmarkStart w:id="352" w:name="_Toc388890278"/>
      <w:bookmarkStart w:id="353" w:name="_Toc388910941"/>
      <w:bookmarkStart w:id="354" w:name="_Toc388947004"/>
      <w:bookmarkStart w:id="355" w:name="_Toc389116005"/>
      <w:bookmarkStart w:id="356" w:name="_Toc390708731"/>
      <w:bookmarkStart w:id="357" w:name="_Toc390781299"/>
      <w:bookmarkStart w:id="358" w:name="_Toc390960504"/>
      <w:bookmarkStart w:id="359" w:name="_Toc392195074"/>
      <w:bookmarkStart w:id="360" w:name="_Toc392236582"/>
      <w:bookmarkStart w:id="361" w:name="_Toc392242515"/>
      <w:bookmarkStart w:id="362" w:name="_Toc393097198"/>
      <w:bookmarkStart w:id="363" w:name="_Toc393103637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:rsidR="008D0317" w:rsidRPr="006F0060" w:rsidRDefault="008D0317" w:rsidP="008D0317">
      <w:pPr>
        <w:ind w:firstLineChars="200" w:firstLine="420"/>
        <w:rPr>
          <w:rFonts w:ascii="黑体" w:eastAsia="黑体" w:hint="eastAsia"/>
        </w:rPr>
      </w:pPr>
      <w:r w:rsidRPr="006F0060">
        <w:rPr>
          <w:rFonts w:ascii="黑体" w:eastAsia="黑体" w:hint="eastAsia"/>
        </w:rPr>
        <w:t>资源库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 xml:space="preserve"> resource repository</w:t>
      </w:r>
    </w:p>
    <w:p w:rsidR="008D0317" w:rsidRPr="006F0060" w:rsidRDefault="008D0317" w:rsidP="008D0317">
      <w:pPr>
        <w:pStyle w:val="ab"/>
        <w:rPr>
          <w:rFonts w:ascii="Times New Roman" w:hint="eastAsia"/>
        </w:rPr>
      </w:pPr>
      <w:r w:rsidRPr="006F0060">
        <w:rPr>
          <w:rFonts w:ascii="Times New Roman" w:hint="eastAsia"/>
        </w:rPr>
        <w:t>一个逻辑库，用于存储</w:t>
      </w:r>
      <w:r>
        <w:rPr>
          <w:rFonts w:ascii="Times New Roman" w:hint="eastAsia"/>
        </w:rPr>
        <w:t>通过质检的</w:t>
      </w:r>
      <w:r w:rsidRPr="006F0060">
        <w:rPr>
          <w:rFonts w:ascii="Times New Roman" w:hint="eastAsia"/>
        </w:rPr>
        <w:t>资源数据。</w:t>
      </w:r>
    </w:p>
    <w:p w:rsidR="008D0317" w:rsidRPr="009F6989" w:rsidRDefault="008D0317" w:rsidP="008D0317">
      <w:pPr>
        <w:pStyle w:val="a0"/>
        <w:rPr>
          <w:rFonts w:ascii="Times New Roman" w:hint="eastAsia"/>
        </w:rPr>
      </w:pPr>
      <w:bookmarkStart w:id="364" w:name="_Toc392195075"/>
      <w:bookmarkStart w:id="365" w:name="_Toc392236583"/>
      <w:bookmarkStart w:id="366" w:name="_Toc392242516"/>
      <w:bookmarkStart w:id="367" w:name="_Toc393097199"/>
      <w:bookmarkStart w:id="368" w:name="_Toc393103638"/>
      <w:bookmarkEnd w:id="364"/>
      <w:bookmarkEnd w:id="365"/>
      <w:bookmarkEnd w:id="366"/>
      <w:bookmarkEnd w:id="367"/>
      <w:bookmarkEnd w:id="368"/>
    </w:p>
    <w:p w:rsidR="008D0317" w:rsidRPr="006F0060" w:rsidRDefault="008D0317" w:rsidP="008D0317">
      <w:pPr>
        <w:ind w:firstLineChars="200" w:firstLine="420"/>
        <w:rPr>
          <w:rFonts w:ascii="黑体" w:eastAsia="黑体" w:hint="eastAsia"/>
        </w:rPr>
      </w:pPr>
      <w:r>
        <w:rPr>
          <w:rFonts w:ascii="黑体" w:eastAsia="黑体" w:hint="eastAsia"/>
        </w:rPr>
        <w:t xml:space="preserve">接收库  </w:t>
      </w:r>
      <w:r w:rsidRPr="007A5A4C">
        <w:rPr>
          <w:rFonts w:ascii="黑体" w:eastAsia="黑体"/>
        </w:rPr>
        <w:t>accept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>repository</w:t>
      </w:r>
      <w:r w:rsidRPr="007A5A4C">
        <w:rPr>
          <w:rFonts w:ascii="黑体" w:eastAsia="黑体"/>
        </w:rPr>
        <w:t xml:space="preserve"> </w:t>
      </w:r>
    </w:p>
    <w:p w:rsidR="008D0317" w:rsidRPr="006F0060" w:rsidRDefault="008D0317" w:rsidP="008D0317">
      <w:pPr>
        <w:pStyle w:val="ab"/>
        <w:rPr>
          <w:rFonts w:hint="eastAsia"/>
        </w:rPr>
      </w:pPr>
      <w:r w:rsidRPr="006F0060">
        <w:rPr>
          <w:rFonts w:hint="eastAsia"/>
        </w:rPr>
        <w:t>用于</w:t>
      </w:r>
      <w:r>
        <w:rPr>
          <w:rFonts w:hint="eastAsia"/>
        </w:rPr>
        <w:t>临时</w:t>
      </w:r>
      <w:r w:rsidRPr="006F0060">
        <w:rPr>
          <w:rFonts w:hint="eastAsia"/>
        </w:rPr>
        <w:t>存放</w:t>
      </w:r>
      <w:r>
        <w:rPr>
          <w:rFonts w:hint="eastAsia"/>
        </w:rPr>
        <w:t>资源生产者（</w:t>
      </w:r>
      <w:r w:rsidRPr="006F0060">
        <w:rPr>
          <w:rFonts w:hint="eastAsia"/>
        </w:rPr>
        <w:t>数据加工者</w:t>
      </w:r>
      <w:r>
        <w:rPr>
          <w:rFonts w:hint="eastAsia"/>
        </w:rPr>
        <w:t>）</w:t>
      </w:r>
      <w:r w:rsidRPr="006F0060">
        <w:rPr>
          <w:rFonts w:hint="eastAsia"/>
        </w:rPr>
        <w:t>提交的，待质检确认的资源数据。</w:t>
      </w:r>
      <w:r>
        <w:rPr>
          <w:rFonts w:hint="eastAsia"/>
        </w:rPr>
        <w:t>接收库中的资源数据是临时的。</w:t>
      </w:r>
    </w:p>
    <w:p w:rsidR="008D0317" w:rsidRPr="009F6989" w:rsidRDefault="008D0317" w:rsidP="008D0317">
      <w:pPr>
        <w:pStyle w:val="a0"/>
        <w:rPr>
          <w:rFonts w:ascii="Times New Roman" w:hint="eastAsia"/>
        </w:rPr>
      </w:pPr>
      <w:bookmarkStart w:id="369" w:name="_Toc392195076"/>
      <w:bookmarkStart w:id="370" w:name="_Toc392236584"/>
      <w:bookmarkStart w:id="371" w:name="_Toc392242517"/>
      <w:bookmarkStart w:id="372" w:name="_Toc393097200"/>
      <w:bookmarkStart w:id="373" w:name="_Toc393103639"/>
      <w:bookmarkEnd w:id="369"/>
      <w:bookmarkEnd w:id="370"/>
      <w:bookmarkEnd w:id="371"/>
      <w:bookmarkEnd w:id="372"/>
      <w:bookmarkEnd w:id="373"/>
    </w:p>
    <w:p w:rsidR="008D0317" w:rsidRPr="006F0060" w:rsidRDefault="008D0317" w:rsidP="008D0317">
      <w:pPr>
        <w:ind w:firstLineChars="200" w:firstLine="420"/>
        <w:rPr>
          <w:rFonts w:ascii="黑体" w:eastAsia="黑体" w:hint="eastAsia"/>
        </w:rPr>
      </w:pPr>
      <w:proofErr w:type="gramStart"/>
      <w:r>
        <w:rPr>
          <w:rFonts w:ascii="黑体" w:eastAsia="黑体" w:hint="eastAsia"/>
        </w:rPr>
        <w:t>原始库</w:t>
      </w:r>
      <w:proofErr w:type="gramEnd"/>
      <w:r>
        <w:rPr>
          <w:rFonts w:ascii="黑体" w:eastAsia="黑体" w:hint="eastAsia"/>
        </w:rPr>
        <w:t xml:space="preserve">  </w:t>
      </w:r>
      <w:r w:rsidRPr="007A5A4C">
        <w:rPr>
          <w:rFonts w:ascii="黑体" w:eastAsia="黑体"/>
        </w:rPr>
        <w:t>original</w:t>
      </w:r>
      <w:r>
        <w:rPr>
          <w:rFonts w:ascii="黑体" w:eastAsia="黑体" w:hint="eastAsia"/>
        </w:rPr>
        <w:t xml:space="preserve"> </w:t>
      </w:r>
      <w:r w:rsidRPr="006F0060">
        <w:rPr>
          <w:rFonts w:ascii="黑体" w:eastAsia="黑体" w:hint="eastAsia"/>
        </w:rPr>
        <w:t>repository</w:t>
      </w:r>
    </w:p>
    <w:p w:rsidR="008D0317" w:rsidRDefault="008D0317" w:rsidP="008D0317">
      <w:pPr>
        <w:pStyle w:val="ab"/>
        <w:rPr>
          <w:rFonts w:hint="eastAsia"/>
        </w:rPr>
      </w:pPr>
      <w:r w:rsidRPr="006F0060">
        <w:rPr>
          <w:rFonts w:hint="eastAsia"/>
        </w:rPr>
        <w:lastRenderedPageBreak/>
        <w:t>用于存放</w:t>
      </w:r>
      <w:r>
        <w:rPr>
          <w:rFonts w:hint="eastAsia"/>
        </w:rPr>
        <w:t>资源生产者（</w:t>
      </w:r>
      <w:r w:rsidRPr="006F0060">
        <w:rPr>
          <w:rFonts w:hint="eastAsia"/>
        </w:rPr>
        <w:t>数据加工者</w:t>
      </w:r>
      <w:r>
        <w:rPr>
          <w:rFonts w:hint="eastAsia"/>
        </w:rPr>
        <w:t>）</w:t>
      </w:r>
      <w:r w:rsidRPr="006F0060">
        <w:rPr>
          <w:rFonts w:hint="eastAsia"/>
        </w:rPr>
        <w:t>提交的，待质检确认的资源数据。</w:t>
      </w:r>
      <w:r>
        <w:rPr>
          <w:rFonts w:hint="eastAsia"/>
        </w:rPr>
        <w:t>原始库中的资源数据是接收库中数据的备份，可永久存储。</w:t>
      </w:r>
    </w:p>
    <w:p w:rsidR="008D0317" w:rsidRPr="006F0060" w:rsidRDefault="008D0317" w:rsidP="008D0317">
      <w:pPr>
        <w:pStyle w:val="a0"/>
      </w:pPr>
      <w:bookmarkStart w:id="374" w:name="_Toc392236585"/>
      <w:bookmarkStart w:id="375" w:name="_Toc392242518"/>
      <w:bookmarkStart w:id="376" w:name="_Toc393097201"/>
      <w:bookmarkStart w:id="377" w:name="_Toc393103640"/>
      <w:bookmarkEnd w:id="374"/>
      <w:bookmarkEnd w:id="375"/>
      <w:bookmarkEnd w:id="376"/>
      <w:bookmarkEnd w:id="377"/>
    </w:p>
    <w:p w:rsidR="008D0317" w:rsidRPr="006F0060" w:rsidRDefault="008D0317" w:rsidP="008D0317">
      <w:pPr>
        <w:ind w:firstLineChars="200" w:firstLine="420"/>
        <w:rPr>
          <w:rFonts w:ascii="黑体" w:eastAsia="黑体" w:hint="eastAsia"/>
        </w:rPr>
      </w:pPr>
      <w:r w:rsidRPr="006F0060">
        <w:rPr>
          <w:rFonts w:ascii="黑体" w:eastAsia="黑体"/>
        </w:rPr>
        <w:t>本体</w:t>
      </w:r>
      <w:r>
        <w:rPr>
          <w:rFonts w:ascii="黑体" w:eastAsia="黑体" w:hint="eastAsia"/>
        </w:rPr>
        <w:t xml:space="preserve">  o</w:t>
      </w:r>
      <w:r w:rsidRPr="006F0060">
        <w:rPr>
          <w:rFonts w:ascii="黑体" w:eastAsia="黑体" w:hint="eastAsia"/>
        </w:rPr>
        <w:t>ntology</w:t>
      </w:r>
    </w:p>
    <w:p w:rsidR="008D0317" w:rsidRPr="009F6989" w:rsidRDefault="008D0317" w:rsidP="008D0317">
      <w:pPr>
        <w:pStyle w:val="ab"/>
        <w:rPr>
          <w:rFonts w:ascii="Times New Roman"/>
        </w:rPr>
      </w:pPr>
      <w:r w:rsidRPr="00C75F8A">
        <w:rPr>
          <w:rFonts w:ascii="Times New Roman" w:hint="eastAsia"/>
        </w:rPr>
        <w:t>在计算机科学领域，其核心意思是指一种模型，用于描述由一套对象类型（概念或者说类）、属性以及关系类型所构成的世界。</w:t>
      </w:r>
    </w:p>
    <w:p w:rsidR="008D0317" w:rsidRPr="006F0060" w:rsidRDefault="008D0317" w:rsidP="008D0317">
      <w:pPr>
        <w:pStyle w:val="a0"/>
      </w:pPr>
      <w:bookmarkStart w:id="378" w:name="_Toc368244510"/>
      <w:bookmarkStart w:id="379" w:name="_Toc385964501"/>
      <w:bookmarkStart w:id="380" w:name="_Toc387788759"/>
      <w:bookmarkStart w:id="381" w:name="_Toc387788823"/>
      <w:bookmarkStart w:id="382" w:name="_Toc387830236"/>
      <w:bookmarkStart w:id="383" w:name="_Toc387830540"/>
      <w:bookmarkStart w:id="384" w:name="_Toc388605788"/>
      <w:bookmarkStart w:id="385" w:name="_Toc388890279"/>
      <w:bookmarkStart w:id="386" w:name="_Toc388910942"/>
      <w:bookmarkStart w:id="387" w:name="_Toc388947005"/>
      <w:bookmarkStart w:id="388" w:name="_Toc389116006"/>
      <w:bookmarkStart w:id="389" w:name="_Toc390708732"/>
      <w:bookmarkStart w:id="390" w:name="_Toc390781300"/>
      <w:bookmarkStart w:id="391" w:name="_Toc390960505"/>
      <w:bookmarkStart w:id="392" w:name="_Toc392195077"/>
      <w:bookmarkStart w:id="393" w:name="_Toc392236586"/>
      <w:bookmarkStart w:id="394" w:name="_Toc392242519"/>
      <w:bookmarkStart w:id="395" w:name="_Toc393097202"/>
      <w:bookmarkStart w:id="396" w:name="_Toc393103641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bookmarkEnd w:id="378"/>
    <w:p w:rsidR="008D0317" w:rsidRPr="006F0060" w:rsidRDefault="008D0317" w:rsidP="008D0317">
      <w:pPr>
        <w:ind w:firstLineChars="200" w:firstLine="420"/>
        <w:rPr>
          <w:rFonts w:ascii="黑体" w:eastAsia="黑体" w:hint="eastAsia"/>
        </w:rPr>
      </w:pPr>
      <w:r>
        <w:rPr>
          <w:rFonts w:ascii="黑体" w:eastAsia="黑体"/>
        </w:rPr>
        <w:t>可移动文物</w:t>
      </w:r>
      <w:r w:rsidRPr="006F0060">
        <w:rPr>
          <w:rFonts w:ascii="黑体" w:eastAsia="黑体"/>
        </w:rPr>
        <w:t>资源本体</w:t>
      </w:r>
      <w:r w:rsidRPr="006F0060">
        <w:rPr>
          <w:rFonts w:ascii="黑体" w:eastAsia="黑体" w:hint="eastAsia"/>
        </w:rPr>
        <w:t xml:space="preserve">  </w:t>
      </w:r>
      <w:r>
        <w:rPr>
          <w:rFonts w:ascii="黑体" w:eastAsia="黑体" w:hint="eastAsia"/>
        </w:rPr>
        <w:t xml:space="preserve">Relic </w:t>
      </w:r>
      <w:r w:rsidRPr="006F0060">
        <w:rPr>
          <w:rFonts w:ascii="黑体" w:eastAsia="黑体" w:hint="eastAsia"/>
        </w:rPr>
        <w:t>Ontology</w:t>
      </w:r>
      <w:r>
        <w:rPr>
          <w:rFonts w:ascii="黑体" w:eastAsia="黑体" w:hint="eastAsia"/>
        </w:rPr>
        <w:t>；</w:t>
      </w:r>
      <w:r>
        <w:rPr>
          <w:rFonts w:ascii="黑体" w:eastAsia="黑体" w:hint="eastAsia"/>
        </w:rPr>
        <w:t>Relico</w:t>
      </w:r>
    </w:p>
    <w:p w:rsidR="008D0317" w:rsidRDefault="008D0317" w:rsidP="008D0317">
      <w:pPr>
        <w:pStyle w:val="ab"/>
        <w:rPr>
          <w:rFonts w:hint="eastAsia"/>
        </w:rPr>
      </w:pPr>
      <w:r>
        <w:t>可移动文物内容对象模型的可移动文物资源本体的简称。用于表示可移动文物</w:t>
      </w:r>
      <w:r w:rsidRPr="006F0060">
        <w:t>资源本体的命名空间前缀。</w:t>
      </w:r>
    </w:p>
    <w:p w:rsidR="008D0317" w:rsidRPr="006F0060" w:rsidRDefault="008D0317" w:rsidP="008D0317">
      <w:pPr>
        <w:pStyle w:val="ab"/>
        <w:rPr>
          <w:rFonts w:hint="eastAsia"/>
        </w:rPr>
      </w:pPr>
      <w:r w:rsidRPr="0028417E">
        <w:rPr>
          <w:rFonts w:hint="eastAsia"/>
        </w:rPr>
        <w:t>[CY/T 102.1—2014，3.1.16]</w:t>
      </w:r>
    </w:p>
    <w:p w:rsidR="008D0317" w:rsidRPr="006F0060" w:rsidRDefault="008D0317" w:rsidP="008D0317">
      <w:pPr>
        <w:pStyle w:val="a0"/>
        <w:rPr>
          <w:rFonts w:hint="eastAsia"/>
        </w:rPr>
      </w:pPr>
      <w:bookmarkStart w:id="397" w:name="_Toc387788760"/>
      <w:bookmarkStart w:id="398" w:name="_Toc387788824"/>
      <w:bookmarkStart w:id="399" w:name="_Toc387830237"/>
      <w:bookmarkStart w:id="400" w:name="_Toc387830541"/>
      <w:bookmarkStart w:id="401" w:name="_Toc388605789"/>
      <w:bookmarkStart w:id="402" w:name="_Toc388890280"/>
      <w:bookmarkStart w:id="403" w:name="_Toc388910943"/>
      <w:bookmarkStart w:id="404" w:name="_Toc388947006"/>
      <w:bookmarkStart w:id="405" w:name="_Toc389116007"/>
      <w:bookmarkStart w:id="406" w:name="_Toc390708733"/>
      <w:bookmarkStart w:id="407" w:name="_Toc390781301"/>
      <w:bookmarkStart w:id="408" w:name="_Toc390960506"/>
      <w:bookmarkStart w:id="409" w:name="_Toc392195078"/>
      <w:bookmarkStart w:id="410" w:name="_Toc392236587"/>
      <w:bookmarkStart w:id="411" w:name="_Toc392242520"/>
      <w:bookmarkStart w:id="412" w:name="_Toc393097203"/>
      <w:bookmarkStart w:id="413" w:name="_Toc393103642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</w:p>
    <w:p w:rsidR="008D0317" w:rsidRPr="006F0060" w:rsidRDefault="008D0317" w:rsidP="008D0317">
      <w:pPr>
        <w:ind w:firstLineChars="200" w:firstLine="420"/>
        <w:rPr>
          <w:rFonts w:ascii="黑体" w:eastAsia="黑体" w:hint="eastAsia"/>
        </w:rPr>
      </w:pPr>
      <w:r>
        <w:rPr>
          <w:rFonts w:ascii="黑体" w:eastAsia="黑体" w:hint="eastAsia"/>
        </w:rPr>
        <w:t>可移动文物</w:t>
      </w:r>
      <w:r w:rsidRPr="006F0060">
        <w:rPr>
          <w:rFonts w:ascii="黑体" w:eastAsia="黑体" w:hint="eastAsia"/>
        </w:rPr>
        <w:t>资源</w:t>
      </w:r>
      <w:r>
        <w:rPr>
          <w:rFonts w:ascii="黑体" w:eastAsia="黑体" w:hint="eastAsia"/>
        </w:rPr>
        <w:t>内容管理</w:t>
      </w:r>
      <w:r w:rsidRPr="006F0060">
        <w:rPr>
          <w:rFonts w:ascii="黑体" w:eastAsia="黑体" w:hint="eastAsia"/>
        </w:rPr>
        <w:t>系统</w:t>
      </w:r>
      <w:r>
        <w:rPr>
          <w:rFonts w:ascii="黑体" w:eastAsia="黑体" w:hint="eastAsia"/>
        </w:rPr>
        <w:t xml:space="preserve">  </w:t>
      </w:r>
      <w:r>
        <w:rPr>
          <w:rFonts w:ascii="黑体" w:eastAsia="黑体" w:hint="eastAsia"/>
        </w:rPr>
        <w:t>Relic</w:t>
      </w:r>
      <w:r w:rsidRPr="006F0060">
        <w:rPr>
          <w:rFonts w:ascii="黑体" w:eastAsia="黑体" w:hint="eastAsia"/>
        </w:rPr>
        <w:t xml:space="preserve"> Resource </w:t>
      </w:r>
      <w:r>
        <w:rPr>
          <w:rFonts w:ascii="黑体" w:eastAsia="黑体" w:hint="eastAsia"/>
        </w:rPr>
        <w:t xml:space="preserve">Content Management </w:t>
      </w:r>
      <w:r w:rsidRPr="006F0060">
        <w:rPr>
          <w:rFonts w:ascii="黑体" w:eastAsia="黑体" w:hint="eastAsia"/>
        </w:rPr>
        <w:t>System</w:t>
      </w:r>
      <w:r>
        <w:rPr>
          <w:rFonts w:ascii="黑体" w:eastAsia="黑体" w:hint="eastAsia"/>
        </w:rPr>
        <w:t>；</w:t>
      </w:r>
      <w:r>
        <w:rPr>
          <w:rFonts w:ascii="黑体" w:eastAsia="黑体" w:hint="eastAsia"/>
        </w:rPr>
        <w:t>R</w:t>
      </w:r>
      <w:r w:rsidRPr="006F0060">
        <w:rPr>
          <w:rFonts w:ascii="黑体" w:eastAsia="黑体" w:hint="eastAsia"/>
        </w:rPr>
        <w:t>R</w:t>
      </w:r>
      <w:r>
        <w:rPr>
          <w:rFonts w:ascii="黑体" w:eastAsia="黑体" w:hint="eastAsia"/>
        </w:rPr>
        <w:t>CMS</w:t>
      </w:r>
    </w:p>
    <w:p w:rsidR="008D0317" w:rsidRPr="006F0060" w:rsidRDefault="008D0317" w:rsidP="008D0317">
      <w:pPr>
        <w:pStyle w:val="ab"/>
        <w:rPr>
          <w:rFonts w:hint="eastAsia"/>
        </w:rPr>
      </w:pPr>
      <w:r>
        <w:rPr>
          <w:rFonts w:hint="eastAsia"/>
        </w:rPr>
        <w:t>用于对可移动文物</w:t>
      </w:r>
      <w:r w:rsidRPr="006F0060">
        <w:rPr>
          <w:rFonts w:hint="eastAsia"/>
        </w:rPr>
        <w:t>资源对象</w:t>
      </w:r>
      <w:r>
        <w:rPr>
          <w:rFonts w:hint="eastAsia"/>
        </w:rPr>
        <w:t>进行</w:t>
      </w:r>
      <w:r w:rsidRPr="006F0060">
        <w:rPr>
          <w:rFonts w:hint="eastAsia"/>
        </w:rPr>
        <w:t>存储、复用与交换的</w:t>
      </w:r>
      <w:r>
        <w:rPr>
          <w:rFonts w:hint="eastAsia"/>
        </w:rPr>
        <w:t>应用</w:t>
      </w:r>
      <w:r w:rsidRPr="006F0060">
        <w:rPr>
          <w:rFonts w:hint="eastAsia"/>
        </w:rPr>
        <w:t>系统</w:t>
      </w:r>
      <w:r>
        <w:rPr>
          <w:rFonts w:hint="eastAsia"/>
        </w:rPr>
        <w:t>，供博物馆等文物机构</w:t>
      </w:r>
      <w:r>
        <w:rPr>
          <w:rFonts w:hint="eastAsia"/>
        </w:rPr>
        <w:t>使用</w:t>
      </w:r>
      <w:r w:rsidRPr="006F0060">
        <w:rPr>
          <w:rFonts w:hint="eastAsia"/>
        </w:rPr>
        <w:t>。</w:t>
      </w:r>
    </w:p>
    <w:p w:rsidR="00D85BEC" w:rsidRPr="008D0317" w:rsidRDefault="00D85BEC" w:rsidP="00D85BEC">
      <w:pPr>
        <w:rPr>
          <w:rFonts w:hint="eastAsia"/>
        </w:rPr>
      </w:pPr>
    </w:p>
    <w:p w:rsidR="00EF1AE5" w:rsidRDefault="00EF1AE5" w:rsidP="00D85BE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对象模型</w:t>
      </w:r>
    </w:p>
    <w:p w:rsidR="00D85BEC" w:rsidRDefault="00D85BEC" w:rsidP="00D85BEC">
      <w:pPr>
        <w:rPr>
          <w:rFonts w:hint="eastAsia"/>
        </w:rPr>
      </w:pPr>
    </w:p>
    <w:p w:rsidR="00EF1AE5" w:rsidRDefault="00D85BEC" w:rsidP="00D85BEC">
      <w:pPr>
        <w:pStyle w:val="4"/>
        <w:rPr>
          <w:rFonts w:hint="eastAsia"/>
        </w:rPr>
      </w:pPr>
      <w:r>
        <w:rPr>
          <w:rFonts w:hint="eastAsia"/>
        </w:rPr>
        <w:t xml:space="preserve">4.1 </w:t>
      </w:r>
      <w:r w:rsidR="00EF1AE5">
        <w:rPr>
          <w:rFonts w:hint="eastAsia"/>
        </w:rPr>
        <w:t>本体结构</w:t>
      </w:r>
    </w:p>
    <w:p w:rsidR="00D85BEC" w:rsidRDefault="002C509C" w:rsidP="00F62E9A">
      <w:pPr>
        <w:rPr>
          <w:rFonts w:hint="eastAsia"/>
        </w:rPr>
      </w:pPr>
      <w:r>
        <w:rPr>
          <w:rFonts w:hint="eastAsia"/>
        </w:rPr>
        <w:t>Relic</w:t>
      </w:r>
      <w:bookmarkStart w:id="414" w:name="_GoBack"/>
      <w:bookmarkEnd w:id="414"/>
      <w:r w:rsidR="00F62E9A">
        <w:rPr>
          <w:rFonts w:hint="eastAsia"/>
        </w:rPr>
        <w:t>本体结构图如图</w:t>
      </w:r>
      <w:r w:rsidR="00F62E9A">
        <w:rPr>
          <w:rFonts w:hint="eastAsia"/>
        </w:rPr>
        <w:t>1</w:t>
      </w:r>
      <w:r w:rsidR="00F62E9A">
        <w:rPr>
          <w:rFonts w:hint="eastAsia"/>
        </w:rPr>
        <w:t>所示。</w:t>
      </w:r>
    </w:p>
    <w:p w:rsidR="00F62E9A" w:rsidRDefault="002C509C" w:rsidP="002C509C">
      <w:pPr>
        <w:jc w:val="center"/>
        <w:rPr>
          <w:rFonts w:hint="eastAsia"/>
        </w:rPr>
      </w:pPr>
      <w:r w:rsidRPr="002C509C">
        <w:lastRenderedPageBreak/>
        <w:drawing>
          <wp:inline distT="0" distB="0" distL="0" distR="0" wp14:anchorId="22058174" wp14:editId="4843FD42">
            <wp:extent cx="4755391" cy="4733925"/>
            <wp:effectExtent l="0" t="0" r="762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09" cy="473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C509C" w:rsidRDefault="002C509C" w:rsidP="002C509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  Relico</w:t>
      </w:r>
      <w:r>
        <w:rPr>
          <w:rFonts w:hint="eastAsia"/>
        </w:rPr>
        <w:t>本体结构图</w:t>
      </w:r>
    </w:p>
    <w:p w:rsidR="00F62E9A" w:rsidRDefault="00F62E9A" w:rsidP="00F62E9A">
      <w:pPr>
        <w:rPr>
          <w:rFonts w:hint="eastAsia"/>
        </w:rPr>
      </w:pPr>
    </w:p>
    <w:p w:rsidR="00EF1AE5" w:rsidRDefault="00D85BEC" w:rsidP="00D85BEC">
      <w:pPr>
        <w:pStyle w:val="4"/>
        <w:rPr>
          <w:rFonts w:hint="eastAsia"/>
        </w:rPr>
      </w:pPr>
      <w:r>
        <w:rPr>
          <w:rFonts w:hint="eastAsia"/>
        </w:rPr>
        <w:t xml:space="preserve">4.2 </w:t>
      </w:r>
      <w:r w:rsidR="00EF1AE5">
        <w:rPr>
          <w:rFonts w:hint="eastAsia"/>
        </w:rPr>
        <w:t>对象类型定义</w:t>
      </w:r>
    </w:p>
    <w:p w:rsidR="00D85BEC" w:rsidRDefault="00D85BEC" w:rsidP="00D85BEC">
      <w:pPr>
        <w:rPr>
          <w:rFonts w:hint="eastAsia"/>
        </w:rPr>
      </w:pPr>
    </w:p>
    <w:p w:rsidR="00EF1AE5" w:rsidRDefault="00D85BEC" w:rsidP="00D85BEC">
      <w:pPr>
        <w:pStyle w:val="4"/>
        <w:rPr>
          <w:rFonts w:hint="eastAsia"/>
        </w:rPr>
      </w:pPr>
      <w:r>
        <w:rPr>
          <w:rFonts w:hint="eastAsia"/>
        </w:rPr>
        <w:t xml:space="preserve">4.3 </w:t>
      </w:r>
      <w:r w:rsidR="00EF1AE5">
        <w:rPr>
          <w:rFonts w:hint="eastAsia"/>
        </w:rPr>
        <w:t>属性定义</w:t>
      </w:r>
    </w:p>
    <w:p w:rsidR="00D85BEC" w:rsidRDefault="00D85BEC" w:rsidP="00D85BEC">
      <w:pPr>
        <w:rPr>
          <w:rFonts w:hint="eastAsia"/>
        </w:rPr>
      </w:pPr>
    </w:p>
    <w:p w:rsidR="00EF1AE5" w:rsidRDefault="00EF1AE5" w:rsidP="00D85BE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对象封装</w:t>
      </w:r>
    </w:p>
    <w:p w:rsidR="00EF1AE5" w:rsidRDefault="00EF1AE5" w:rsidP="00D85BEC">
      <w:pPr>
        <w:pStyle w:val="4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信息包结构</w:t>
      </w:r>
    </w:p>
    <w:p w:rsidR="00EF1AE5" w:rsidRDefault="00EF1AE5" w:rsidP="00D85BEC">
      <w:pPr>
        <w:pStyle w:val="4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对象模型</w:t>
      </w:r>
      <w:r>
        <w:rPr>
          <w:rFonts w:hint="eastAsia"/>
        </w:rPr>
        <w:t>XML</w:t>
      </w:r>
      <w:r>
        <w:rPr>
          <w:rFonts w:hint="eastAsia"/>
        </w:rPr>
        <w:t>绑定</w:t>
      </w:r>
    </w:p>
    <w:p w:rsidR="00EF1AE5" w:rsidRDefault="00EF1AE5" w:rsidP="00D85BEC">
      <w:pPr>
        <w:pStyle w:val="4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对数据文件结构</w:t>
      </w:r>
    </w:p>
    <w:p w:rsidR="00EF1AE5" w:rsidRDefault="00EF1AE5" w:rsidP="00D85BEC">
      <w:pPr>
        <w:pStyle w:val="2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对象交换接口</w:t>
      </w:r>
    </w:p>
    <w:p w:rsidR="00EF1AE5" w:rsidRPr="00D85BEC" w:rsidRDefault="00EF1AE5" w:rsidP="00D85BEC">
      <w:pPr>
        <w:pStyle w:val="4"/>
        <w:rPr>
          <w:rFonts w:hint="eastAsia"/>
        </w:rPr>
      </w:pPr>
      <w:r w:rsidRPr="00D85BEC">
        <w:rPr>
          <w:rFonts w:hint="eastAsia"/>
        </w:rPr>
        <w:t xml:space="preserve">6.1 </w:t>
      </w:r>
      <w:r w:rsidRPr="00D85BEC">
        <w:rPr>
          <w:rFonts w:hint="eastAsia"/>
        </w:rPr>
        <w:t>接口定义</w:t>
      </w:r>
      <w:r w:rsidR="00603A92">
        <w:rPr>
          <w:rFonts w:hint="eastAsia"/>
        </w:rPr>
        <w:t xml:space="preserve"> </w:t>
      </w:r>
    </w:p>
    <w:p w:rsidR="00EF1AE5" w:rsidRPr="00D85BEC" w:rsidRDefault="00EF1AE5" w:rsidP="00D85BEC">
      <w:pPr>
        <w:pStyle w:val="4"/>
        <w:rPr>
          <w:rFonts w:hint="eastAsia"/>
        </w:rPr>
      </w:pPr>
      <w:r w:rsidRPr="00D85BEC">
        <w:rPr>
          <w:rFonts w:hint="eastAsia"/>
        </w:rPr>
        <w:t>6.2 HTTP/HTTPS</w:t>
      </w:r>
      <w:r w:rsidRPr="00D85BEC">
        <w:rPr>
          <w:rFonts w:hint="eastAsia"/>
        </w:rPr>
        <w:t>协议</w:t>
      </w:r>
    </w:p>
    <w:p w:rsidR="00EF1AE5" w:rsidRDefault="00EF1AE5" w:rsidP="00D85BEC">
      <w:pPr>
        <w:pStyle w:val="2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 xml:space="preserve">A </w:t>
      </w:r>
      <w:r>
        <w:rPr>
          <w:rFonts w:hint="eastAsia"/>
        </w:rPr>
        <w:t>对象模型</w:t>
      </w:r>
      <w:r>
        <w:rPr>
          <w:rFonts w:hint="eastAsia"/>
        </w:rPr>
        <w:t>XML Schema</w:t>
      </w:r>
      <w:r>
        <w:rPr>
          <w:rFonts w:hint="eastAsia"/>
        </w:rPr>
        <w:t>（规范性附录）</w:t>
      </w:r>
    </w:p>
    <w:p w:rsidR="00EF1AE5" w:rsidRDefault="00EF1AE5" w:rsidP="00D85BEC">
      <w:pPr>
        <w:pStyle w:val="2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B</w:t>
      </w:r>
      <w:r>
        <w:rPr>
          <w:rFonts w:hint="eastAsia"/>
        </w:rPr>
        <w:t>（资料性附录）</w:t>
      </w:r>
    </w:p>
    <w:p w:rsidR="006B35C0" w:rsidRDefault="00EF1AE5" w:rsidP="00D85BEC">
      <w:pPr>
        <w:pStyle w:val="2"/>
      </w:pPr>
      <w:r>
        <w:rPr>
          <w:rFonts w:hint="eastAsia"/>
        </w:rPr>
        <w:t>参考文献</w:t>
      </w:r>
    </w:p>
    <w:sectPr w:rsidR="006B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5405"/>
    <w:multiLevelType w:val="multilevel"/>
    <w:tmpl w:val="C382EC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>
    <w:nsid w:val="1FC91163"/>
    <w:multiLevelType w:val="multilevel"/>
    <w:tmpl w:val="FD729322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lvlText w:val="3.%2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">
    <w:nsid w:val="6DBF04F4"/>
    <w:multiLevelType w:val="multilevel"/>
    <w:tmpl w:val="5BEC0A32"/>
    <w:lvl w:ilvl="0">
      <w:start w:val="1"/>
      <w:numFmt w:val="none"/>
      <w:pStyle w:val="a5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CD"/>
    <w:rsid w:val="002265CD"/>
    <w:rsid w:val="002C509C"/>
    <w:rsid w:val="00372FD7"/>
    <w:rsid w:val="00603A92"/>
    <w:rsid w:val="006B35C0"/>
    <w:rsid w:val="008D0317"/>
    <w:rsid w:val="00A641CF"/>
    <w:rsid w:val="00D407E3"/>
    <w:rsid w:val="00D85BEC"/>
    <w:rsid w:val="00EF1AE5"/>
    <w:rsid w:val="00F6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pPr>
      <w:widowControl w:val="0"/>
      <w:jc w:val="both"/>
    </w:pPr>
  </w:style>
  <w:style w:type="paragraph" w:styleId="2">
    <w:name w:val="heading 2"/>
    <w:basedOn w:val="a6"/>
    <w:next w:val="a6"/>
    <w:link w:val="2Char"/>
    <w:uiPriority w:val="9"/>
    <w:unhideWhenUsed/>
    <w:qFormat/>
    <w:rsid w:val="00D8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6"/>
    <w:next w:val="a6"/>
    <w:link w:val="3Char"/>
    <w:uiPriority w:val="9"/>
    <w:unhideWhenUsed/>
    <w:qFormat/>
    <w:rsid w:val="00D85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link w:val="4Char"/>
    <w:uiPriority w:val="9"/>
    <w:unhideWhenUsed/>
    <w:qFormat/>
    <w:rsid w:val="00D85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2Char">
    <w:name w:val="标题 2 Char"/>
    <w:basedOn w:val="a7"/>
    <w:link w:val="2"/>
    <w:uiPriority w:val="9"/>
    <w:rsid w:val="00D85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6"/>
    <w:uiPriority w:val="34"/>
    <w:qFormat/>
    <w:rsid w:val="00D85BEC"/>
    <w:pPr>
      <w:ind w:firstLineChars="200" w:firstLine="420"/>
    </w:pPr>
  </w:style>
  <w:style w:type="character" w:customStyle="1" w:styleId="3Char">
    <w:name w:val="标题 3 Char"/>
    <w:basedOn w:val="a7"/>
    <w:link w:val="3"/>
    <w:uiPriority w:val="9"/>
    <w:rsid w:val="00D85BEC"/>
    <w:rPr>
      <w:b/>
      <w:bCs/>
      <w:sz w:val="32"/>
      <w:szCs w:val="32"/>
    </w:rPr>
  </w:style>
  <w:style w:type="character" w:customStyle="1" w:styleId="4Char">
    <w:name w:val="标题 4 Char"/>
    <w:basedOn w:val="a7"/>
    <w:link w:val="4"/>
    <w:uiPriority w:val="9"/>
    <w:rsid w:val="00D85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b">
    <w:name w:val="段"/>
    <w:link w:val="Char"/>
    <w:rsid w:val="008D031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7"/>
    <w:link w:val="ab"/>
    <w:rsid w:val="008D0317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b"/>
    <w:link w:val="Char0"/>
    <w:rsid w:val="008D0317"/>
    <w:pPr>
      <w:numPr>
        <w:ilvl w:val="1"/>
        <w:numId w:val="3"/>
      </w:num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character" w:customStyle="1" w:styleId="Char0">
    <w:name w:val="一级条标题 Char"/>
    <w:link w:val="a0"/>
    <w:rsid w:val="008D0317"/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b"/>
    <w:rsid w:val="008D0317"/>
    <w:pPr>
      <w:numPr>
        <w:numId w:val="3"/>
      </w:num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b"/>
    <w:rsid w:val="008D0317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b"/>
    <w:rsid w:val="008D0317"/>
    <w:pPr>
      <w:numPr>
        <w:ilvl w:val="3"/>
      </w:numPr>
      <w:outlineLvl w:val="4"/>
    </w:pPr>
  </w:style>
  <w:style w:type="paragraph" w:customStyle="1" w:styleId="a3">
    <w:name w:val="四级条标题"/>
    <w:basedOn w:val="a2"/>
    <w:next w:val="ab"/>
    <w:rsid w:val="008D0317"/>
    <w:pPr>
      <w:numPr>
        <w:ilvl w:val="4"/>
      </w:numPr>
      <w:outlineLvl w:val="5"/>
    </w:pPr>
  </w:style>
  <w:style w:type="paragraph" w:customStyle="1" w:styleId="a4">
    <w:name w:val="五级条标题"/>
    <w:basedOn w:val="a3"/>
    <w:next w:val="ab"/>
    <w:rsid w:val="008D0317"/>
    <w:pPr>
      <w:numPr>
        <w:ilvl w:val="5"/>
      </w:numPr>
      <w:outlineLvl w:val="6"/>
    </w:pPr>
  </w:style>
  <w:style w:type="paragraph" w:styleId="a5">
    <w:name w:val="header"/>
    <w:basedOn w:val="a6"/>
    <w:link w:val="Char1"/>
    <w:uiPriority w:val="99"/>
    <w:rsid w:val="008D0317"/>
    <w:pPr>
      <w:numPr>
        <w:numId w:val="2"/>
      </w:numPr>
      <w:snapToGrid w:val="0"/>
      <w:ind w:left="0" w:firstLine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1">
    <w:name w:val="页眉 Char"/>
    <w:basedOn w:val="a7"/>
    <w:link w:val="a5"/>
    <w:uiPriority w:val="99"/>
    <w:rsid w:val="008D031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c">
    <w:name w:val="注：（正文）"/>
    <w:basedOn w:val="a6"/>
    <w:next w:val="ab"/>
    <w:rsid w:val="008D0317"/>
    <w:pPr>
      <w:numPr>
        <w:numId w:val="2"/>
      </w:numPr>
      <w:autoSpaceDE w:val="0"/>
      <w:autoSpaceDN w:val="0"/>
    </w:pPr>
    <w:rPr>
      <w:rFonts w:ascii="宋体" w:eastAsia="宋体" w:hAnsi="Times New Roman" w:cs="Times New Roman"/>
      <w:kern w:val="0"/>
      <w:sz w:val="18"/>
      <w:szCs w:val="18"/>
    </w:rPr>
  </w:style>
  <w:style w:type="paragraph" w:styleId="ad">
    <w:name w:val="Balloon Text"/>
    <w:basedOn w:val="a6"/>
    <w:link w:val="Char2"/>
    <w:uiPriority w:val="99"/>
    <w:semiHidden/>
    <w:unhideWhenUsed/>
    <w:rsid w:val="002C509C"/>
    <w:rPr>
      <w:sz w:val="18"/>
      <w:szCs w:val="18"/>
    </w:rPr>
  </w:style>
  <w:style w:type="character" w:customStyle="1" w:styleId="Char2">
    <w:name w:val="批注框文本 Char"/>
    <w:basedOn w:val="a7"/>
    <w:link w:val="ad"/>
    <w:uiPriority w:val="99"/>
    <w:semiHidden/>
    <w:rsid w:val="002C50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pPr>
      <w:widowControl w:val="0"/>
      <w:jc w:val="both"/>
    </w:pPr>
  </w:style>
  <w:style w:type="paragraph" w:styleId="2">
    <w:name w:val="heading 2"/>
    <w:basedOn w:val="a6"/>
    <w:next w:val="a6"/>
    <w:link w:val="2Char"/>
    <w:uiPriority w:val="9"/>
    <w:unhideWhenUsed/>
    <w:qFormat/>
    <w:rsid w:val="00D85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6"/>
    <w:next w:val="a6"/>
    <w:link w:val="3Char"/>
    <w:uiPriority w:val="9"/>
    <w:unhideWhenUsed/>
    <w:qFormat/>
    <w:rsid w:val="00D85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6"/>
    <w:next w:val="a6"/>
    <w:link w:val="4Char"/>
    <w:uiPriority w:val="9"/>
    <w:unhideWhenUsed/>
    <w:qFormat/>
    <w:rsid w:val="00D85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2Char">
    <w:name w:val="标题 2 Char"/>
    <w:basedOn w:val="a7"/>
    <w:link w:val="2"/>
    <w:uiPriority w:val="9"/>
    <w:rsid w:val="00D85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6"/>
    <w:uiPriority w:val="34"/>
    <w:qFormat/>
    <w:rsid w:val="00D85BEC"/>
    <w:pPr>
      <w:ind w:firstLineChars="200" w:firstLine="420"/>
    </w:pPr>
  </w:style>
  <w:style w:type="character" w:customStyle="1" w:styleId="3Char">
    <w:name w:val="标题 3 Char"/>
    <w:basedOn w:val="a7"/>
    <w:link w:val="3"/>
    <w:uiPriority w:val="9"/>
    <w:rsid w:val="00D85BEC"/>
    <w:rPr>
      <w:b/>
      <w:bCs/>
      <w:sz w:val="32"/>
      <w:szCs w:val="32"/>
    </w:rPr>
  </w:style>
  <w:style w:type="character" w:customStyle="1" w:styleId="4Char">
    <w:name w:val="标题 4 Char"/>
    <w:basedOn w:val="a7"/>
    <w:link w:val="4"/>
    <w:uiPriority w:val="9"/>
    <w:rsid w:val="00D85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b">
    <w:name w:val="段"/>
    <w:link w:val="Char"/>
    <w:rsid w:val="008D031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7"/>
    <w:link w:val="ab"/>
    <w:rsid w:val="008D0317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一级条标题"/>
    <w:next w:val="ab"/>
    <w:link w:val="Char0"/>
    <w:rsid w:val="008D0317"/>
    <w:pPr>
      <w:numPr>
        <w:ilvl w:val="1"/>
        <w:numId w:val="3"/>
      </w:numPr>
      <w:spacing w:beforeLines="50" w:before="156" w:afterLines="50" w:after="156"/>
      <w:outlineLvl w:val="2"/>
    </w:pPr>
    <w:rPr>
      <w:rFonts w:ascii="黑体" w:eastAsia="黑体" w:hAnsi="Times New Roman" w:cs="Times New Roman"/>
      <w:kern w:val="0"/>
      <w:szCs w:val="21"/>
    </w:rPr>
  </w:style>
  <w:style w:type="character" w:customStyle="1" w:styleId="Char0">
    <w:name w:val="一级条标题 Char"/>
    <w:link w:val="a0"/>
    <w:rsid w:val="008D0317"/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b"/>
    <w:rsid w:val="008D0317"/>
    <w:pPr>
      <w:numPr>
        <w:numId w:val="3"/>
      </w:numPr>
      <w:spacing w:beforeLines="100" w:before="312" w:afterLines="100" w:after="312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b"/>
    <w:rsid w:val="008D0317"/>
    <w:pPr>
      <w:numPr>
        <w:ilvl w:val="2"/>
      </w:numPr>
      <w:spacing w:before="50" w:after="50"/>
      <w:outlineLvl w:val="3"/>
    </w:pPr>
  </w:style>
  <w:style w:type="paragraph" w:customStyle="1" w:styleId="a2">
    <w:name w:val="三级条标题"/>
    <w:basedOn w:val="a1"/>
    <w:next w:val="ab"/>
    <w:rsid w:val="008D0317"/>
    <w:pPr>
      <w:numPr>
        <w:ilvl w:val="3"/>
      </w:numPr>
      <w:outlineLvl w:val="4"/>
    </w:pPr>
  </w:style>
  <w:style w:type="paragraph" w:customStyle="1" w:styleId="a3">
    <w:name w:val="四级条标题"/>
    <w:basedOn w:val="a2"/>
    <w:next w:val="ab"/>
    <w:rsid w:val="008D0317"/>
    <w:pPr>
      <w:numPr>
        <w:ilvl w:val="4"/>
      </w:numPr>
      <w:outlineLvl w:val="5"/>
    </w:pPr>
  </w:style>
  <w:style w:type="paragraph" w:customStyle="1" w:styleId="a4">
    <w:name w:val="五级条标题"/>
    <w:basedOn w:val="a3"/>
    <w:next w:val="ab"/>
    <w:rsid w:val="008D0317"/>
    <w:pPr>
      <w:numPr>
        <w:ilvl w:val="5"/>
      </w:numPr>
      <w:outlineLvl w:val="6"/>
    </w:pPr>
  </w:style>
  <w:style w:type="paragraph" w:styleId="a5">
    <w:name w:val="header"/>
    <w:basedOn w:val="a6"/>
    <w:link w:val="Char1"/>
    <w:uiPriority w:val="99"/>
    <w:rsid w:val="008D0317"/>
    <w:pPr>
      <w:numPr>
        <w:numId w:val="2"/>
      </w:numPr>
      <w:snapToGrid w:val="0"/>
      <w:ind w:left="0" w:firstLine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Char1">
    <w:name w:val="页眉 Char"/>
    <w:basedOn w:val="a7"/>
    <w:link w:val="a5"/>
    <w:uiPriority w:val="99"/>
    <w:rsid w:val="008D031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c">
    <w:name w:val="注：（正文）"/>
    <w:basedOn w:val="a6"/>
    <w:next w:val="ab"/>
    <w:rsid w:val="008D0317"/>
    <w:pPr>
      <w:numPr>
        <w:numId w:val="2"/>
      </w:numPr>
      <w:autoSpaceDE w:val="0"/>
      <w:autoSpaceDN w:val="0"/>
    </w:pPr>
    <w:rPr>
      <w:rFonts w:ascii="宋体" w:eastAsia="宋体" w:hAnsi="Times New Roman" w:cs="Times New Roman"/>
      <w:kern w:val="0"/>
      <w:sz w:val="18"/>
      <w:szCs w:val="18"/>
    </w:rPr>
  </w:style>
  <w:style w:type="paragraph" w:styleId="ad">
    <w:name w:val="Balloon Text"/>
    <w:basedOn w:val="a6"/>
    <w:link w:val="Char2"/>
    <w:uiPriority w:val="99"/>
    <w:semiHidden/>
    <w:unhideWhenUsed/>
    <w:rsid w:val="002C509C"/>
    <w:rPr>
      <w:sz w:val="18"/>
      <w:szCs w:val="18"/>
    </w:rPr>
  </w:style>
  <w:style w:type="character" w:customStyle="1" w:styleId="Char2">
    <w:name w:val="批注框文本 Char"/>
    <w:basedOn w:val="a7"/>
    <w:link w:val="ad"/>
    <w:uiPriority w:val="99"/>
    <w:semiHidden/>
    <w:rsid w:val="002C50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zhaochd</dc:creator>
  <cp:keywords/>
  <dc:description/>
  <cp:lastModifiedBy>zhaochd</cp:lastModifiedBy>
  <cp:revision>9</cp:revision>
  <dcterms:created xsi:type="dcterms:W3CDTF">2016-06-19T01:41:00Z</dcterms:created>
  <dcterms:modified xsi:type="dcterms:W3CDTF">2016-06-19T13:24:00Z</dcterms:modified>
</cp:coreProperties>
</file>