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ackground w:color="FFFFFF">
    <v:background id="_x0000_s2049" o:bwmode="white">
      <v:fill type="tile" r:id="rId3"/>
    </v:background>
  </w:background>
  <w:body>
    <w:p w:rsidR="00CF3982" w:rsidP="00363AB4" w:rsidRDefault="005B08A4" w14:paraId="4C1FED05" w14:textId="77777777">
      <w:pPr>
        <w:pStyle w:val="NormalWeb"/>
        <w:jc w:val="center"/>
      </w:pPr>
      <w:r w:rsidRPr="4D70D1E7">
        <w:rPr>
          <w:rFonts w:ascii="Arial" w:hAnsi="Arial" w:cs="Arial"/>
          <w:i/>
          <w:iCs/>
          <w:sz w:val="36"/>
          <w:szCs w:val="36"/>
        </w:rPr>
        <w:t>SOFTWARE DESIGN SPECIFICATION</w:t>
      </w:r>
    </w:p>
    <w:p w:rsidR="405BB973" w:rsidP="4D70D1E7" w:rsidRDefault="405BB973" w14:paraId="7E335648" w14:textId="77F4D0E4">
      <w:pPr>
        <w:pStyle w:val="NormalWeb"/>
        <w:jc w:val="center"/>
        <w:rPr>
          <w:rFonts w:ascii="Arial" w:hAnsi="Arial" w:cs="Arial"/>
          <w:i/>
          <w:iCs/>
        </w:rPr>
      </w:pPr>
      <w:r w:rsidRPr="4D70D1E7">
        <w:rPr>
          <w:rFonts w:ascii="Arial" w:hAnsi="Arial" w:cs="Arial"/>
          <w:i/>
          <w:iCs/>
        </w:rPr>
        <w:t>Inventory Management System</w:t>
      </w:r>
    </w:p>
    <w:p w:rsidR="405BB973" w:rsidP="4D70D1E7" w:rsidRDefault="405BB973" w14:paraId="3214BDE3" w14:textId="0EEAFEA3">
      <w:pPr>
        <w:pStyle w:val="NormalWeb"/>
        <w:jc w:val="center"/>
        <w:rPr>
          <w:rFonts w:ascii="Arial" w:hAnsi="Arial" w:cs="Arial"/>
          <w:i/>
          <w:iCs/>
        </w:rPr>
      </w:pPr>
      <w:r w:rsidRPr="4D70D1E7">
        <w:rPr>
          <w:rFonts w:ascii="Arial" w:hAnsi="Arial" w:cs="Arial"/>
          <w:i/>
          <w:iCs/>
        </w:rPr>
        <w:t>G2J</w:t>
      </w:r>
    </w:p>
    <w:p w:rsidR="00CF3982" w:rsidRDefault="005B08A4" w14:paraId="7FD4A637" w14:textId="77777777">
      <w:pPr>
        <w:pStyle w:val="NormalWeb"/>
      </w:pPr>
      <w:r w:rsidRPr="08429DF4">
        <w:rPr>
          <w:rFonts w:ascii="Arial" w:hAnsi="Arial" w:cs="Arial"/>
          <w:b/>
          <w:bCs/>
        </w:rPr>
        <w:t>1.0 Introduction</w:t>
      </w:r>
    </w:p>
    <w:p w:rsidR="4B2E18FF" w:rsidP="08429DF4" w:rsidRDefault="4B2E18FF" w14:paraId="09B89080" w14:textId="50C64AE1">
      <w:pPr>
        <w:spacing w:before="240" w:after="240"/>
      </w:pPr>
      <w:r w:rsidRPr="08429DF4">
        <w:rPr>
          <w:rFonts w:ascii="Arial" w:hAnsi="Arial" w:eastAsia="Arial" w:cs="Arial"/>
        </w:rPr>
        <w:t>Grocery stores need to process many concurrent customer purchases while ensuring their inventory stays stocked with products in high demand. This software design specification outlines an Inventory Management program that will process the items that are scanned and auto-order to assist with inventory management.</w:t>
      </w:r>
    </w:p>
    <w:p w:rsidR="08429DF4" w:rsidP="08429DF4" w:rsidRDefault="08429DF4" w14:paraId="694272B1" w14:textId="37926541">
      <w:pPr>
        <w:pStyle w:val="NormalWeb"/>
        <w:rPr>
          <w:rFonts w:ascii="Arial" w:hAnsi="Arial" w:cs="Arial"/>
        </w:rPr>
      </w:pPr>
    </w:p>
    <w:p w:rsidR="00CF3982" w:rsidRDefault="005B08A4" w14:paraId="4D6A30EE" w14:textId="77777777">
      <w:pPr>
        <w:pStyle w:val="NormalWeb"/>
        <w:ind w:left="720"/>
      </w:pPr>
      <w:r w:rsidRPr="08429DF4">
        <w:rPr>
          <w:rFonts w:ascii="Arial" w:hAnsi="Arial" w:cs="Arial"/>
          <w:b/>
          <w:bCs/>
        </w:rPr>
        <w:t>1.1 Goals and objectives</w:t>
      </w:r>
    </w:p>
    <w:p w:rsidR="4B5AA857" w:rsidP="08429DF4" w:rsidRDefault="4B5AA857" w14:paraId="50EDFF60" w14:textId="38F61CA7">
      <w:pPr>
        <w:spacing w:before="240" w:after="240"/>
        <w:ind w:left="720"/>
      </w:pPr>
      <w:r w:rsidRPr="7DB1E020">
        <w:rPr>
          <w:rFonts w:ascii="Arial" w:hAnsi="Arial" w:eastAsia="Arial" w:cs="Arial"/>
        </w:rPr>
        <w:t xml:space="preserve">Inventory </w:t>
      </w:r>
      <w:r w:rsidRPr="7DB1E020" w:rsidR="68A12C51">
        <w:rPr>
          <w:rFonts w:ascii="Arial" w:hAnsi="Arial" w:eastAsia="Arial" w:cs="Arial"/>
        </w:rPr>
        <w:t>shall</w:t>
      </w:r>
      <w:r w:rsidRPr="7DB1E020">
        <w:rPr>
          <w:rFonts w:ascii="Arial" w:hAnsi="Arial" w:eastAsia="Arial" w:cs="Arial"/>
        </w:rPr>
        <w:t xml:space="preserve"> be accurately updated and requires a prominent level of reliability and efficiency. The program will use inventory input files to adjust inventory count and order replacement inventory, when required.</w:t>
      </w:r>
    </w:p>
    <w:p w:rsidR="08429DF4" w:rsidP="08429DF4" w:rsidRDefault="08429DF4" w14:paraId="7EDA8EA8" w14:textId="0A83AAA0">
      <w:pPr>
        <w:pStyle w:val="NormalWeb"/>
        <w:ind w:left="720"/>
        <w:rPr>
          <w:rFonts w:ascii="Arial" w:hAnsi="Arial" w:cs="Arial"/>
        </w:rPr>
      </w:pPr>
    </w:p>
    <w:p w:rsidR="00CF3982" w:rsidRDefault="005B08A4" w14:paraId="2D901A9A" w14:textId="77777777">
      <w:pPr>
        <w:pStyle w:val="NormalWeb"/>
        <w:ind w:left="720"/>
      </w:pPr>
      <w:r w:rsidRPr="08429DF4">
        <w:rPr>
          <w:rFonts w:ascii="Arial" w:hAnsi="Arial" w:cs="Arial"/>
          <w:b/>
          <w:bCs/>
        </w:rPr>
        <w:t>1.2 Statement of scope</w:t>
      </w:r>
    </w:p>
    <w:p w:rsidR="00CF3982" w:rsidP="08429DF4" w:rsidRDefault="72CD508D" w14:paraId="77AF769F" w14:textId="5199C8A0">
      <w:pPr>
        <w:spacing w:before="240" w:after="240"/>
        <w:ind w:left="720"/>
      </w:pPr>
      <w:r w:rsidRPr="08429DF4">
        <w:rPr>
          <w:rFonts w:ascii="Arial" w:hAnsi="Arial" w:eastAsia="Arial" w:cs="Arial"/>
        </w:rPr>
        <w:t xml:space="preserve">Major inputs will be the products scanned corresponding to their barcode. The barcodes will be transferred to a text file and the program will read the input text file, add to a counter and auto-order new products once the count meets pre-set conditions. It will also process when new inventory is received and added to the existing stock. </w:t>
      </w:r>
    </w:p>
    <w:p w:rsidR="00CF3982" w:rsidP="08429DF4" w:rsidRDefault="72CD508D" w14:paraId="0C595825" w14:textId="3DE4BF7D">
      <w:pPr>
        <w:ind w:left="720"/>
      </w:pPr>
      <w:r w:rsidRPr="08429DF4">
        <w:rPr>
          <w:rFonts w:ascii="Arial" w:hAnsi="Arial" w:eastAsia="Arial" w:cs="Arial"/>
        </w:rPr>
        <w:t>An input file will be created to initially set up desired barcodes, units per case, and threshold for when to initiate an order to replace stock. Once the threshold is met, a re-order list will be generated. Bulk orders, by case, will be written to an output file, to restock product inventory. A report can be generated listing current inventory and order history.</w:t>
      </w:r>
      <w:r w:rsidR="005B08A4">
        <w:br/>
      </w:r>
      <w:r w:rsidR="005B08A4">
        <w:br/>
      </w:r>
      <w:r w:rsidRPr="08429DF4" w:rsidR="005B08A4">
        <w:rPr>
          <w:rFonts w:ascii="Arial" w:hAnsi="Arial" w:cs="Arial"/>
          <w:b/>
          <w:bCs/>
        </w:rPr>
        <w:t>1.3 Software context</w:t>
      </w:r>
    </w:p>
    <w:p w:rsidR="2E75BF46" w:rsidP="08429DF4" w:rsidRDefault="2E75BF46" w14:paraId="2FA40C61" w14:textId="0F012056">
      <w:pPr>
        <w:spacing w:before="240" w:after="240"/>
        <w:ind w:left="720"/>
      </w:pPr>
      <w:r w:rsidRPr="08429DF4">
        <w:rPr>
          <w:rFonts w:ascii="Arial" w:hAnsi="Arial" w:eastAsia="Arial" w:cs="Arial"/>
        </w:rPr>
        <w:t xml:space="preserve">The program will have a user interface, which allows products, associated barcodes, units per case and desired stocking requirements to be entered by stakeholders/software customers before implementation. This will be used as the program’s input file. The software customer will also need to be able to update inventory when new stock is received and added to current stock. </w:t>
      </w:r>
    </w:p>
    <w:p w:rsidR="2E75BF46" w:rsidP="08429DF4" w:rsidRDefault="2E75BF46" w14:paraId="2ECAFF17" w14:textId="47C89FA4">
      <w:pPr>
        <w:spacing w:before="240" w:after="240"/>
        <w:ind w:left="720"/>
      </w:pPr>
      <w:r w:rsidRPr="08429DF4">
        <w:rPr>
          <w:rFonts w:ascii="Arial" w:hAnsi="Arial" w:eastAsia="Arial" w:cs="Arial"/>
        </w:rPr>
        <w:t>Data storage will be needed using an in-memory data structure to track products, by case and individual units. The program will need to connect to a database to make the system persistent across sessions and take inputs from different register inputs.</w:t>
      </w:r>
    </w:p>
    <w:p w:rsidR="2E75BF46" w:rsidP="08429DF4" w:rsidRDefault="2E75BF46" w14:paraId="2446159F" w14:textId="11140D77">
      <w:pPr>
        <w:spacing w:before="240" w:after="240"/>
        <w:ind w:left="720"/>
      </w:pPr>
      <w:r w:rsidRPr="08429DF4">
        <w:rPr>
          <w:rFonts w:ascii="Arial" w:hAnsi="Arial" w:eastAsia="Arial" w:cs="Arial"/>
        </w:rPr>
        <w:t>The program will need to calculate when additional cases are needed based on the number of units sold and current stock inventory. The inventory will need to be updated and as product stock is updated.</w:t>
      </w:r>
    </w:p>
    <w:p w:rsidR="2E75BF46" w:rsidP="08429DF4" w:rsidRDefault="2E75BF46" w14:paraId="60F905D7" w14:textId="1EFC8453">
      <w:pPr>
        <w:spacing w:before="240" w:after="240"/>
        <w:ind w:left="720"/>
      </w:pPr>
      <w:r w:rsidRPr="08429DF4">
        <w:rPr>
          <w:rFonts w:ascii="Arial" w:hAnsi="Arial" w:eastAsia="Arial" w:cs="Arial"/>
        </w:rPr>
        <w:t>Output will need to display updates on current inventory and pending orders. It will also need to generate reports, as needed of current inventory, weekly account of units sold (by case) and orders that are pending for delivery.</w:t>
      </w:r>
    </w:p>
    <w:p w:rsidR="08429DF4" w:rsidP="08429DF4" w:rsidRDefault="08429DF4" w14:paraId="3A93A9DE" w14:textId="1EDE5F5B">
      <w:pPr>
        <w:pStyle w:val="NormalWeb"/>
        <w:ind w:left="720"/>
        <w:rPr>
          <w:rFonts w:ascii="Arial" w:hAnsi="Arial" w:cs="Arial"/>
        </w:rPr>
      </w:pPr>
    </w:p>
    <w:p w:rsidR="00CF3982" w:rsidRDefault="005B08A4" w14:paraId="77A0F5D7" w14:textId="77777777">
      <w:pPr>
        <w:pStyle w:val="NormalWeb"/>
        <w:ind w:left="720"/>
      </w:pPr>
      <w:r w:rsidRPr="08429DF4">
        <w:rPr>
          <w:rFonts w:ascii="Arial" w:hAnsi="Arial" w:cs="Arial"/>
          <w:b/>
          <w:bCs/>
        </w:rPr>
        <w:t>1.4 Major constraints</w:t>
      </w:r>
    </w:p>
    <w:p w:rsidR="44EE88DB" w:rsidP="08429DF4" w:rsidRDefault="44EE88DB" w14:paraId="4988E28B" w14:textId="77E41299">
      <w:pPr>
        <w:spacing w:before="240" w:after="240"/>
        <w:ind w:left="720"/>
      </w:pPr>
      <w:r w:rsidRPr="08429DF4">
        <w:rPr>
          <w:rFonts w:ascii="Arial" w:hAnsi="Arial" w:eastAsia="Arial" w:cs="Arial"/>
        </w:rPr>
        <w:t>We will only be using a small sample of specific products and barcodes as initial inputs to ensure program functionality. There are 100,000+ possible products that the software customer will need, and we will be unable to include that large of a volume during this time limit.</w:t>
      </w:r>
    </w:p>
    <w:p w:rsidR="44EE88DB" w:rsidP="08429DF4" w:rsidRDefault="44EE88DB" w14:paraId="7327AA3C" w14:textId="779C9340">
      <w:pPr>
        <w:spacing w:before="240" w:after="240"/>
        <w:ind w:left="720"/>
      </w:pPr>
      <w:r w:rsidRPr="7DB1E020">
        <w:rPr>
          <w:rFonts w:ascii="Arial" w:hAnsi="Arial" w:eastAsia="Arial" w:cs="Arial"/>
        </w:rPr>
        <w:t>Bulk lists of products and barcodes can be purchased online, but we are not provided with a budget to obtain this information.</w:t>
      </w:r>
    </w:p>
    <w:p w:rsidR="579E5E9A" w:rsidP="7DB1E020" w:rsidRDefault="579E5E9A" w14:paraId="7B3B50DF" w14:textId="638DB62C">
      <w:pPr>
        <w:spacing w:before="240" w:after="240"/>
        <w:ind w:left="720"/>
        <w:rPr>
          <w:rFonts w:ascii="Arial" w:hAnsi="Arial" w:eastAsia="Arial" w:cs="Arial"/>
        </w:rPr>
      </w:pPr>
      <w:r w:rsidRPr="7DB1E020">
        <w:rPr>
          <w:rFonts w:ascii="Arial" w:hAnsi="Arial" w:eastAsia="Arial" w:cs="Arial"/>
        </w:rPr>
        <w:t xml:space="preserve">Due to time constraints, we will be focused on developing code for the portion of the program that reads the text input file and updates current inventory to determine when products need to be ordered.  </w:t>
      </w:r>
      <w:r w:rsidRPr="7DB1E020" w:rsidR="17626AA0">
        <w:rPr>
          <w:rFonts w:ascii="Arial" w:hAnsi="Arial" w:eastAsia="Arial" w:cs="Arial"/>
        </w:rPr>
        <w:t>It will be assumed that other teams have developed the user interface to create the text file and generate the output rep</w:t>
      </w:r>
      <w:r w:rsidRPr="7DB1E020" w:rsidR="4021D698">
        <w:rPr>
          <w:rFonts w:ascii="Arial" w:hAnsi="Arial" w:eastAsia="Arial" w:cs="Arial"/>
        </w:rPr>
        <w:t>ort.</w:t>
      </w:r>
    </w:p>
    <w:p w:rsidR="08429DF4" w:rsidP="08429DF4" w:rsidRDefault="08429DF4" w14:paraId="7A906D18" w14:textId="7BFD2DD8">
      <w:pPr>
        <w:pStyle w:val="NormalWeb"/>
        <w:ind w:left="720"/>
        <w:rPr>
          <w:rFonts w:ascii="Arial" w:hAnsi="Arial" w:cs="Arial"/>
        </w:rPr>
      </w:pPr>
    </w:p>
    <w:p w:rsidR="00CF3982" w:rsidRDefault="005B08A4" w14:paraId="39565572" w14:textId="77777777">
      <w:pPr>
        <w:pStyle w:val="NormalWeb"/>
      </w:pPr>
      <w:r w:rsidRPr="698E0F23">
        <w:rPr>
          <w:rFonts w:ascii="Arial" w:hAnsi="Arial" w:cs="Arial"/>
          <w:b/>
          <w:bCs/>
        </w:rPr>
        <w:t>2.0 Data design</w:t>
      </w:r>
    </w:p>
    <w:p w:rsidR="5D129153" w:rsidP="698E0F23" w:rsidRDefault="5D129153" w14:paraId="3A530FC2" w14:textId="194E419E">
      <w:pPr>
        <w:spacing w:before="240" w:after="240"/>
      </w:pPr>
      <w:r w:rsidRPr="698E0F23">
        <w:rPr>
          <w:rFonts w:ascii="Arial" w:hAnsi="Arial" w:eastAsia="Arial" w:cs="Arial"/>
        </w:rPr>
        <w:t>The software will manage and manipulate the data related to the products, inventory, transactions, and orders to ensure accurate stock tracking and automated re-ordering.</w:t>
      </w:r>
    </w:p>
    <w:p w:rsidR="00CF3982" w:rsidRDefault="005B08A4" w14:paraId="49DE5683" w14:textId="294865EA">
      <w:pPr>
        <w:pStyle w:val="NormalWeb"/>
        <w:ind w:left="720"/>
      </w:pPr>
      <w:r w:rsidRPr="698E0F23">
        <w:rPr>
          <w:rFonts w:ascii="Arial" w:hAnsi="Arial" w:cs="Arial"/>
          <w:b/>
          <w:bCs/>
        </w:rPr>
        <w:t>2.</w:t>
      </w:r>
      <w:r w:rsidRPr="698E0F23" w:rsidR="00D0524D">
        <w:rPr>
          <w:rFonts w:ascii="Arial" w:hAnsi="Arial" w:cs="Arial"/>
          <w:b/>
          <w:bCs/>
        </w:rPr>
        <w:t>1</w:t>
      </w:r>
      <w:r w:rsidRPr="698E0F23">
        <w:rPr>
          <w:rFonts w:ascii="Arial" w:hAnsi="Arial" w:cs="Arial"/>
          <w:b/>
          <w:bCs/>
        </w:rPr>
        <w:t xml:space="preserve"> </w:t>
      </w:r>
      <w:r w:rsidRPr="698E0F23" w:rsidR="00D0524D">
        <w:rPr>
          <w:rFonts w:ascii="Arial" w:hAnsi="Arial" w:cs="Arial"/>
          <w:b/>
          <w:bCs/>
        </w:rPr>
        <w:t>D</w:t>
      </w:r>
      <w:r w:rsidRPr="698E0F23">
        <w:rPr>
          <w:rFonts w:ascii="Arial" w:hAnsi="Arial" w:cs="Arial"/>
          <w:b/>
          <w:bCs/>
        </w:rPr>
        <w:t>ata structure</w:t>
      </w:r>
      <w:r w:rsidRPr="698E0F23" w:rsidR="00D0524D">
        <w:rPr>
          <w:rFonts w:ascii="Arial" w:hAnsi="Arial" w:cs="Arial"/>
          <w:b/>
          <w:bCs/>
        </w:rPr>
        <w:t>s</w:t>
      </w:r>
    </w:p>
    <w:p w:rsidR="6AE4F3B5" w:rsidP="698E0F23" w:rsidRDefault="6AE4F3B5" w14:paraId="6D4F566A" w14:textId="70D1E0D9">
      <w:pPr>
        <w:spacing w:before="240" w:after="240"/>
        <w:ind w:left="720"/>
      </w:pPr>
      <w:r w:rsidRPr="698E0F23">
        <w:rPr>
          <w:rFonts w:ascii="Arial" w:hAnsi="Arial" w:eastAsia="Arial" w:cs="Arial"/>
        </w:rPr>
        <w:t>Data objects will be stored in an in-memory data structure for real-time processing and will be continuously used across sessions in the database.</w:t>
      </w:r>
    </w:p>
    <w:p w:rsidR="442D7E12" w:rsidP="530DD37E" w:rsidRDefault="442D7E12" w14:paraId="0D6DB8B1" w14:textId="38200705">
      <w:pPr>
        <w:ind w:left="720"/>
        <w:rPr>
          <w:rFonts w:ascii="Arial" w:hAnsi="Arial" w:eastAsia="Arial" w:cs="Arial"/>
          <w:color w:val="000000" w:themeColor="text1"/>
        </w:rPr>
      </w:pPr>
      <w:r w:rsidRPr="530DD37E">
        <w:rPr>
          <w:rFonts w:ascii="Arial" w:hAnsi="Arial" w:eastAsia="Arial" w:cs="Arial"/>
          <w:color w:val="000000" w:themeColor="text1"/>
          <w:u w:val="single"/>
        </w:rPr>
        <w:t>Product</w:t>
      </w:r>
      <w:r w:rsidRPr="530DD37E" w:rsidR="092A3EE2">
        <w:rPr>
          <w:rFonts w:ascii="Arial" w:hAnsi="Arial" w:eastAsia="Arial" w:cs="Arial"/>
          <w:color w:val="000000" w:themeColor="text1"/>
          <w:u w:val="single"/>
        </w:rPr>
        <w:t xml:space="preserve"> </w:t>
      </w:r>
      <w:r w:rsidRPr="530DD37E" w:rsidR="0AA5CA45">
        <w:rPr>
          <w:rFonts w:ascii="Arial" w:hAnsi="Arial" w:eastAsia="Arial" w:cs="Arial"/>
          <w:color w:val="000000" w:themeColor="text1"/>
          <w:u w:val="single"/>
        </w:rPr>
        <w:t>Function</w:t>
      </w:r>
      <w:r w:rsidRPr="530DD37E">
        <w:rPr>
          <w:rFonts w:ascii="Arial" w:hAnsi="Arial" w:eastAsia="Arial" w:cs="Arial"/>
          <w:color w:val="000000" w:themeColor="text1"/>
          <w:u w:val="single"/>
        </w:rPr>
        <w:t>:</w:t>
      </w:r>
      <w:r w:rsidRPr="530DD37E" w:rsidR="312B036D">
        <w:rPr>
          <w:rFonts w:ascii="Arial" w:hAnsi="Arial" w:eastAsia="Arial" w:cs="Arial"/>
          <w:color w:val="000000" w:themeColor="text1"/>
        </w:rPr>
        <w:t xml:space="preserve"> Used in program that will </w:t>
      </w:r>
      <w:r w:rsidRPr="530DD37E" w:rsidR="4C6EFFD0">
        <w:rPr>
          <w:rFonts w:ascii="Arial" w:hAnsi="Arial" w:eastAsia="Arial" w:cs="Arial"/>
          <w:color w:val="000000" w:themeColor="text1"/>
        </w:rPr>
        <w:t>read text file to update Stock</w:t>
      </w:r>
      <w:r w:rsidRPr="530DD37E" w:rsidR="45238EEB">
        <w:rPr>
          <w:rFonts w:ascii="Arial" w:hAnsi="Arial" w:eastAsia="Arial" w:cs="Arial"/>
          <w:color w:val="000000" w:themeColor="text1"/>
        </w:rPr>
        <w:t>, create input text file and output file for replacement inventory.</w:t>
      </w:r>
    </w:p>
    <w:p w:rsidR="442D7E12" w:rsidP="698E0F23" w:rsidRDefault="442D7E12" w14:paraId="596C20B5" w14:textId="6B0AEE9E">
      <w:pPr>
        <w:pStyle w:val="ListParagraph"/>
        <w:numPr>
          <w:ilvl w:val="1"/>
          <w:numId w:val="3"/>
        </w:numPr>
        <w:rPr>
          <w:rFonts w:ascii="Arial" w:hAnsi="Arial" w:eastAsia="Arial" w:cs="Arial"/>
          <w:color w:val="000000" w:themeColor="text1"/>
        </w:rPr>
      </w:pPr>
      <w:proofErr w:type="spellStart"/>
      <w:r w:rsidRPr="698E0F23">
        <w:rPr>
          <w:rFonts w:ascii="Arial" w:hAnsi="Arial" w:eastAsia="Arial" w:cs="Arial"/>
          <w:color w:val="000000" w:themeColor="text1"/>
        </w:rPr>
        <w:t>ProductID</w:t>
      </w:r>
      <w:proofErr w:type="spellEnd"/>
      <w:r w:rsidRPr="698E0F23" w:rsidR="0BA53307">
        <w:rPr>
          <w:rFonts w:ascii="Arial" w:hAnsi="Arial" w:eastAsia="Arial" w:cs="Arial"/>
          <w:color w:val="000000" w:themeColor="text1"/>
        </w:rPr>
        <w:t xml:space="preserve">: </w:t>
      </w:r>
      <w:r w:rsidRPr="698E0F23" w:rsidR="07FAE0BF">
        <w:rPr>
          <w:rFonts w:ascii="Arial" w:hAnsi="Arial" w:eastAsia="Arial" w:cs="Arial"/>
          <w:color w:val="000000" w:themeColor="text1"/>
        </w:rPr>
        <w:t>B</w:t>
      </w:r>
      <w:r w:rsidRPr="698E0F23">
        <w:rPr>
          <w:rFonts w:ascii="Arial" w:hAnsi="Arial" w:eastAsia="Arial" w:cs="Arial"/>
          <w:color w:val="000000" w:themeColor="text1"/>
        </w:rPr>
        <w:t>arcode/UPC</w:t>
      </w:r>
    </w:p>
    <w:p w:rsidR="442D7E12" w:rsidP="698E0F23" w:rsidRDefault="442D7E12" w14:paraId="25E3C146" w14:textId="0EC70831">
      <w:pPr>
        <w:pStyle w:val="ListParagraph"/>
        <w:numPr>
          <w:ilvl w:val="1"/>
          <w:numId w:val="3"/>
        </w:numPr>
        <w:rPr>
          <w:rFonts w:ascii="Arial" w:hAnsi="Arial" w:eastAsia="Arial" w:cs="Arial"/>
          <w:color w:val="000000" w:themeColor="text1"/>
        </w:rPr>
      </w:pPr>
      <w:r w:rsidRPr="698E0F23">
        <w:rPr>
          <w:rFonts w:ascii="Arial" w:hAnsi="Arial" w:eastAsia="Arial" w:cs="Arial"/>
          <w:color w:val="000000" w:themeColor="text1"/>
        </w:rPr>
        <w:t>Name</w:t>
      </w:r>
      <w:r w:rsidRPr="698E0F23" w:rsidR="5C0A7403">
        <w:rPr>
          <w:rFonts w:ascii="Arial" w:hAnsi="Arial" w:eastAsia="Arial" w:cs="Arial"/>
          <w:color w:val="000000" w:themeColor="text1"/>
        </w:rPr>
        <w:t>: Product Name</w:t>
      </w:r>
    </w:p>
    <w:p w:rsidR="442D7E12" w:rsidP="698E0F23" w:rsidRDefault="442D7E12" w14:paraId="7B1766C7" w14:textId="28F55282">
      <w:pPr>
        <w:pStyle w:val="ListParagraph"/>
        <w:numPr>
          <w:ilvl w:val="1"/>
          <w:numId w:val="3"/>
        </w:numPr>
        <w:rPr>
          <w:rFonts w:ascii="Arial" w:hAnsi="Arial" w:eastAsia="Arial" w:cs="Arial"/>
          <w:color w:val="000000" w:themeColor="text1"/>
        </w:rPr>
      </w:pPr>
      <w:proofErr w:type="spellStart"/>
      <w:r w:rsidRPr="698E0F23">
        <w:rPr>
          <w:rFonts w:ascii="Arial" w:hAnsi="Arial" w:eastAsia="Arial" w:cs="Arial"/>
          <w:color w:val="000000" w:themeColor="text1"/>
        </w:rPr>
        <w:t>UnitsPerCase</w:t>
      </w:r>
      <w:proofErr w:type="spellEnd"/>
      <w:r w:rsidRPr="698E0F23" w:rsidR="37484435">
        <w:rPr>
          <w:rFonts w:ascii="Arial" w:hAnsi="Arial" w:eastAsia="Arial" w:cs="Arial"/>
          <w:color w:val="000000" w:themeColor="text1"/>
        </w:rPr>
        <w:t>: N</w:t>
      </w:r>
      <w:r w:rsidRPr="698E0F23">
        <w:rPr>
          <w:rFonts w:ascii="Arial" w:hAnsi="Arial" w:eastAsia="Arial" w:cs="Arial"/>
          <w:color w:val="000000" w:themeColor="text1"/>
        </w:rPr>
        <w:t>umber of individual units in a case</w:t>
      </w:r>
    </w:p>
    <w:p w:rsidR="442D7E12" w:rsidP="698E0F23" w:rsidRDefault="442D7E12" w14:paraId="0FCE5380" w14:textId="685F12A4">
      <w:pPr>
        <w:pStyle w:val="ListParagraph"/>
        <w:numPr>
          <w:ilvl w:val="1"/>
          <w:numId w:val="3"/>
        </w:numPr>
        <w:rPr>
          <w:rFonts w:ascii="Arial" w:hAnsi="Arial" w:eastAsia="Arial" w:cs="Arial"/>
          <w:color w:val="000000" w:themeColor="text1"/>
        </w:rPr>
      </w:pPr>
      <w:proofErr w:type="spellStart"/>
      <w:r w:rsidRPr="698E0F23">
        <w:rPr>
          <w:rFonts w:ascii="Arial" w:hAnsi="Arial" w:eastAsia="Arial" w:cs="Arial"/>
          <w:color w:val="000000" w:themeColor="text1"/>
        </w:rPr>
        <w:t>DesiredStockLevel</w:t>
      </w:r>
      <w:proofErr w:type="spellEnd"/>
      <w:r w:rsidRPr="698E0F23" w:rsidR="4F28F75A">
        <w:rPr>
          <w:rFonts w:ascii="Arial" w:hAnsi="Arial" w:eastAsia="Arial" w:cs="Arial"/>
          <w:color w:val="000000" w:themeColor="text1"/>
        </w:rPr>
        <w:t>: T</w:t>
      </w:r>
      <w:r w:rsidRPr="698E0F23">
        <w:rPr>
          <w:rFonts w:ascii="Arial" w:hAnsi="Arial" w:eastAsia="Arial" w:cs="Arial"/>
          <w:color w:val="000000" w:themeColor="text1"/>
        </w:rPr>
        <w:t>arget stock level in units or cases</w:t>
      </w:r>
    </w:p>
    <w:p w:rsidR="442D7E12" w:rsidP="698E0F23" w:rsidRDefault="442D7E12" w14:paraId="3BD4F51A" w14:textId="1B23DA40">
      <w:pPr>
        <w:pStyle w:val="ListParagraph"/>
        <w:numPr>
          <w:ilvl w:val="1"/>
          <w:numId w:val="3"/>
        </w:numPr>
        <w:rPr>
          <w:rFonts w:ascii="Arial" w:hAnsi="Arial" w:eastAsia="Arial" w:cs="Arial"/>
          <w:color w:val="000000" w:themeColor="text1"/>
        </w:rPr>
      </w:pPr>
      <w:proofErr w:type="spellStart"/>
      <w:r w:rsidRPr="698E0F23">
        <w:rPr>
          <w:rFonts w:ascii="Arial" w:hAnsi="Arial" w:eastAsia="Arial" w:cs="Arial"/>
          <w:color w:val="000000" w:themeColor="text1"/>
        </w:rPr>
        <w:t>ReorderThreshold</w:t>
      </w:r>
      <w:proofErr w:type="spellEnd"/>
      <w:r w:rsidRPr="698E0F23" w:rsidR="0C6B4831">
        <w:rPr>
          <w:rFonts w:ascii="Arial" w:hAnsi="Arial" w:eastAsia="Arial" w:cs="Arial"/>
          <w:color w:val="000000" w:themeColor="text1"/>
        </w:rPr>
        <w:t>: M</w:t>
      </w:r>
      <w:r w:rsidRPr="698E0F23">
        <w:rPr>
          <w:rFonts w:ascii="Arial" w:hAnsi="Arial" w:eastAsia="Arial" w:cs="Arial"/>
          <w:color w:val="000000" w:themeColor="text1"/>
        </w:rPr>
        <w:t>inimum stock level that triggers reorder</w:t>
      </w:r>
    </w:p>
    <w:p w:rsidR="698E0F23" w:rsidP="698E0F23" w:rsidRDefault="698E0F23" w14:paraId="6FD6F696" w14:textId="627D9670">
      <w:pPr>
        <w:ind w:left="1440"/>
        <w:rPr>
          <w:rFonts w:ascii="Arial" w:hAnsi="Arial" w:eastAsia="Arial" w:cs="Arial"/>
          <w:color w:val="000000" w:themeColor="text1"/>
        </w:rPr>
      </w:pPr>
    </w:p>
    <w:p w:rsidR="442D7E12" w:rsidP="530DD37E" w:rsidRDefault="442D7E12" w14:paraId="36DFD230" w14:textId="737304AE">
      <w:pPr>
        <w:ind w:left="720"/>
        <w:rPr>
          <w:rFonts w:ascii="Arial" w:hAnsi="Arial" w:eastAsia="Arial" w:cs="Arial"/>
          <w:color w:val="000000" w:themeColor="text1"/>
        </w:rPr>
      </w:pPr>
      <w:r w:rsidRPr="530DD37E">
        <w:rPr>
          <w:rFonts w:ascii="Arial" w:hAnsi="Arial" w:eastAsia="Arial" w:cs="Arial"/>
          <w:color w:val="000000" w:themeColor="text1"/>
          <w:u w:val="single"/>
        </w:rPr>
        <w:t xml:space="preserve">Inventory </w:t>
      </w:r>
      <w:r w:rsidRPr="530DD37E" w:rsidR="63B6054E">
        <w:rPr>
          <w:rFonts w:ascii="Arial" w:hAnsi="Arial" w:eastAsia="Arial" w:cs="Arial"/>
          <w:color w:val="000000" w:themeColor="text1"/>
          <w:u w:val="single"/>
        </w:rPr>
        <w:t>Function</w:t>
      </w:r>
      <w:r w:rsidRPr="530DD37E">
        <w:rPr>
          <w:rFonts w:ascii="Arial" w:hAnsi="Arial" w:eastAsia="Arial" w:cs="Arial"/>
          <w:color w:val="000000" w:themeColor="text1"/>
          <w:u w:val="single"/>
        </w:rPr>
        <w:t>:</w:t>
      </w:r>
      <w:r w:rsidRPr="530DD37E" w:rsidR="26E96419">
        <w:rPr>
          <w:rFonts w:ascii="Arial" w:hAnsi="Arial" w:eastAsia="Arial" w:cs="Arial"/>
          <w:color w:val="000000" w:themeColor="text1"/>
        </w:rPr>
        <w:t xml:space="preserve"> Used in program that will read text file to update Stock.</w:t>
      </w:r>
    </w:p>
    <w:p w:rsidR="442D7E12" w:rsidP="698E0F23" w:rsidRDefault="442D7E12" w14:paraId="52449A86" w14:textId="6FBA6307">
      <w:pPr>
        <w:pStyle w:val="ListParagraph"/>
        <w:numPr>
          <w:ilvl w:val="1"/>
          <w:numId w:val="3"/>
        </w:numPr>
        <w:rPr>
          <w:rFonts w:ascii="Arial" w:hAnsi="Arial" w:eastAsia="Arial" w:cs="Arial"/>
          <w:color w:val="000000" w:themeColor="text1"/>
        </w:rPr>
      </w:pPr>
      <w:proofErr w:type="spellStart"/>
      <w:r w:rsidRPr="698E0F23">
        <w:rPr>
          <w:rFonts w:ascii="Arial" w:hAnsi="Arial" w:eastAsia="Arial" w:cs="Arial"/>
          <w:color w:val="000000" w:themeColor="text1"/>
        </w:rPr>
        <w:t>InventoryI</w:t>
      </w:r>
      <w:r w:rsidRPr="698E0F23" w:rsidR="3AC1CB36">
        <w:rPr>
          <w:rFonts w:ascii="Arial" w:hAnsi="Arial" w:eastAsia="Arial" w:cs="Arial"/>
          <w:color w:val="000000" w:themeColor="text1"/>
        </w:rPr>
        <w:t>D</w:t>
      </w:r>
      <w:proofErr w:type="spellEnd"/>
      <w:r w:rsidRPr="698E0F23" w:rsidR="3AC1CB36">
        <w:rPr>
          <w:rFonts w:ascii="Arial" w:hAnsi="Arial" w:eastAsia="Arial" w:cs="Arial"/>
          <w:color w:val="000000" w:themeColor="text1"/>
        </w:rPr>
        <w:t>: U</w:t>
      </w:r>
      <w:r w:rsidRPr="698E0F23">
        <w:rPr>
          <w:rFonts w:ascii="Arial" w:hAnsi="Arial" w:eastAsia="Arial" w:cs="Arial"/>
          <w:color w:val="000000" w:themeColor="text1"/>
        </w:rPr>
        <w:t>nique identifier used for the inventory entry</w:t>
      </w:r>
    </w:p>
    <w:p w:rsidR="442D7E12" w:rsidP="698E0F23" w:rsidRDefault="442D7E12" w14:paraId="7E2FE8BF" w14:textId="6A591B96">
      <w:pPr>
        <w:pStyle w:val="ListParagraph"/>
        <w:numPr>
          <w:ilvl w:val="1"/>
          <w:numId w:val="3"/>
        </w:numPr>
        <w:rPr>
          <w:rFonts w:ascii="Arial" w:hAnsi="Arial" w:eastAsia="Arial" w:cs="Arial"/>
          <w:color w:val="000000" w:themeColor="text1"/>
        </w:rPr>
      </w:pPr>
      <w:proofErr w:type="spellStart"/>
      <w:r w:rsidRPr="698E0F23">
        <w:rPr>
          <w:rFonts w:ascii="Arial" w:hAnsi="Arial" w:eastAsia="Arial" w:cs="Arial"/>
          <w:color w:val="000000" w:themeColor="text1"/>
        </w:rPr>
        <w:t>ProductID</w:t>
      </w:r>
      <w:proofErr w:type="spellEnd"/>
      <w:r w:rsidRPr="698E0F23" w:rsidR="78E37A98">
        <w:rPr>
          <w:rFonts w:ascii="Arial" w:hAnsi="Arial" w:eastAsia="Arial" w:cs="Arial"/>
          <w:color w:val="000000" w:themeColor="text1"/>
        </w:rPr>
        <w:t>: L</w:t>
      </w:r>
      <w:r w:rsidRPr="698E0F23">
        <w:rPr>
          <w:rFonts w:ascii="Arial" w:hAnsi="Arial" w:eastAsia="Arial" w:cs="Arial"/>
          <w:color w:val="000000" w:themeColor="text1"/>
        </w:rPr>
        <w:t>inks to Product</w:t>
      </w:r>
    </w:p>
    <w:p w:rsidR="442D7E12" w:rsidP="698E0F23" w:rsidRDefault="442D7E12" w14:paraId="7A631CEF" w14:textId="6740E02E">
      <w:pPr>
        <w:pStyle w:val="ListParagraph"/>
        <w:numPr>
          <w:ilvl w:val="1"/>
          <w:numId w:val="3"/>
        </w:numPr>
        <w:rPr>
          <w:rFonts w:ascii="Arial" w:hAnsi="Arial" w:eastAsia="Arial" w:cs="Arial"/>
          <w:color w:val="000000" w:themeColor="text1"/>
        </w:rPr>
      </w:pPr>
      <w:proofErr w:type="spellStart"/>
      <w:r w:rsidRPr="698E0F23">
        <w:rPr>
          <w:rFonts w:ascii="Arial" w:hAnsi="Arial" w:eastAsia="Arial" w:cs="Arial"/>
          <w:color w:val="000000" w:themeColor="text1"/>
        </w:rPr>
        <w:t>CurrentStockUnits</w:t>
      </w:r>
      <w:proofErr w:type="spellEnd"/>
      <w:r w:rsidRPr="698E0F23" w:rsidR="6A598EE0">
        <w:rPr>
          <w:rFonts w:ascii="Arial" w:hAnsi="Arial" w:eastAsia="Arial" w:cs="Arial"/>
          <w:color w:val="000000" w:themeColor="text1"/>
        </w:rPr>
        <w:t>: C</w:t>
      </w:r>
      <w:r w:rsidRPr="698E0F23">
        <w:rPr>
          <w:rFonts w:ascii="Arial" w:hAnsi="Arial" w:eastAsia="Arial" w:cs="Arial"/>
          <w:color w:val="000000" w:themeColor="text1"/>
        </w:rPr>
        <w:t>urrent number of individual units in stock</w:t>
      </w:r>
    </w:p>
    <w:p w:rsidR="442D7E12" w:rsidP="698E0F23" w:rsidRDefault="442D7E12" w14:paraId="2C231C83" w14:textId="5E04A54F">
      <w:pPr>
        <w:pStyle w:val="ListParagraph"/>
        <w:numPr>
          <w:ilvl w:val="1"/>
          <w:numId w:val="3"/>
        </w:numPr>
        <w:rPr>
          <w:rFonts w:ascii="Arial" w:hAnsi="Arial" w:eastAsia="Arial" w:cs="Arial"/>
          <w:color w:val="000000" w:themeColor="text1"/>
        </w:rPr>
      </w:pPr>
      <w:proofErr w:type="spellStart"/>
      <w:r w:rsidRPr="698E0F23">
        <w:rPr>
          <w:rFonts w:ascii="Arial" w:hAnsi="Arial" w:eastAsia="Arial" w:cs="Arial"/>
          <w:color w:val="000000" w:themeColor="text1"/>
        </w:rPr>
        <w:t>CurrentStockCases</w:t>
      </w:r>
      <w:proofErr w:type="spellEnd"/>
      <w:r w:rsidRPr="698E0F23" w:rsidR="6D7B2744">
        <w:rPr>
          <w:rFonts w:ascii="Arial" w:hAnsi="Arial" w:eastAsia="Arial" w:cs="Arial"/>
          <w:color w:val="000000" w:themeColor="text1"/>
        </w:rPr>
        <w:t>: C</w:t>
      </w:r>
      <w:r w:rsidRPr="698E0F23">
        <w:rPr>
          <w:rFonts w:ascii="Arial" w:hAnsi="Arial" w:eastAsia="Arial" w:cs="Arial"/>
          <w:color w:val="000000" w:themeColor="text1"/>
        </w:rPr>
        <w:t>urrent number of cases in stock</w:t>
      </w:r>
    </w:p>
    <w:p w:rsidR="442D7E12" w:rsidP="698E0F23" w:rsidRDefault="442D7E12" w14:paraId="3768B19F" w14:textId="3283CDFB">
      <w:pPr>
        <w:pStyle w:val="ListParagraph"/>
        <w:numPr>
          <w:ilvl w:val="1"/>
          <w:numId w:val="3"/>
        </w:numPr>
        <w:rPr>
          <w:rFonts w:ascii="Arial" w:hAnsi="Arial" w:eastAsia="Arial" w:cs="Arial"/>
          <w:color w:val="000000" w:themeColor="text1"/>
        </w:rPr>
      </w:pPr>
      <w:proofErr w:type="spellStart"/>
      <w:r w:rsidRPr="698E0F23">
        <w:rPr>
          <w:rFonts w:ascii="Arial" w:hAnsi="Arial" w:eastAsia="Arial" w:cs="Arial"/>
          <w:color w:val="000000" w:themeColor="text1"/>
        </w:rPr>
        <w:t>LastUpdated</w:t>
      </w:r>
      <w:proofErr w:type="spellEnd"/>
      <w:r w:rsidRPr="698E0F23" w:rsidR="74CE0AA4">
        <w:rPr>
          <w:rFonts w:ascii="Arial" w:hAnsi="Arial" w:eastAsia="Arial" w:cs="Arial"/>
          <w:color w:val="000000" w:themeColor="text1"/>
        </w:rPr>
        <w:t>: T</w:t>
      </w:r>
      <w:r w:rsidRPr="698E0F23">
        <w:rPr>
          <w:rFonts w:ascii="Arial" w:hAnsi="Arial" w:eastAsia="Arial" w:cs="Arial"/>
          <w:color w:val="000000" w:themeColor="text1"/>
        </w:rPr>
        <w:t>imestamp of the last inventory update</w:t>
      </w:r>
    </w:p>
    <w:p w:rsidR="698E0F23" w:rsidP="698E0F23" w:rsidRDefault="698E0F23" w14:paraId="0A5F4F2D" w14:textId="0A18EDE6">
      <w:pPr>
        <w:pStyle w:val="ListParagraph"/>
        <w:ind w:left="1440"/>
        <w:rPr>
          <w:rFonts w:ascii="Arial" w:hAnsi="Arial" w:eastAsia="Arial" w:cs="Arial"/>
          <w:color w:val="000000" w:themeColor="text1"/>
        </w:rPr>
      </w:pPr>
    </w:p>
    <w:p w:rsidR="54420968" w:rsidP="530DD37E" w:rsidRDefault="54420968" w14:paraId="1A36DD96" w14:textId="0760A351">
      <w:pPr>
        <w:ind w:left="720"/>
        <w:rPr>
          <w:rFonts w:ascii="Arial" w:hAnsi="Arial" w:eastAsia="Arial" w:cs="Arial"/>
          <w:color w:val="000000" w:themeColor="text1"/>
        </w:rPr>
      </w:pPr>
      <w:r w:rsidRPr="530DD37E">
        <w:rPr>
          <w:rFonts w:ascii="Arial" w:hAnsi="Arial" w:eastAsia="Arial" w:cs="Arial"/>
          <w:color w:val="000000" w:themeColor="text1"/>
          <w:u w:val="single"/>
        </w:rPr>
        <w:t xml:space="preserve">Transaction </w:t>
      </w:r>
      <w:r w:rsidRPr="530DD37E" w:rsidR="0C93F86A">
        <w:rPr>
          <w:rFonts w:ascii="Arial" w:hAnsi="Arial" w:eastAsia="Arial" w:cs="Arial"/>
          <w:color w:val="000000" w:themeColor="text1"/>
          <w:u w:val="single"/>
        </w:rPr>
        <w:t>Function</w:t>
      </w:r>
      <w:r w:rsidRPr="530DD37E">
        <w:rPr>
          <w:rFonts w:ascii="Arial" w:hAnsi="Arial" w:eastAsia="Arial" w:cs="Arial"/>
          <w:color w:val="000000" w:themeColor="text1"/>
          <w:u w:val="single"/>
        </w:rPr>
        <w:t>:</w:t>
      </w:r>
      <w:r w:rsidRPr="530DD37E" w:rsidR="5B8A5D7C">
        <w:rPr>
          <w:rFonts w:ascii="Arial" w:hAnsi="Arial" w:eastAsia="Arial" w:cs="Arial"/>
          <w:color w:val="000000" w:themeColor="text1"/>
        </w:rPr>
        <w:t xml:space="preserve"> Used in program that will create text file based on cash register transactions.</w:t>
      </w:r>
    </w:p>
    <w:p w:rsidR="54420968" w:rsidP="698E0F23" w:rsidRDefault="54420968" w14:paraId="580ED692" w14:textId="3319A0FA">
      <w:pPr>
        <w:pStyle w:val="ListParagraph"/>
        <w:numPr>
          <w:ilvl w:val="1"/>
          <w:numId w:val="2"/>
        </w:numPr>
        <w:rPr>
          <w:rFonts w:ascii="Arial" w:hAnsi="Arial" w:eastAsia="Arial" w:cs="Arial"/>
          <w:color w:val="000000" w:themeColor="text1"/>
        </w:rPr>
      </w:pPr>
      <w:proofErr w:type="spellStart"/>
      <w:r w:rsidRPr="698E0F23">
        <w:rPr>
          <w:rFonts w:ascii="Arial" w:hAnsi="Arial" w:eastAsia="Arial" w:cs="Arial"/>
          <w:color w:val="000000" w:themeColor="text1"/>
        </w:rPr>
        <w:t>TransactionID</w:t>
      </w:r>
      <w:proofErr w:type="spellEnd"/>
      <w:r w:rsidRPr="698E0F23">
        <w:rPr>
          <w:rFonts w:ascii="Arial" w:hAnsi="Arial" w:eastAsia="Arial" w:cs="Arial"/>
          <w:color w:val="000000" w:themeColor="text1"/>
        </w:rPr>
        <w:t>: Unique identifier that is used for each sale</w:t>
      </w:r>
    </w:p>
    <w:p w:rsidR="54420968" w:rsidP="698E0F23" w:rsidRDefault="54420968" w14:paraId="7F113ED7" w14:textId="3E9F16E6">
      <w:pPr>
        <w:pStyle w:val="ListParagraph"/>
        <w:numPr>
          <w:ilvl w:val="1"/>
          <w:numId w:val="2"/>
        </w:numPr>
        <w:rPr>
          <w:rFonts w:ascii="Arial" w:hAnsi="Arial" w:eastAsia="Arial" w:cs="Arial"/>
          <w:color w:val="000000" w:themeColor="text1"/>
        </w:rPr>
      </w:pPr>
      <w:proofErr w:type="spellStart"/>
      <w:r w:rsidRPr="698E0F23">
        <w:rPr>
          <w:rFonts w:ascii="Arial" w:hAnsi="Arial" w:eastAsia="Arial" w:cs="Arial"/>
          <w:color w:val="000000" w:themeColor="text1"/>
        </w:rPr>
        <w:t>ProductID</w:t>
      </w:r>
      <w:proofErr w:type="spellEnd"/>
      <w:r w:rsidRPr="698E0F23">
        <w:rPr>
          <w:rFonts w:ascii="Arial" w:hAnsi="Arial" w:eastAsia="Arial" w:cs="Arial"/>
          <w:color w:val="000000" w:themeColor="text1"/>
        </w:rPr>
        <w:t>: Links to Product</w:t>
      </w:r>
    </w:p>
    <w:p w:rsidR="54420968" w:rsidP="698E0F23" w:rsidRDefault="54420968" w14:paraId="63D32285" w14:textId="659A65A4">
      <w:pPr>
        <w:pStyle w:val="ListParagraph"/>
        <w:numPr>
          <w:ilvl w:val="1"/>
          <w:numId w:val="2"/>
        </w:numPr>
        <w:rPr>
          <w:rFonts w:ascii="Arial" w:hAnsi="Arial" w:eastAsia="Arial" w:cs="Arial"/>
          <w:color w:val="000000" w:themeColor="text1"/>
        </w:rPr>
      </w:pPr>
      <w:proofErr w:type="spellStart"/>
      <w:r w:rsidRPr="698E0F23">
        <w:rPr>
          <w:rFonts w:ascii="Arial" w:hAnsi="Arial" w:eastAsia="Arial" w:cs="Arial"/>
          <w:color w:val="000000" w:themeColor="text1"/>
        </w:rPr>
        <w:t>UnitsSold</w:t>
      </w:r>
      <w:proofErr w:type="spellEnd"/>
      <w:r w:rsidRPr="698E0F23">
        <w:rPr>
          <w:rFonts w:ascii="Arial" w:hAnsi="Arial" w:eastAsia="Arial" w:cs="Arial"/>
          <w:color w:val="000000" w:themeColor="text1"/>
        </w:rPr>
        <w:t>: Number of units sold in the transaction</w:t>
      </w:r>
    </w:p>
    <w:p w:rsidR="54420968" w:rsidP="698E0F23" w:rsidRDefault="54420968" w14:paraId="29F4EC1F" w14:textId="3838967F">
      <w:pPr>
        <w:pStyle w:val="ListParagraph"/>
        <w:numPr>
          <w:ilvl w:val="1"/>
          <w:numId w:val="2"/>
        </w:numPr>
        <w:rPr>
          <w:rFonts w:ascii="Arial" w:hAnsi="Arial" w:eastAsia="Arial" w:cs="Arial"/>
          <w:color w:val="000000" w:themeColor="text1"/>
        </w:rPr>
      </w:pPr>
      <w:r w:rsidRPr="698E0F23">
        <w:rPr>
          <w:rFonts w:ascii="Arial" w:hAnsi="Arial" w:eastAsia="Arial" w:cs="Arial"/>
          <w:color w:val="000000" w:themeColor="text1"/>
        </w:rPr>
        <w:t>Timestamp: Date and time of the transaction</w:t>
      </w:r>
    </w:p>
    <w:p w:rsidR="54420968" w:rsidP="698E0F23" w:rsidRDefault="54420968" w14:paraId="51A97D45" w14:textId="3B80C708">
      <w:pPr>
        <w:pStyle w:val="ListParagraph"/>
        <w:numPr>
          <w:ilvl w:val="1"/>
          <w:numId w:val="2"/>
        </w:numPr>
        <w:rPr>
          <w:rFonts w:ascii="Arial" w:hAnsi="Arial" w:eastAsia="Arial" w:cs="Arial"/>
          <w:color w:val="000000" w:themeColor="text1"/>
        </w:rPr>
      </w:pPr>
      <w:proofErr w:type="spellStart"/>
      <w:r w:rsidRPr="698E0F23">
        <w:rPr>
          <w:rFonts w:ascii="Arial" w:hAnsi="Arial" w:eastAsia="Arial" w:cs="Arial"/>
          <w:color w:val="000000" w:themeColor="text1"/>
        </w:rPr>
        <w:t>RegisterID</w:t>
      </w:r>
      <w:proofErr w:type="spellEnd"/>
      <w:r w:rsidRPr="698E0F23">
        <w:rPr>
          <w:rFonts w:ascii="Arial" w:hAnsi="Arial" w:eastAsia="Arial" w:cs="Arial"/>
          <w:color w:val="000000" w:themeColor="text1"/>
        </w:rPr>
        <w:t>: Identifier of the cash register used</w:t>
      </w:r>
    </w:p>
    <w:p w:rsidR="698E0F23" w:rsidP="698E0F23" w:rsidRDefault="698E0F23" w14:paraId="7E8983A0" w14:textId="5F660EBB">
      <w:pPr>
        <w:ind w:left="720"/>
        <w:rPr>
          <w:rFonts w:ascii="Arial" w:hAnsi="Arial" w:eastAsia="Arial" w:cs="Arial"/>
          <w:color w:val="000000" w:themeColor="text1"/>
        </w:rPr>
      </w:pPr>
    </w:p>
    <w:p w:rsidR="442D7E12" w:rsidP="530DD37E" w:rsidRDefault="442D7E12" w14:paraId="6943831C" w14:textId="7E30D5C7">
      <w:pPr>
        <w:ind w:left="720"/>
        <w:rPr>
          <w:rFonts w:ascii="Arial" w:hAnsi="Arial" w:eastAsia="Arial" w:cs="Arial"/>
          <w:color w:val="000000" w:themeColor="text1"/>
        </w:rPr>
      </w:pPr>
      <w:r w:rsidRPr="530DD37E">
        <w:rPr>
          <w:rFonts w:ascii="Arial" w:hAnsi="Arial" w:eastAsia="Arial" w:cs="Arial"/>
          <w:color w:val="000000" w:themeColor="text1"/>
          <w:u w:val="single"/>
        </w:rPr>
        <w:t>Order Attributes:</w:t>
      </w:r>
      <w:r w:rsidRPr="530DD37E" w:rsidR="5E71F167">
        <w:rPr>
          <w:rFonts w:ascii="Arial" w:hAnsi="Arial" w:eastAsia="Arial" w:cs="Arial"/>
          <w:color w:val="000000" w:themeColor="text1"/>
        </w:rPr>
        <w:t xml:space="preserve"> Used in program that will generate report of replacement stock inventory.</w:t>
      </w:r>
    </w:p>
    <w:p w:rsidR="442D7E12" w:rsidP="698E0F23" w:rsidRDefault="442D7E12" w14:paraId="531E1A69" w14:textId="790C8775">
      <w:pPr>
        <w:pStyle w:val="ListParagraph"/>
        <w:numPr>
          <w:ilvl w:val="1"/>
          <w:numId w:val="3"/>
        </w:numPr>
        <w:rPr>
          <w:rFonts w:ascii="Arial" w:hAnsi="Arial" w:eastAsia="Arial" w:cs="Arial"/>
          <w:color w:val="000000" w:themeColor="text1"/>
        </w:rPr>
      </w:pPr>
      <w:proofErr w:type="spellStart"/>
      <w:r w:rsidRPr="698E0F23">
        <w:rPr>
          <w:rFonts w:ascii="Arial" w:hAnsi="Arial" w:eastAsia="Arial" w:cs="Arial"/>
          <w:color w:val="000000" w:themeColor="text1"/>
        </w:rPr>
        <w:t>OrderID</w:t>
      </w:r>
      <w:proofErr w:type="spellEnd"/>
      <w:r w:rsidRPr="698E0F23" w:rsidR="022AA162">
        <w:rPr>
          <w:rFonts w:ascii="Arial" w:hAnsi="Arial" w:eastAsia="Arial" w:cs="Arial"/>
          <w:color w:val="000000" w:themeColor="text1"/>
        </w:rPr>
        <w:t>: U</w:t>
      </w:r>
      <w:r w:rsidRPr="698E0F23">
        <w:rPr>
          <w:rFonts w:ascii="Arial" w:hAnsi="Arial" w:eastAsia="Arial" w:cs="Arial"/>
          <w:color w:val="000000" w:themeColor="text1"/>
        </w:rPr>
        <w:t>nique identifier that will be used for each order</w:t>
      </w:r>
    </w:p>
    <w:p w:rsidR="442D7E12" w:rsidP="698E0F23" w:rsidRDefault="442D7E12" w14:paraId="10BB5F90" w14:textId="01697ECB">
      <w:pPr>
        <w:pStyle w:val="ListParagraph"/>
        <w:numPr>
          <w:ilvl w:val="1"/>
          <w:numId w:val="3"/>
        </w:numPr>
        <w:rPr>
          <w:rFonts w:ascii="Arial" w:hAnsi="Arial" w:eastAsia="Arial" w:cs="Arial"/>
          <w:color w:val="000000" w:themeColor="text1"/>
        </w:rPr>
      </w:pPr>
      <w:proofErr w:type="spellStart"/>
      <w:r w:rsidRPr="698E0F23">
        <w:rPr>
          <w:rFonts w:ascii="Arial" w:hAnsi="Arial" w:eastAsia="Arial" w:cs="Arial"/>
          <w:color w:val="000000" w:themeColor="text1"/>
        </w:rPr>
        <w:t>ProductID</w:t>
      </w:r>
      <w:proofErr w:type="spellEnd"/>
      <w:r w:rsidRPr="698E0F23" w:rsidR="4898FF88">
        <w:rPr>
          <w:rFonts w:ascii="Arial" w:hAnsi="Arial" w:eastAsia="Arial" w:cs="Arial"/>
          <w:color w:val="000000" w:themeColor="text1"/>
        </w:rPr>
        <w:t>: L</w:t>
      </w:r>
      <w:r w:rsidRPr="698E0F23">
        <w:rPr>
          <w:rFonts w:ascii="Arial" w:hAnsi="Arial" w:eastAsia="Arial" w:cs="Arial"/>
          <w:color w:val="000000" w:themeColor="text1"/>
        </w:rPr>
        <w:t>inked to the Product</w:t>
      </w:r>
    </w:p>
    <w:p w:rsidR="442D7E12" w:rsidP="698E0F23" w:rsidRDefault="442D7E12" w14:paraId="4BAA52FD" w14:textId="230575C8">
      <w:pPr>
        <w:pStyle w:val="ListParagraph"/>
        <w:numPr>
          <w:ilvl w:val="1"/>
          <w:numId w:val="3"/>
        </w:numPr>
        <w:rPr>
          <w:rFonts w:ascii="Arial" w:hAnsi="Arial" w:eastAsia="Arial" w:cs="Arial"/>
          <w:color w:val="000000" w:themeColor="text1"/>
        </w:rPr>
      </w:pPr>
      <w:proofErr w:type="spellStart"/>
      <w:r w:rsidRPr="698E0F23">
        <w:rPr>
          <w:rFonts w:ascii="Arial" w:hAnsi="Arial" w:eastAsia="Arial" w:cs="Arial"/>
          <w:color w:val="000000" w:themeColor="text1"/>
        </w:rPr>
        <w:t>CasesOrdered</w:t>
      </w:r>
      <w:proofErr w:type="spellEnd"/>
      <w:r w:rsidRPr="698E0F23" w:rsidR="2A4DCC81">
        <w:rPr>
          <w:rFonts w:ascii="Arial" w:hAnsi="Arial" w:eastAsia="Arial" w:cs="Arial"/>
          <w:color w:val="000000" w:themeColor="text1"/>
        </w:rPr>
        <w:t>: N</w:t>
      </w:r>
      <w:r w:rsidRPr="698E0F23">
        <w:rPr>
          <w:rFonts w:ascii="Arial" w:hAnsi="Arial" w:eastAsia="Arial" w:cs="Arial"/>
          <w:color w:val="000000" w:themeColor="text1"/>
        </w:rPr>
        <w:t>umber of cases that were ordered</w:t>
      </w:r>
    </w:p>
    <w:p w:rsidR="442D7E12" w:rsidP="698E0F23" w:rsidRDefault="442D7E12" w14:paraId="2726C4D2" w14:textId="0347CA7C">
      <w:pPr>
        <w:pStyle w:val="ListParagraph"/>
        <w:numPr>
          <w:ilvl w:val="1"/>
          <w:numId w:val="3"/>
        </w:numPr>
        <w:rPr>
          <w:rFonts w:ascii="Arial" w:hAnsi="Arial" w:eastAsia="Arial" w:cs="Arial"/>
          <w:color w:val="000000" w:themeColor="text1"/>
        </w:rPr>
      </w:pPr>
      <w:proofErr w:type="spellStart"/>
      <w:r w:rsidRPr="698E0F23">
        <w:rPr>
          <w:rFonts w:ascii="Arial" w:hAnsi="Arial" w:eastAsia="Arial" w:cs="Arial"/>
          <w:color w:val="000000" w:themeColor="text1"/>
        </w:rPr>
        <w:t>OrderDate</w:t>
      </w:r>
      <w:proofErr w:type="spellEnd"/>
      <w:r w:rsidRPr="698E0F23" w:rsidR="7025DE8E">
        <w:rPr>
          <w:rFonts w:ascii="Arial" w:hAnsi="Arial" w:eastAsia="Arial" w:cs="Arial"/>
          <w:color w:val="000000" w:themeColor="text1"/>
        </w:rPr>
        <w:t>: D</w:t>
      </w:r>
      <w:r w:rsidRPr="698E0F23">
        <w:rPr>
          <w:rFonts w:ascii="Arial" w:hAnsi="Arial" w:eastAsia="Arial" w:cs="Arial"/>
          <w:color w:val="000000" w:themeColor="text1"/>
        </w:rPr>
        <w:t>ate the order was placed</w:t>
      </w:r>
    </w:p>
    <w:p w:rsidR="442D7E12" w:rsidP="698E0F23" w:rsidRDefault="442D7E12" w14:paraId="7E50D852" w14:textId="2BA42FF3">
      <w:pPr>
        <w:pStyle w:val="ListParagraph"/>
        <w:numPr>
          <w:ilvl w:val="1"/>
          <w:numId w:val="3"/>
        </w:numPr>
        <w:rPr>
          <w:rFonts w:ascii="Arial" w:hAnsi="Arial" w:eastAsia="Arial" w:cs="Arial"/>
          <w:color w:val="000000" w:themeColor="text1"/>
        </w:rPr>
      </w:pPr>
      <w:r w:rsidRPr="698E0F23">
        <w:rPr>
          <w:rFonts w:ascii="Arial" w:hAnsi="Arial" w:eastAsia="Arial" w:cs="Arial"/>
          <w:color w:val="000000" w:themeColor="text1"/>
        </w:rPr>
        <w:t>Status</w:t>
      </w:r>
      <w:r w:rsidRPr="698E0F23" w:rsidR="21DDFF40">
        <w:rPr>
          <w:rFonts w:ascii="Arial" w:hAnsi="Arial" w:eastAsia="Arial" w:cs="Arial"/>
          <w:color w:val="000000" w:themeColor="text1"/>
        </w:rPr>
        <w:t>: R</w:t>
      </w:r>
      <w:r w:rsidRPr="698E0F23">
        <w:rPr>
          <w:rFonts w:ascii="Arial" w:hAnsi="Arial" w:eastAsia="Arial" w:cs="Arial"/>
          <w:color w:val="000000" w:themeColor="text1"/>
        </w:rPr>
        <w:t xml:space="preserve">epresented as, "Pending" </w:t>
      </w:r>
      <w:r w:rsidRPr="698E0F23" w:rsidR="72516E45">
        <w:rPr>
          <w:rFonts w:ascii="Arial" w:hAnsi="Arial" w:eastAsia="Arial" w:cs="Arial"/>
          <w:color w:val="000000" w:themeColor="text1"/>
        </w:rPr>
        <w:t xml:space="preserve">or </w:t>
      </w:r>
      <w:r w:rsidRPr="698E0F23">
        <w:rPr>
          <w:rFonts w:ascii="Arial" w:hAnsi="Arial" w:eastAsia="Arial" w:cs="Arial"/>
          <w:color w:val="000000" w:themeColor="text1"/>
        </w:rPr>
        <w:t xml:space="preserve">"Delivered" </w:t>
      </w:r>
    </w:p>
    <w:p w:rsidR="442D7E12" w:rsidP="698E0F23" w:rsidRDefault="442D7E12" w14:paraId="1755C83D" w14:textId="3BD8C29E">
      <w:pPr>
        <w:pStyle w:val="ListParagraph"/>
        <w:numPr>
          <w:ilvl w:val="1"/>
          <w:numId w:val="3"/>
        </w:numPr>
        <w:rPr>
          <w:rFonts w:ascii="Arial" w:hAnsi="Arial" w:eastAsia="Arial" w:cs="Arial"/>
          <w:color w:val="000000" w:themeColor="text1"/>
        </w:rPr>
      </w:pPr>
      <w:proofErr w:type="spellStart"/>
      <w:r w:rsidRPr="698E0F23">
        <w:rPr>
          <w:rFonts w:ascii="Arial" w:hAnsi="Arial" w:eastAsia="Arial" w:cs="Arial"/>
          <w:color w:val="000000" w:themeColor="text1"/>
        </w:rPr>
        <w:t>ExpectedDeliveryDate</w:t>
      </w:r>
      <w:proofErr w:type="spellEnd"/>
      <w:r w:rsidRPr="698E0F23" w:rsidR="7493D2FF">
        <w:rPr>
          <w:rFonts w:ascii="Arial" w:hAnsi="Arial" w:eastAsia="Arial" w:cs="Arial"/>
          <w:color w:val="000000" w:themeColor="text1"/>
        </w:rPr>
        <w:t>: T</w:t>
      </w:r>
      <w:r w:rsidRPr="698E0F23">
        <w:rPr>
          <w:rFonts w:ascii="Arial" w:hAnsi="Arial" w:eastAsia="Arial" w:cs="Arial"/>
          <w:color w:val="000000" w:themeColor="text1"/>
        </w:rPr>
        <w:t>racks the anticipated delivery date for product</w:t>
      </w:r>
    </w:p>
    <w:p w:rsidR="698E0F23" w:rsidP="698E0F23" w:rsidRDefault="698E0F23" w14:paraId="7FE9058A" w14:textId="77CB04C3">
      <w:pPr>
        <w:pStyle w:val="NormalWeb"/>
        <w:ind w:left="720"/>
        <w:rPr>
          <w:rFonts w:ascii="Arial" w:hAnsi="Arial" w:cs="Arial"/>
        </w:rPr>
      </w:pPr>
    </w:p>
    <w:p w:rsidR="00CF3982" w:rsidRDefault="005B08A4" w14:paraId="5013F5EB" w14:textId="1881483A">
      <w:pPr>
        <w:pStyle w:val="NormalWeb"/>
        <w:ind w:left="720"/>
      </w:pPr>
      <w:r w:rsidRPr="698E0F23">
        <w:rPr>
          <w:rFonts w:ascii="Arial" w:hAnsi="Arial" w:cs="Arial"/>
          <w:b/>
          <w:bCs/>
        </w:rPr>
        <w:t>2.</w:t>
      </w:r>
      <w:r w:rsidRPr="698E0F23" w:rsidR="008A545F">
        <w:rPr>
          <w:rFonts w:ascii="Arial" w:hAnsi="Arial" w:cs="Arial"/>
          <w:b/>
          <w:bCs/>
        </w:rPr>
        <w:t>2</w:t>
      </w:r>
      <w:r w:rsidRPr="698E0F23">
        <w:rPr>
          <w:rFonts w:ascii="Arial" w:hAnsi="Arial" w:cs="Arial"/>
          <w:b/>
          <w:bCs/>
        </w:rPr>
        <w:t xml:space="preserve"> Database </w:t>
      </w:r>
      <w:r w:rsidRPr="698E0F23" w:rsidR="00363AB4">
        <w:rPr>
          <w:rFonts w:ascii="Arial" w:hAnsi="Arial" w:cs="Arial"/>
          <w:b/>
          <w:bCs/>
        </w:rPr>
        <w:t>description</w:t>
      </w:r>
    </w:p>
    <w:p w:rsidR="3F126317" w:rsidP="698E0F23" w:rsidRDefault="3F126317" w14:paraId="36889A61" w14:textId="3B036333">
      <w:pPr>
        <w:spacing w:before="240" w:after="240"/>
        <w:ind w:left="720"/>
        <w:rPr>
          <w:rFonts w:ascii="Arial" w:hAnsi="Arial" w:eastAsia="Arial" w:cs="Arial"/>
          <w:color w:val="000000" w:themeColor="text1"/>
        </w:rPr>
      </w:pPr>
      <w:r w:rsidRPr="698E0F23">
        <w:rPr>
          <w:rFonts w:ascii="Arial" w:hAnsi="Arial" w:eastAsia="Arial" w:cs="Arial"/>
        </w:rPr>
        <w:t xml:space="preserve">A relational database will be used for long-term storage, supporting concurrent usage during peak hours.  </w:t>
      </w:r>
      <w:r w:rsidRPr="698E0F23" w:rsidR="798D8756">
        <w:rPr>
          <w:rFonts w:ascii="Arial" w:hAnsi="Arial" w:eastAsia="Arial" w:cs="Arial"/>
          <w:color w:val="000000" w:themeColor="text1"/>
        </w:rPr>
        <w:t xml:space="preserve">Relationships among data objects are described using an Entity-Relationship Diagram (ERD) like form. </w:t>
      </w:r>
    </w:p>
    <w:p w:rsidR="798D8756" w:rsidP="698E0F23" w:rsidRDefault="798D8756" w14:paraId="49BA230F" w14:textId="63E58CBE">
      <w:pPr>
        <w:ind w:left="720"/>
        <w:rPr>
          <w:rFonts w:ascii="Arial" w:hAnsi="Arial" w:eastAsia="Arial" w:cs="Arial"/>
          <w:color w:val="000000" w:themeColor="text1"/>
        </w:rPr>
      </w:pPr>
      <w:r w:rsidRPr="698E0F23">
        <w:rPr>
          <w:rFonts w:ascii="Arial" w:hAnsi="Arial" w:eastAsia="Arial" w:cs="Arial"/>
          <w:color w:val="000000" w:themeColor="text1"/>
          <w:u w:val="single"/>
        </w:rPr>
        <w:t>Product to Inventory:</w:t>
      </w:r>
      <w:r w:rsidRPr="698E0F23">
        <w:rPr>
          <w:rFonts w:ascii="Arial" w:hAnsi="Arial" w:eastAsia="Arial" w:cs="Arial"/>
          <w:color w:val="000000" w:themeColor="text1"/>
        </w:rPr>
        <w:t xml:space="preserve"> (1:1) One-to-One</w:t>
      </w:r>
    </w:p>
    <w:p w:rsidR="798D8756" w:rsidP="698E0F23" w:rsidRDefault="798D8756" w14:paraId="7B648702" w14:textId="779019B0">
      <w:pPr>
        <w:ind w:left="720"/>
        <w:rPr>
          <w:rFonts w:ascii="Arial" w:hAnsi="Arial" w:eastAsia="Arial" w:cs="Arial"/>
          <w:color w:val="000000" w:themeColor="text1"/>
        </w:rPr>
      </w:pPr>
      <w:r w:rsidRPr="698E0F23">
        <w:rPr>
          <w:rFonts w:ascii="Arial" w:hAnsi="Arial" w:eastAsia="Arial" w:cs="Arial"/>
          <w:color w:val="000000" w:themeColor="text1"/>
        </w:rPr>
        <w:t>Each product will have a single corresponding inventory entry that will track its stock levels.</w:t>
      </w:r>
    </w:p>
    <w:p w:rsidR="698E0F23" w:rsidP="698E0F23" w:rsidRDefault="698E0F23" w14:paraId="6859C4A4" w14:textId="30416CC0">
      <w:pPr>
        <w:ind w:left="720"/>
        <w:rPr>
          <w:rFonts w:ascii="Arial" w:hAnsi="Arial" w:eastAsia="Arial" w:cs="Arial"/>
          <w:color w:val="000000" w:themeColor="text1"/>
        </w:rPr>
      </w:pPr>
    </w:p>
    <w:p w:rsidR="798D8756" w:rsidP="698E0F23" w:rsidRDefault="798D8756" w14:paraId="22500784" w14:textId="4D846D2C">
      <w:pPr>
        <w:ind w:left="720"/>
        <w:rPr>
          <w:rFonts w:ascii="Arial" w:hAnsi="Arial" w:eastAsia="Arial" w:cs="Arial"/>
          <w:color w:val="000000" w:themeColor="text1"/>
        </w:rPr>
      </w:pPr>
      <w:r w:rsidRPr="698E0F23">
        <w:rPr>
          <w:rFonts w:ascii="Arial" w:hAnsi="Arial" w:eastAsia="Arial" w:cs="Arial"/>
          <w:color w:val="000000" w:themeColor="text1"/>
          <w:u w:val="single"/>
        </w:rPr>
        <w:t>Product to Transaction:</w:t>
      </w:r>
      <w:r w:rsidRPr="698E0F23">
        <w:rPr>
          <w:rFonts w:ascii="Arial" w:hAnsi="Arial" w:eastAsia="Arial" w:cs="Arial"/>
          <w:color w:val="000000" w:themeColor="text1"/>
        </w:rPr>
        <w:t xml:space="preserve"> (1:M) One-to-Many</w:t>
      </w:r>
    </w:p>
    <w:p w:rsidR="798D8756" w:rsidP="698E0F23" w:rsidRDefault="798D8756" w14:paraId="4C4BF5E2" w14:textId="42708E80">
      <w:pPr>
        <w:ind w:left="720"/>
        <w:rPr>
          <w:rFonts w:ascii="Arial" w:hAnsi="Arial" w:eastAsia="Arial" w:cs="Arial"/>
          <w:color w:val="000000" w:themeColor="text1"/>
        </w:rPr>
      </w:pPr>
      <w:r w:rsidRPr="698E0F23">
        <w:rPr>
          <w:rFonts w:ascii="Arial" w:hAnsi="Arial" w:eastAsia="Arial" w:cs="Arial"/>
          <w:color w:val="000000" w:themeColor="text1"/>
        </w:rPr>
        <w:t>A single product can have or be involved in multiple transactions as it is sold over time.</w:t>
      </w:r>
    </w:p>
    <w:p w:rsidR="698E0F23" w:rsidP="698E0F23" w:rsidRDefault="698E0F23" w14:paraId="6F40DA36" w14:textId="304BEBD6">
      <w:pPr>
        <w:ind w:left="720"/>
        <w:rPr>
          <w:rFonts w:ascii="Arial" w:hAnsi="Arial" w:eastAsia="Arial" w:cs="Arial"/>
          <w:color w:val="000000" w:themeColor="text1"/>
        </w:rPr>
      </w:pPr>
    </w:p>
    <w:p w:rsidR="798D8756" w:rsidP="698E0F23" w:rsidRDefault="798D8756" w14:paraId="5E001A13" w14:textId="263F1A0F">
      <w:pPr>
        <w:ind w:left="720"/>
        <w:rPr>
          <w:rFonts w:ascii="Arial" w:hAnsi="Arial" w:eastAsia="Arial" w:cs="Arial"/>
          <w:color w:val="000000" w:themeColor="text1"/>
        </w:rPr>
      </w:pPr>
      <w:r w:rsidRPr="698E0F23">
        <w:rPr>
          <w:rFonts w:ascii="Arial" w:hAnsi="Arial" w:eastAsia="Arial" w:cs="Arial"/>
          <w:color w:val="000000" w:themeColor="text1"/>
          <w:u w:val="single"/>
        </w:rPr>
        <w:t>Product to Order:</w:t>
      </w:r>
      <w:r w:rsidRPr="698E0F23">
        <w:rPr>
          <w:rFonts w:ascii="Arial" w:hAnsi="Arial" w:eastAsia="Arial" w:cs="Arial"/>
          <w:color w:val="000000" w:themeColor="text1"/>
        </w:rPr>
        <w:t xml:space="preserve"> (1:M) One-to-Many</w:t>
      </w:r>
    </w:p>
    <w:p w:rsidR="798D8756" w:rsidP="698E0F23" w:rsidRDefault="798D8756" w14:paraId="1A8517B3" w14:textId="2352CD4C">
      <w:pPr>
        <w:ind w:left="720"/>
        <w:rPr>
          <w:rFonts w:ascii="Arial" w:hAnsi="Arial" w:eastAsia="Arial" w:cs="Arial"/>
          <w:color w:val="000000" w:themeColor="text1"/>
        </w:rPr>
      </w:pPr>
      <w:r w:rsidRPr="698E0F23">
        <w:rPr>
          <w:rFonts w:ascii="Arial" w:hAnsi="Arial" w:eastAsia="Arial" w:cs="Arial"/>
          <w:color w:val="000000" w:themeColor="text1"/>
        </w:rPr>
        <w:t>A single product can have multiple orders placed when the stock falls below the reorder threshold.</w:t>
      </w:r>
    </w:p>
    <w:p w:rsidR="698E0F23" w:rsidP="698E0F23" w:rsidRDefault="698E0F23" w14:paraId="3454707A" w14:textId="71575930">
      <w:pPr>
        <w:ind w:left="720"/>
        <w:rPr>
          <w:rFonts w:ascii="Arial" w:hAnsi="Arial" w:eastAsia="Arial" w:cs="Arial"/>
          <w:color w:val="000000" w:themeColor="text1"/>
        </w:rPr>
      </w:pPr>
    </w:p>
    <w:p w:rsidR="798D8756" w:rsidP="698E0F23" w:rsidRDefault="798D8756" w14:paraId="109C9CCC" w14:textId="0C3E3BA2">
      <w:pPr>
        <w:ind w:left="720"/>
        <w:rPr>
          <w:rFonts w:ascii="Arial" w:hAnsi="Arial" w:eastAsia="Arial" w:cs="Arial"/>
          <w:color w:val="000000" w:themeColor="text1"/>
        </w:rPr>
      </w:pPr>
      <w:r w:rsidRPr="698E0F23">
        <w:rPr>
          <w:rFonts w:ascii="Arial" w:hAnsi="Arial" w:eastAsia="Arial" w:cs="Arial"/>
          <w:color w:val="000000" w:themeColor="text1"/>
          <w:u w:val="single"/>
        </w:rPr>
        <w:t>Inventory to Transaction:</w:t>
      </w:r>
      <w:r w:rsidRPr="698E0F23">
        <w:rPr>
          <w:rFonts w:ascii="Arial" w:hAnsi="Arial" w:eastAsia="Arial" w:cs="Arial"/>
          <w:color w:val="000000" w:themeColor="text1"/>
        </w:rPr>
        <w:t xml:space="preserve"> (1:M) One-to-Many</w:t>
      </w:r>
    </w:p>
    <w:p w:rsidR="798D8756" w:rsidP="698E0F23" w:rsidRDefault="798D8756" w14:paraId="5A344954" w14:textId="1BA4EAEB">
      <w:pPr>
        <w:ind w:left="720"/>
        <w:rPr>
          <w:rFonts w:ascii="Arial" w:hAnsi="Arial" w:eastAsia="Arial" w:cs="Arial"/>
          <w:color w:val="000000" w:themeColor="text1"/>
        </w:rPr>
      </w:pPr>
      <w:r w:rsidRPr="698E0F23">
        <w:rPr>
          <w:rFonts w:ascii="Arial" w:hAnsi="Arial" w:eastAsia="Arial" w:cs="Arial"/>
          <w:color w:val="000000" w:themeColor="text1"/>
        </w:rPr>
        <w:t>Each inventory entry is updated by multiple transactions as the products are sold.</w:t>
      </w:r>
    </w:p>
    <w:p w:rsidR="698E0F23" w:rsidP="698E0F23" w:rsidRDefault="698E0F23" w14:paraId="2A71CF48" w14:textId="2FEA34A4">
      <w:pPr>
        <w:ind w:left="720"/>
        <w:rPr>
          <w:rFonts w:ascii="Arial" w:hAnsi="Arial" w:eastAsia="Arial" w:cs="Arial"/>
          <w:color w:val="000000" w:themeColor="text1"/>
        </w:rPr>
      </w:pPr>
    </w:p>
    <w:p w:rsidR="798D8756" w:rsidP="698E0F23" w:rsidRDefault="798D8756" w14:paraId="6E77D122" w14:textId="18961AB1">
      <w:pPr>
        <w:ind w:left="720"/>
        <w:rPr>
          <w:rFonts w:ascii="Arial" w:hAnsi="Arial" w:eastAsia="Arial" w:cs="Arial"/>
          <w:color w:val="000000" w:themeColor="text1"/>
        </w:rPr>
      </w:pPr>
      <w:r w:rsidRPr="698E0F23">
        <w:rPr>
          <w:rFonts w:ascii="Arial" w:hAnsi="Arial" w:eastAsia="Arial" w:cs="Arial"/>
          <w:color w:val="000000" w:themeColor="text1"/>
          <w:u w:val="single"/>
        </w:rPr>
        <w:t>Inventory to Order:</w:t>
      </w:r>
      <w:r w:rsidRPr="698E0F23">
        <w:rPr>
          <w:rFonts w:ascii="Arial" w:hAnsi="Arial" w:eastAsia="Arial" w:cs="Arial"/>
          <w:color w:val="000000" w:themeColor="text1"/>
        </w:rPr>
        <w:t xml:space="preserve"> (1:M) One-to-Many</w:t>
      </w:r>
    </w:p>
    <w:p w:rsidR="798D8756" w:rsidP="698E0F23" w:rsidRDefault="798D8756" w14:paraId="25616BBF" w14:textId="76A7D0E9">
      <w:pPr>
        <w:ind w:left="720"/>
        <w:rPr>
          <w:rFonts w:ascii="Arial" w:hAnsi="Arial" w:eastAsia="Arial" w:cs="Arial"/>
          <w:color w:val="000000" w:themeColor="text1"/>
        </w:rPr>
      </w:pPr>
      <w:r w:rsidRPr="698E0F23">
        <w:rPr>
          <w:rFonts w:ascii="Arial" w:hAnsi="Arial" w:eastAsia="Arial" w:cs="Arial"/>
          <w:color w:val="000000" w:themeColor="text1"/>
        </w:rPr>
        <w:t>Each inventory entry can trigger multiple orders when the stock levels require a refill.</w:t>
      </w:r>
    </w:p>
    <w:p w:rsidR="698E0F23" w:rsidP="698E0F23" w:rsidRDefault="698E0F23" w14:paraId="647D069A" w14:textId="6613BC15">
      <w:pPr>
        <w:pStyle w:val="NormalWeb"/>
        <w:ind w:left="720"/>
        <w:rPr>
          <w:rFonts w:ascii="Arial" w:hAnsi="Arial" w:cs="Arial"/>
        </w:rPr>
      </w:pPr>
    </w:p>
    <w:p w:rsidR="16970B3B" w:rsidP="40CCABF5" w:rsidRDefault="16970B3B" w14:paraId="508C7996" w14:textId="57D366AA">
      <w:pPr>
        <w:spacing w:before="240" w:beforeAutospacing="off" w:after="240" w:afterAutospacing="off"/>
      </w:pPr>
      <w:r w:rsidRPr="40CCABF5" w:rsidR="16970B3B">
        <w:rPr>
          <w:rFonts w:ascii="Arial" w:hAnsi="Arial" w:eastAsia="Arial" w:cs="Arial"/>
          <w:b w:val="1"/>
          <w:bCs w:val="1"/>
          <w:noProof w:val="0"/>
          <w:color w:val="000000" w:themeColor="text1" w:themeTint="FF" w:themeShade="FF"/>
          <w:lang w:val="en-US"/>
        </w:rPr>
        <w:t>3.0 Architectural and component-level design</w:t>
      </w:r>
    </w:p>
    <w:p w:rsidR="16970B3B" w:rsidP="40CCABF5" w:rsidRDefault="16970B3B" w14:paraId="68A9E38F" w14:textId="3885BD5B">
      <w:pPr>
        <w:spacing w:before="240" w:beforeAutospacing="off" w:after="240" w:afterAutospacing="off"/>
        <w:ind w:left="720" w:right="0"/>
      </w:pPr>
      <w:r w:rsidRPr="40CCABF5" w:rsidR="16970B3B">
        <w:rPr>
          <w:rFonts w:ascii="Arial" w:hAnsi="Arial" w:eastAsia="Arial" w:cs="Arial"/>
          <w:noProof w:val="0"/>
          <w:color w:val="000000" w:themeColor="text1" w:themeTint="FF" w:themeShade="FF"/>
          <w:lang w:val="en-US"/>
        </w:rPr>
        <w:t>The goal of the G2J software project is to deliver a cash register and inventory management system for grocery stores. It is designed to process customer purchases, track inventory in real time, and automate reordering based on stock levels all simultaneously. The software architecture is structured as a modular, three-tier/layer system to meet these goals, ensuring scalability, reliability, and maintainability. It consists of a presentation layer for user interaction, an application layer for business logic, and a data layer for persistent storage which are all interconnected to support the system’s core functions: barcode-driven transaction processing, inventory updates, and order generation.</w:t>
      </w:r>
    </w:p>
    <w:p w:rsidR="16970B3B" w:rsidP="40CCABF5" w:rsidRDefault="16970B3B" w14:paraId="0652CE6D" w14:textId="566610FA">
      <w:pPr>
        <w:spacing w:before="240" w:beforeAutospacing="off" w:after="240" w:afterAutospacing="off"/>
        <w:ind w:left="720" w:right="0"/>
      </w:pPr>
      <w:r w:rsidRPr="40CCABF5" w:rsidR="16970B3B">
        <w:rPr>
          <w:rFonts w:ascii="Arial" w:hAnsi="Arial" w:eastAsia="Arial" w:cs="Arial"/>
          <w:b w:val="1"/>
          <w:bCs w:val="1"/>
          <w:noProof w:val="0"/>
          <w:color w:val="000000" w:themeColor="text1" w:themeTint="FF" w:themeShade="FF"/>
          <w:lang w:val="en-US"/>
        </w:rPr>
        <w:t>3.1 Architecture diagrams</w:t>
      </w:r>
    </w:p>
    <w:p w:rsidR="16970B3B" w:rsidP="40CCABF5" w:rsidRDefault="16970B3B" w14:paraId="682E5630" w14:textId="5999E9AF">
      <w:pPr>
        <w:spacing w:before="240" w:beforeAutospacing="off" w:after="240" w:afterAutospacing="off"/>
        <w:ind w:left="720" w:right="0"/>
      </w:pPr>
      <w:r w:rsidRPr="40CCABF5" w:rsidR="16970B3B">
        <w:rPr>
          <w:rFonts w:ascii="Arial" w:hAnsi="Arial" w:eastAsia="Arial" w:cs="Arial"/>
          <w:noProof w:val="0"/>
          <w:color w:val="000000" w:themeColor="text1" w:themeTint="FF" w:themeShade="FF"/>
          <w:lang w:val="en-US"/>
        </w:rPr>
        <w:t xml:space="preserve">Various views (logical, process, physical, development) of architecture are presented with descriptions. </w:t>
      </w:r>
    </w:p>
    <w:p w:rsidR="16970B3B" w:rsidP="40CCABF5" w:rsidRDefault="16970B3B" w14:paraId="3015B91A" w14:textId="1C7DF74D">
      <w:pPr>
        <w:spacing w:before="240" w:beforeAutospacing="off" w:after="240" w:afterAutospacing="off"/>
        <w:ind w:left="720" w:right="0"/>
        <w:rPr>
          <w:rFonts w:ascii="Arial" w:hAnsi="Arial" w:eastAsia="Arial" w:cs="Arial"/>
          <w:noProof w:val="0"/>
          <w:color w:val="000000" w:themeColor="text1" w:themeTint="FF" w:themeShade="FF"/>
          <w:lang w:val="en-US"/>
        </w:rPr>
      </w:pPr>
      <w:r w:rsidRPr="40CCABF5" w:rsidR="16970B3B">
        <w:rPr>
          <w:rFonts w:ascii="Arial" w:hAnsi="Arial" w:eastAsia="Arial" w:cs="Arial"/>
          <w:noProof w:val="0"/>
          <w:color w:val="000000" w:themeColor="text1" w:themeTint="FF" w:themeShade="FF"/>
          <w:lang w:val="en-US"/>
        </w:rPr>
        <w:t xml:space="preserve">Logical view </w:t>
      </w:r>
      <w:r w:rsidRPr="40CCABF5" w:rsidR="16970B3B">
        <w:rPr>
          <w:rFonts w:ascii="Wingdings" w:hAnsi="Wingdings" w:eastAsia="Wingdings" w:cs="Wingdings"/>
          <w:noProof w:val="0"/>
          <w:color w:val="000000" w:themeColor="text1" w:themeTint="FF" w:themeShade="FF"/>
          <w:lang w:val="en-US"/>
        </w:rPr>
        <w:t></w:t>
      </w:r>
      <w:r w:rsidRPr="40CCABF5" w:rsidR="16970B3B">
        <w:rPr>
          <w:rFonts w:ascii="Arial" w:hAnsi="Arial" w:eastAsia="Arial" w:cs="Arial"/>
          <w:noProof w:val="0"/>
          <w:color w:val="000000" w:themeColor="text1" w:themeTint="FF" w:themeShade="FF"/>
          <w:lang w:val="en-US"/>
        </w:rPr>
        <w:t xml:space="preserve"> This shows the functional components as well as their relationships with each other. The functional components are GUI layer, processing layer, and data layer. In the diagram, the directed arrows </w:t>
      </w:r>
      <w:r w:rsidRPr="40CCABF5" w:rsidR="16970B3B">
        <w:rPr>
          <w:rFonts w:ascii="Arial" w:hAnsi="Arial" w:eastAsia="Arial" w:cs="Arial"/>
          <w:noProof w:val="0"/>
          <w:color w:val="000000" w:themeColor="text1" w:themeTint="FF" w:themeShade="FF"/>
          <w:lang w:val="en-US"/>
        </w:rPr>
        <w:t>indicate</w:t>
      </w:r>
      <w:r w:rsidRPr="40CCABF5" w:rsidR="16970B3B">
        <w:rPr>
          <w:rFonts w:ascii="Arial" w:hAnsi="Arial" w:eastAsia="Arial" w:cs="Arial"/>
          <w:noProof w:val="0"/>
          <w:color w:val="000000" w:themeColor="text1" w:themeTint="FF" w:themeShade="FF"/>
          <w:lang w:val="en-US"/>
        </w:rPr>
        <w:t xml:space="preserve"> interaction flow from GUI to processing to data layers.</w:t>
      </w:r>
    </w:p>
    <w:p w:rsidR="58D579E0" w:rsidP="40CCABF5" w:rsidRDefault="58D579E0" w14:paraId="61ABF82F" w14:textId="5F6A7B6A">
      <w:pPr>
        <w:spacing w:before="240" w:beforeAutospacing="off" w:after="240" w:afterAutospacing="off"/>
        <w:ind w:left="720" w:right="0"/>
      </w:pPr>
      <w:r w:rsidR="58D579E0">
        <w:drawing>
          <wp:inline wp14:editId="07379594" wp14:anchorId="6AF47D75">
            <wp:extent cx="4991378" cy="1804394"/>
            <wp:effectExtent l="0" t="0" r="0" b="0"/>
            <wp:docPr id="2125840783" name="" title=""/>
            <wp:cNvGraphicFramePr>
              <a:graphicFrameLocks noChangeAspect="1"/>
            </wp:cNvGraphicFramePr>
            <a:graphic>
              <a:graphicData uri="http://schemas.openxmlformats.org/drawingml/2006/picture">
                <pic:pic>
                  <pic:nvPicPr>
                    <pic:cNvPr id="0" name=""/>
                    <pic:cNvPicPr/>
                  </pic:nvPicPr>
                  <pic:blipFill>
                    <a:blip r:embed="R04255d8cd9fa4270">
                      <a:extLst>
                        <a:ext xmlns:a="http://schemas.openxmlformats.org/drawingml/2006/main" uri="{28A0092B-C50C-407E-A947-70E740481C1C}">
                          <a14:useLocalDpi val="0"/>
                        </a:ext>
                      </a:extLst>
                    </a:blip>
                    <a:stretch>
                      <a:fillRect/>
                    </a:stretch>
                  </pic:blipFill>
                  <pic:spPr>
                    <a:xfrm>
                      <a:off x="0" y="0"/>
                      <a:ext cx="4991378" cy="1804394"/>
                    </a:xfrm>
                    <a:prstGeom prst="rect">
                      <a:avLst/>
                    </a:prstGeom>
                  </pic:spPr>
                </pic:pic>
              </a:graphicData>
            </a:graphic>
          </wp:inline>
        </w:drawing>
      </w:r>
    </w:p>
    <w:p w:rsidR="16970B3B" w:rsidP="40CCABF5" w:rsidRDefault="16970B3B" w14:paraId="5192DEFC" w14:textId="36FAF6FB">
      <w:pPr>
        <w:spacing w:before="240" w:beforeAutospacing="off" w:after="240" w:afterAutospacing="off"/>
        <w:ind w:left="720" w:right="0"/>
      </w:pPr>
      <w:r w:rsidRPr="40CCABF5" w:rsidR="16970B3B">
        <w:rPr>
          <w:rFonts w:ascii="Arial" w:hAnsi="Arial" w:eastAsia="Arial" w:cs="Arial"/>
          <w:noProof w:val="0"/>
          <w:color w:val="000000" w:themeColor="text1" w:themeTint="FF" w:themeShade="FF"/>
          <w:lang w:val="en-US"/>
        </w:rPr>
        <w:t xml:space="preserve">Process view </w:t>
      </w:r>
      <w:r w:rsidRPr="40CCABF5" w:rsidR="16970B3B">
        <w:rPr>
          <w:rFonts w:ascii="Wingdings" w:hAnsi="Wingdings" w:eastAsia="Wingdings" w:cs="Wingdings"/>
          <w:noProof w:val="0"/>
          <w:color w:val="000000" w:themeColor="text1" w:themeTint="FF" w:themeShade="FF"/>
          <w:lang w:val="en-US"/>
        </w:rPr>
        <w:t></w:t>
      </w:r>
      <w:r w:rsidRPr="40CCABF5" w:rsidR="16970B3B">
        <w:rPr>
          <w:rFonts w:ascii="Arial" w:hAnsi="Arial" w:eastAsia="Arial" w:cs="Arial"/>
          <w:noProof w:val="0"/>
          <w:color w:val="000000" w:themeColor="text1" w:themeTint="FF" w:themeShade="FF"/>
          <w:lang w:val="en-US"/>
        </w:rPr>
        <w:t xml:space="preserve"> This shows the interacting processes at runtime. In this case, it will be multiple register processes interacting with a shared inventory manager and database access process. In the diagram, a sequence is diagram is shown with register processes that are simultaneously working to send transactions to a central inventory manager that interacts with the database process.</w:t>
      </w:r>
    </w:p>
    <w:p w:rsidR="13E3C7BB" w:rsidP="40CCABF5" w:rsidRDefault="13E3C7BB" w14:paraId="6D2CEBE8" w14:textId="12503B73">
      <w:pPr>
        <w:spacing w:before="240" w:beforeAutospacing="off" w:after="240" w:afterAutospacing="off"/>
        <w:ind w:left="720" w:right="0"/>
      </w:pPr>
      <w:r w:rsidR="13E3C7BB">
        <w:drawing>
          <wp:inline wp14:editId="6379DD38" wp14:anchorId="5D4C3046">
            <wp:extent cx="3466130" cy="1574613"/>
            <wp:effectExtent l="0" t="0" r="0" b="0"/>
            <wp:docPr id="1102431136" name="" title=""/>
            <wp:cNvGraphicFramePr>
              <a:graphicFrameLocks noChangeAspect="1"/>
            </wp:cNvGraphicFramePr>
            <a:graphic>
              <a:graphicData uri="http://schemas.openxmlformats.org/drawingml/2006/picture">
                <pic:pic>
                  <pic:nvPicPr>
                    <pic:cNvPr id="0" name=""/>
                    <pic:cNvPicPr/>
                  </pic:nvPicPr>
                  <pic:blipFill>
                    <a:blip r:embed="Rbf1791048f4a4687">
                      <a:extLst>
                        <a:ext xmlns:a="http://schemas.openxmlformats.org/drawingml/2006/main" uri="{28A0092B-C50C-407E-A947-70E740481C1C}">
                          <a14:useLocalDpi val="0"/>
                        </a:ext>
                      </a:extLst>
                    </a:blip>
                    <a:stretch>
                      <a:fillRect/>
                    </a:stretch>
                  </pic:blipFill>
                  <pic:spPr>
                    <a:xfrm>
                      <a:off x="0" y="0"/>
                      <a:ext cx="3466130" cy="1574613"/>
                    </a:xfrm>
                    <a:prstGeom prst="rect">
                      <a:avLst/>
                    </a:prstGeom>
                  </pic:spPr>
                </pic:pic>
              </a:graphicData>
            </a:graphic>
          </wp:inline>
        </w:drawing>
      </w:r>
    </w:p>
    <w:p w:rsidR="16970B3B" w:rsidP="40CCABF5" w:rsidRDefault="16970B3B" w14:paraId="6825BB76" w14:textId="61F501A3">
      <w:pPr>
        <w:spacing w:before="240" w:beforeAutospacing="off" w:after="240" w:afterAutospacing="off"/>
        <w:ind w:left="720" w:right="0"/>
      </w:pPr>
      <w:r w:rsidRPr="40CCABF5" w:rsidR="16970B3B">
        <w:rPr>
          <w:rFonts w:ascii="Arial" w:hAnsi="Arial" w:eastAsia="Arial" w:cs="Arial"/>
          <w:noProof w:val="0"/>
          <w:color w:val="000000" w:themeColor="text1" w:themeTint="FF" w:themeShade="FF"/>
          <w:lang w:val="en-US"/>
        </w:rPr>
        <w:t xml:space="preserve">Physical view </w:t>
      </w:r>
      <w:r w:rsidRPr="40CCABF5" w:rsidR="16970B3B">
        <w:rPr>
          <w:rFonts w:ascii="Wingdings" w:hAnsi="Wingdings" w:eastAsia="Wingdings" w:cs="Wingdings"/>
          <w:noProof w:val="0"/>
          <w:color w:val="000000" w:themeColor="text1" w:themeTint="FF" w:themeShade="FF"/>
          <w:lang w:val="en-US"/>
        </w:rPr>
        <w:t></w:t>
      </w:r>
      <w:r w:rsidRPr="40CCABF5" w:rsidR="16970B3B">
        <w:rPr>
          <w:rFonts w:ascii="Arial" w:hAnsi="Arial" w:eastAsia="Arial" w:cs="Arial"/>
          <w:noProof w:val="0"/>
          <w:color w:val="000000" w:themeColor="text1" w:themeTint="FF" w:themeShade="FF"/>
          <w:lang w:val="en-US"/>
        </w:rPr>
        <w:t xml:space="preserve"> This shows how the hardware and software are distributed in which it maps the software to the corresponding hardware with GUI and processing working together when it comes to cash registers and the database on a central server. In the diagram, two cash register nodes are </w:t>
      </w:r>
      <w:r w:rsidRPr="40CCABF5" w:rsidR="16970B3B">
        <w:rPr>
          <w:rFonts w:ascii="Arial" w:hAnsi="Arial" w:eastAsia="Arial" w:cs="Arial"/>
          <w:noProof w:val="0"/>
          <w:color w:val="000000" w:themeColor="text1" w:themeTint="FF" w:themeShade="FF"/>
          <w:lang w:val="en-US"/>
        </w:rPr>
        <w:t>shown</w:t>
      </w:r>
      <w:r w:rsidRPr="40CCABF5" w:rsidR="16970B3B">
        <w:rPr>
          <w:rFonts w:ascii="Arial" w:hAnsi="Arial" w:eastAsia="Arial" w:cs="Arial"/>
          <w:noProof w:val="0"/>
          <w:color w:val="000000" w:themeColor="text1" w:themeTint="FF" w:themeShade="FF"/>
          <w:lang w:val="en-US"/>
        </w:rPr>
        <w:t xml:space="preserve"> and they are connected to a server node that is hosting the database.</w:t>
      </w:r>
    </w:p>
    <w:p w:rsidR="796B0992" w:rsidP="40CCABF5" w:rsidRDefault="796B0992" w14:paraId="64F3FF0B" w14:textId="37E3C9A5">
      <w:pPr>
        <w:spacing w:before="240" w:beforeAutospacing="off" w:after="240" w:afterAutospacing="off"/>
        <w:ind w:left="720" w:right="0"/>
      </w:pPr>
      <w:r w:rsidR="796B0992">
        <w:drawing>
          <wp:inline wp14:editId="4FD3C4E7" wp14:anchorId="21705A71">
            <wp:extent cx="3102198" cy="1573842"/>
            <wp:effectExtent l="0" t="0" r="0" b="0"/>
            <wp:docPr id="1791379605" name="" title=""/>
            <wp:cNvGraphicFramePr>
              <a:graphicFrameLocks noChangeAspect="1"/>
            </wp:cNvGraphicFramePr>
            <a:graphic>
              <a:graphicData uri="http://schemas.openxmlformats.org/drawingml/2006/picture">
                <pic:pic>
                  <pic:nvPicPr>
                    <pic:cNvPr id="0" name=""/>
                    <pic:cNvPicPr/>
                  </pic:nvPicPr>
                  <pic:blipFill>
                    <a:blip r:embed="R5113ac8262664dcf">
                      <a:extLst>
                        <a:ext xmlns:a="http://schemas.openxmlformats.org/drawingml/2006/main" uri="{28A0092B-C50C-407E-A947-70E740481C1C}">
                          <a14:useLocalDpi val="0"/>
                        </a:ext>
                      </a:extLst>
                    </a:blip>
                    <a:stretch>
                      <a:fillRect/>
                    </a:stretch>
                  </pic:blipFill>
                  <pic:spPr>
                    <a:xfrm>
                      <a:off x="0" y="0"/>
                      <a:ext cx="3102198" cy="1573842"/>
                    </a:xfrm>
                    <a:prstGeom prst="rect">
                      <a:avLst/>
                    </a:prstGeom>
                  </pic:spPr>
                </pic:pic>
              </a:graphicData>
            </a:graphic>
          </wp:inline>
        </w:drawing>
      </w:r>
    </w:p>
    <w:p w:rsidR="16970B3B" w:rsidP="40CCABF5" w:rsidRDefault="16970B3B" w14:paraId="00A3529E" w14:textId="36F406E4">
      <w:pPr>
        <w:spacing w:before="240" w:beforeAutospacing="off" w:after="240" w:afterAutospacing="off"/>
        <w:ind w:left="720" w:right="0"/>
      </w:pPr>
      <w:r w:rsidRPr="40CCABF5" w:rsidR="16970B3B">
        <w:rPr>
          <w:rFonts w:ascii="Arial" w:hAnsi="Arial" w:eastAsia="Arial" w:cs="Arial"/>
          <w:noProof w:val="0"/>
          <w:color w:val="000000" w:themeColor="text1" w:themeTint="FF" w:themeShade="FF"/>
          <w:lang w:val="en-US"/>
        </w:rPr>
        <w:t xml:space="preserve">Development view </w:t>
      </w:r>
      <w:r w:rsidRPr="40CCABF5" w:rsidR="16970B3B">
        <w:rPr>
          <w:rFonts w:ascii="Wingdings" w:hAnsi="Wingdings" w:eastAsia="Wingdings" w:cs="Wingdings"/>
          <w:noProof w:val="0"/>
          <w:color w:val="000000" w:themeColor="text1" w:themeTint="FF" w:themeShade="FF"/>
          <w:lang w:val="en-US"/>
        </w:rPr>
        <w:t></w:t>
      </w:r>
      <w:r w:rsidRPr="40CCABF5" w:rsidR="16970B3B">
        <w:rPr>
          <w:rFonts w:ascii="Arial" w:hAnsi="Arial" w:eastAsia="Arial" w:cs="Arial"/>
          <w:noProof w:val="0"/>
          <w:color w:val="000000" w:themeColor="text1" w:themeTint="FF" w:themeShade="FF"/>
          <w:lang w:val="en-US"/>
        </w:rPr>
        <w:t xml:space="preserve"> This shows how the software is broken down into components for development (the code structure). In this case, the components will be broken into GUI, Backend, and Database. In the diagram, components are grouped into modules with arrows </w:t>
      </w:r>
      <w:r w:rsidRPr="40CCABF5" w:rsidR="16970B3B">
        <w:rPr>
          <w:rFonts w:ascii="Arial" w:hAnsi="Arial" w:eastAsia="Arial" w:cs="Arial"/>
          <w:noProof w:val="0"/>
          <w:color w:val="000000" w:themeColor="text1" w:themeTint="FF" w:themeShade="FF"/>
          <w:lang w:val="en-US"/>
        </w:rPr>
        <w:t>indicating</w:t>
      </w:r>
      <w:r w:rsidRPr="40CCABF5" w:rsidR="16970B3B">
        <w:rPr>
          <w:rFonts w:ascii="Arial" w:hAnsi="Arial" w:eastAsia="Arial" w:cs="Arial"/>
          <w:noProof w:val="0"/>
          <w:color w:val="000000" w:themeColor="text1" w:themeTint="FF" w:themeShade="FF"/>
          <w:lang w:val="en-US"/>
        </w:rPr>
        <w:t xml:space="preserve"> their dependencies.</w:t>
      </w:r>
    </w:p>
    <w:p w:rsidR="6C8778EE" w:rsidP="40CCABF5" w:rsidRDefault="6C8778EE" w14:paraId="08F8F408" w14:textId="1BE8ADF0">
      <w:pPr>
        <w:spacing w:before="240" w:beforeAutospacing="off" w:after="240" w:afterAutospacing="off"/>
        <w:ind w:left="720" w:right="0"/>
      </w:pPr>
      <w:r w:rsidR="6C8778EE">
        <w:drawing>
          <wp:inline wp14:editId="2C6B7495" wp14:anchorId="30DA210F">
            <wp:extent cx="2319387" cy="2232192"/>
            <wp:effectExtent l="0" t="0" r="0" b="0"/>
            <wp:docPr id="863962629" name="" title=""/>
            <wp:cNvGraphicFramePr>
              <a:graphicFrameLocks noChangeAspect="1"/>
            </wp:cNvGraphicFramePr>
            <a:graphic>
              <a:graphicData uri="http://schemas.openxmlformats.org/drawingml/2006/picture">
                <pic:pic>
                  <pic:nvPicPr>
                    <pic:cNvPr id="0" name=""/>
                    <pic:cNvPicPr/>
                  </pic:nvPicPr>
                  <pic:blipFill>
                    <a:blip r:embed="Re06f0ae9392d4ae2">
                      <a:extLst>
                        <a:ext xmlns:a="http://schemas.openxmlformats.org/drawingml/2006/main" uri="{28A0092B-C50C-407E-A947-70E740481C1C}">
                          <a14:useLocalDpi val="0"/>
                        </a:ext>
                      </a:extLst>
                    </a:blip>
                    <a:stretch>
                      <a:fillRect/>
                    </a:stretch>
                  </pic:blipFill>
                  <pic:spPr>
                    <a:xfrm>
                      <a:off x="0" y="0"/>
                      <a:ext cx="2319387" cy="2232192"/>
                    </a:xfrm>
                    <a:prstGeom prst="rect">
                      <a:avLst/>
                    </a:prstGeom>
                  </pic:spPr>
                </pic:pic>
              </a:graphicData>
            </a:graphic>
          </wp:inline>
        </w:drawing>
      </w:r>
    </w:p>
    <w:p w:rsidR="16970B3B" w:rsidP="40CCABF5" w:rsidRDefault="16970B3B" w14:paraId="051F9216" w14:textId="1CAE983A">
      <w:pPr>
        <w:spacing w:before="240" w:beforeAutospacing="off" w:after="240" w:afterAutospacing="off"/>
        <w:ind w:left="720" w:right="0"/>
      </w:pPr>
      <w:r w:rsidRPr="40CCABF5" w:rsidR="16970B3B">
        <w:rPr>
          <w:rFonts w:ascii="Arial" w:hAnsi="Arial" w:eastAsia="Arial" w:cs="Arial"/>
          <w:b w:val="1"/>
          <w:bCs w:val="1"/>
          <w:noProof w:val="0"/>
          <w:color w:val="000000" w:themeColor="text1" w:themeTint="FF" w:themeShade="FF"/>
          <w:lang w:val="en-US"/>
        </w:rPr>
        <w:t>3.2 Description for Components</w:t>
      </w:r>
    </w:p>
    <w:p w:rsidR="16970B3B" w:rsidP="40CCABF5" w:rsidRDefault="16970B3B" w14:paraId="746EE1FE" w14:textId="4644255A">
      <w:pPr>
        <w:spacing w:before="240" w:beforeAutospacing="off" w:after="240" w:afterAutospacing="off"/>
        <w:ind w:left="720" w:right="0"/>
      </w:pPr>
      <w:r w:rsidRPr="40CCABF5" w:rsidR="16970B3B">
        <w:rPr>
          <w:rFonts w:ascii="Arial" w:hAnsi="Arial" w:eastAsia="Arial" w:cs="Arial"/>
          <w:noProof w:val="0"/>
          <w:color w:val="000000" w:themeColor="text1" w:themeTint="FF" w:themeShade="FF"/>
          <w:lang w:val="en-US"/>
        </w:rPr>
        <w:t>For the G2J project plan, the architecture will have three major software components: User Interface (GUI), Inventory Processor, and Data Manager. Each is described below with detailed sub-sections.</w:t>
      </w:r>
    </w:p>
    <w:p w:rsidR="16970B3B" w:rsidP="40CCABF5" w:rsidRDefault="16970B3B" w14:paraId="0B1E8C6E" w14:textId="7E9F1617">
      <w:pPr>
        <w:spacing w:before="240" w:beforeAutospacing="off" w:after="240" w:afterAutospacing="off"/>
        <w:ind w:left="720" w:right="0"/>
      </w:pPr>
      <w:r w:rsidRPr="40CCABF5" w:rsidR="16970B3B">
        <w:rPr>
          <w:rFonts w:ascii="Arial" w:hAnsi="Arial" w:eastAsia="Arial" w:cs="Arial"/>
          <w:b w:val="1"/>
          <w:bCs w:val="1"/>
          <w:noProof w:val="0"/>
          <w:color w:val="000000" w:themeColor="text1" w:themeTint="FF" w:themeShade="FF"/>
          <w:lang w:val="en-US"/>
        </w:rPr>
        <w:t>3.2.1 Component 1: User Interface</w:t>
      </w:r>
    </w:p>
    <w:p w:rsidR="16970B3B" w:rsidP="40CCABF5" w:rsidRDefault="16970B3B" w14:paraId="05F80A40" w14:textId="7B66952E">
      <w:pPr>
        <w:spacing w:before="240" w:beforeAutospacing="off" w:after="240" w:afterAutospacing="off"/>
        <w:ind w:left="1440" w:right="0"/>
      </w:pPr>
      <w:r w:rsidRPr="40CCABF5" w:rsidR="16970B3B">
        <w:rPr>
          <w:rFonts w:ascii="Arial" w:hAnsi="Arial" w:eastAsia="Arial" w:cs="Arial"/>
          <w:b w:val="1"/>
          <w:bCs w:val="1"/>
          <w:noProof w:val="0"/>
          <w:color w:val="000000" w:themeColor="text1" w:themeTint="FF" w:themeShade="FF"/>
          <w:lang w:val="en-US"/>
        </w:rPr>
        <w:t>3.2.1.1 Interface description</w:t>
      </w:r>
    </w:p>
    <w:p w:rsidR="16970B3B" w:rsidP="40CCABF5" w:rsidRDefault="16970B3B" w14:paraId="1526A266" w14:textId="7B5D8C27">
      <w:pPr>
        <w:spacing w:before="240" w:beforeAutospacing="off" w:after="240" w:afterAutospacing="off"/>
        <w:ind w:left="1440" w:right="0"/>
      </w:pPr>
      <w:r w:rsidRPr="40CCABF5" w:rsidR="16970B3B">
        <w:rPr>
          <w:rFonts w:ascii="Arial" w:hAnsi="Arial" w:eastAsia="Arial" w:cs="Arial"/>
          <w:noProof w:val="0"/>
          <w:color w:val="000000" w:themeColor="text1" w:themeTint="FF" w:themeShade="FF"/>
          <w:lang w:val="en-US"/>
        </w:rPr>
        <w:t xml:space="preserve">Input </w:t>
      </w:r>
      <w:r w:rsidRPr="40CCABF5" w:rsidR="16970B3B">
        <w:rPr>
          <w:rFonts w:ascii="Wingdings" w:hAnsi="Wingdings" w:eastAsia="Wingdings" w:cs="Wingdings"/>
          <w:noProof w:val="0"/>
          <w:color w:val="000000" w:themeColor="text1" w:themeTint="FF" w:themeShade="FF"/>
          <w:lang w:val="en-US"/>
        </w:rPr>
        <w:t></w:t>
      </w:r>
      <w:r w:rsidRPr="40CCABF5" w:rsidR="16970B3B">
        <w:rPr>
          <w:rFonts w:ascii="Arial" w:hAnsi="Arial" w:eastAsia="Arial" w:cs="Arial"/>
          <w:noProof w:val="0"/>
          <w:color w:val="000000" w:themeColor="text1" w:themeTint="FF" w:themeShade="FF"/>
          <w:lang w:val="en-US"/>
        </w:rPr>
        <w:t xml:space="preserve"> The system accepts inputs such as barcode scans (through scanner hardware or manual entry), product details (ex: ProductID, Name, UnitsPerCase) that are entered by the stakeholders, and inventory updates (ex: new stock received). </w:t>
      </w:r>
    </w:p>
    <w:p w:rsidR="16970B3B" w:rsidP="40CCABF5" w:rsidRDefault="16970B3B" w14:paraId="62457B3A" w14:textId="3068B5D6">
      <w:pPr>
        <w:spacing w:before="240" w:beforeAutospacing="off" w:after="240" w:afterAutospacing="off"/>
        <w:ind w:left="1440" w:right="0"/>
      </w:pPr>
      <w:r w:rsidRPr="40CCABF5" w:rsidR="16970B3B">
        <w:rPr>
          <w:rFonts w:ascii="Arial" w:hAnsi="Arial" w:eastAsia="Arial" w:cs="Arial"/>
          <w:noProof w:val="0"/>
          <w:color w:val="000000" w:themeColor="text1" w:themeTint="FF" w:themeShade="FF"/>
          <w:lang w:val="en-US"/>
        </w:rPr>
        <w:t xml:space="preserve">Output </w:t>
      </w:r>
      <w:r w:rsidRPr="40CCABF5" w:rsidR="16970B3B">
        <w:rPr>
          <w:rFonts w:ascii="Wingdings" w:hAnsi="Wingdings" w:eastAsia="Wingdings" w:cs="Wingdings"/>
          <w:noProof w:val="0"/>
          <w:color w:val="000000" w:themeColor="text1" w:themeTint="FF" w:themeShade="FF"/>
          <w:lang w:val="en-US"/>
        </w:rPr>
        <w:t></w:t>
      </w:r>
      <w:r w:rsidRPr="40CCABF5" w:rsidR="16970B3B">
        <w:rPr>
          <w:rFonts w:ascii="Arial" w:hAnsi="Arial" w:eastAsia="Arial" w:cs="Arial"/>
          <w:noProof w:val="0"/>
          <w:color w:val="000000" w:themeColor="text1" w:themeTint="FF" w:themeShade="FF"/>
          <w:lang w:val="en-US"/>
        </w:rPr>
        <w:t xml:space="preserve"> With the input, the system generates outputs including real-time inventory levels (CurrentStockUnits, CurrentStockCases), pending order statuses (OrderID, Status), and reports (ex: weekly sales by case, current inventory).</w:t>
      </w:r>
    </w:p>
    <w:p w:rsidR="16970B3B" w:rsidP="40CCABF5" w:rsidRDefault="16970B3B" w14:paraId="0C483BB8" w14:textId="13657559">
      <w:pPr>
        <w:spacing w:before="240" w:beforeAutospacing="off" w:after="240" w:afterAutospacing="off"/>
        <w:ind w:left="1440" w:right="0"/>
      </w:pPr>
      <w:r w:rsidRPr="40CCABF5" w:rsidR="16970B3B">
        <w:rPr>
          <w:rFonts w:ascii="Arial" w:hAnsi="Arial" w:eastAsia="Arial" w:cs="Arial"/>
          <w:noProof w:val="0"/>
          <w:color w:val="000000" w:themeColor="text1" w:themeTint="FF" w:themeShade="FF"/>
          <w:lang w:val="en-US"/>
        </w:rPr>
        <w:t xml:space="preserve">Exceptions </w:t>
      </w:r>
      <w:r w:rsidRPr="40CCABF5" w:rsidR="16970B3B">
        <w:rPr>
          <w:rFonts w:ascii="Wingdings" w:hAnsi="Wingdings" w:eastAsia="Wingdings" w:cs="Wingdings"/>
          <w:noProof w:val="0"/>
          <w:color w:val="000000" w:themeColor="text1" w:themeTint="FF" w:themeShade="FF"/>
          <w:lang w:val="en-US"/>
        </w:rPr>
        <w:t></w:t>
      </w:r>
      <w:r w:rsidRPr="40CCABF5" w:rsidR="16970B3B">
        <w:rPr>
          <w:rFonts w:ascii="Arial" w:hAnsi="Arial" w:eastAsia="Arial" w:cs="Arial"/>
          <w:noProof w:val="0"/>
          <w:color w:val="000000" w:themeColor="text1" w:themeTint="FF" w:themeShade="FF"/>
          <w:lang w:val="en-US"/>
        </w:rPr>
        <w:t xml:space="preserve"> Exceptions will be implemented to handle any system issues such as when an invalid barcode (unknown ProductID) is scanned or when a stock update fails (ex: negative stock after a transaction).</w:t>
      </w:r>
    </w:p>
    <w:p w:rsidR="16970B3B" w:rsidP="40CCABF5" w:rsidRDefault="16970B3B" w14:paraId="1270AEBF" w14:textId="2BFA5B94">
      <w:pPr>
        <w:spacing w:before="240" w:beforeAutospacing="off" w:after="240" w:afterAutospacing="off"/>
        <w:ind w:left="1440" w:right="0"/>
      </w:pPr>
      <w:r w:rsidRPr="40CCABF5" w:rsidR="16970B3B">
        <w:rPr>
          <w:rFonts w:ascii="Arial" w:hAnsi="Arial" w:eastAsia="Arial" w:cs="Arial"/>
          <w:b w:val="1"/>
          <w:bCs w:val="1"/>
          <w:noProof w:val="0"/>
          <w:color w:val="000000" w:themeColor="text1" w:themeTint="FF" w:themeShade="FF"/>
          <w:lang w:val="en-US"/>
        </w:rPr>
        <w:t>3.2.3.2 Static models</w:t>
      </w:r>
    </w:p>
    <w:p w:rsidR="69CB812A" w:rsidP="40CCABF5" w:rsidRDefault="69CB812A" w14:paraId="32A03CC1" w14:textId="45ACB09D">
      <w:pPr>
        <w:spacing w:before="240" w:beforeAutospacing="off" w:after="240" w:afterAutospacing="off"/>
        <w:ind w:left="1440" w:right="0"/>
      </w:pPr>
      <w:r w:rsidR="69CB812A">
        <w:drawing>
          <wp:inline wp14:editId="23D134E9" wp14:anchorId="106A58E7">
            <wp:extent cx="2263420" cy="2144292"/>
            <wp:effectExtent l="0" t="0" r="0" b="0"/>
            <wp:docPr id="1154080507" name="" title=""/>
            <wp:cNvGraphicFramePr>
              <a:graphicFrameLocks noChangeAspect="1"/>
            </wp:cNvGraphicFramePr>
            <a:graphic>
              <a:graphicData uri="http://schemas.openxmlformats.org/drawingml/2006/picture">
                <pic:pic>
                  <pic:nvPicPr>
                    <pic:cNvPr id="0" name=""/>
                    <pic:cNvPicPr/>
                  </pic:nvPicPr>
                  <pic:blipFill>
                    <a:blip r:embed="R9ed5819be8754594">
                      <a:extLst>
                        <a:ext xmlns:a="http://schemas.openxmlformats.org/drawingml/2006/main" uri="{28A0092B-C50C-407E-A947-70E740481C1C}">
                          <a14:useLocalDpi val="0"/>
                        </a:ext>
                      </a:extLst>
                    </a:blip>
                    <a:stretch>
                      <a:fillRect/>
                    </a:stretch>
                  </pic:blipFill>
                  <pic:spPr>
                    <a:xfrm>
                      <a:off x="0" y="0"/>
                      <a:ext cx="2263420" cy="2144292"/>
                    </a:xfrm>
                    <a:prstGeom prst="rect">
                      <a:avLst/>
                    </a:prstGeom>
                  </pic:spPr>
                </pic:pic>
              </a:graphicData>
            </a:graphic>
          </wp:inline>
        </w:drawing>
      </w:r>
    </w:p>
    <w:p w:rsidR="16970B3B" w:rsidP="40CCABF5" w:rsidRDefault="16970B3B" w14:paraId="11FCCE98" w14:textId="211FCAB6">
      <w:pPr>
        <w:spacing w:before="240" w:beforeAutospacing="off" w:after="240" w:afterAutospacing="off"/>
        <w:ind w:left="1440" w:right="0"/>
      </w:pPr>
      <w:r w:rsidRPr="40CCABF5" w:rsidR="16970B3B">
        <w:rPr>
          <w:rFonts w:ascii="Arial" w:hAnsi="Arial" w:eastAsia="Arial" w:cs="Arial"/>
          <w:noProof w:val="0"/>
          <w:color w:val="000000" w:themeColor="text1" w:themeTint="FF" w:themeShade="FF"/>
          <w:lang w:val="en-US"/>
        </w:rPr>
        <w:t>In this diagram, GUI interacts with the InventoryProcessor to relay user inputs and display results.</w:t>
      </w:r>
    </w:p>
    <w:p w:rsidR="16970B3B" w:rsidP="40CCABF5" w:rsidRDefault="16970B3B" w14:paraId="46853933" w14:textId="55EA59D4">
      <w:pPr>
        <w:spacing w:before="240" w:beforeAutospacing="off" w:after="240" w:afterAutospacing="off"/>
        <w:ind w:left="1440" w:right="0"/>
      </w:pPr>
      <w:r w:rsidRPr="40CCABF5" w:rsidR="16970B3B">
        <w:rPr>
          <w:rFonts w:ascii="Arial" w:hAnsi="Arial" w:eastAsia="Arial" w:cs="Arial"/>
          <w:b w:val="1"/>
          <w:bCs w:val="1"/>
          <w:noProof w:val="0"/>
          <w:color w:val="000000" w:themeColor="text1" w:themeTint="FF" w:themeShade="FF"/>
          <w:lang w:val="en-US"/>
        </w:rPr>
        <w:t xml:space="preserve">3.2.3.3 Dynamic models </w:t>
      </w:r>
    </w:p>
    <w:p w:rsidR="24B581CB" w:rsidP="40CCABF5" w:rsidRDefault="24B581CB" w14:paraId="045402E9" w14:textId="0BE8F1B9">
      <w:pPr>
        <w:spacing w:before="240" w:beforeAutospacing="off" w:after="240" w:afterAutospacing="off"/>
        <w:ind w:left="1440" w:right="0"/>
      </w:pPr>
      <w:r w:rsidR="24B581CB">
        <w:drawing>
          <wp:inline wp14:editId="739AD188" wp14:anchorId="01D06A84">
            <wp:extent cx="2527610" cy="1806708"/>
            <wp:effectExtent l="0" t="0" r="0" b="0"/>
            <wp:docPr id="423486551" name="" title=""/>
            <wp:cNvGraphicFramePr>
              <a:graphicFrameLocks noChangeAspect="1"/>
            </wp:cNvGraphicFramePr>
            <a:graphic>
              <a:graphicData uri="http://schemas.openxmlformats.org/drawingml/2006/picture">
                <pic:pic>
                  <pic:nvPicPr>
                    <pic:cNvPr id="0" name=""/>
                    <pic:cNvPicPr/>
                  </pic:nvPicPr>
                  <pic:blipFill>
                    <a:blip r:embed="R1ae045aba1cb44e6">
                      <a:extLst>
                        <a:ext xmlns:a="http://schemas.openxmlformats.org/drawingml/2006/main" uri="{28A0092B-C50C-407E-A947-70E740481C1C}">
                          <a14:useLocalDpi val="0"/>
                        </a:ext>
                      </a:extLst>
                    </a:blip>
                    <a:stretch>
                      <a:fillRect/>
                    </a:stretch>
                  </pic:blipFill>
                  <pic:spPr>
                    <a:xfrm>
                      <a:off x="0" y="0"/>
                      <a:ext cx="2527610" cy="1806708"/>
                    </a:xfrm>
                    <a:prstGeom prst="rect">
                      <a:avLst/>
                    </a:prstGeom>
                  </pic:spPr>
                </pic:pic>
              </a:graphicData>
            </a:graphic>
          </wp:inline>
        </w:drawing>
      </w:r>
    </w:p>
    <w:p w:rsidR="16970B3B" w:rsidP="40CCABF5" w:rsidRDefault="16970B3B" w14:paraId="73D30EEF" w14:textId="1D941047">
      <w:pPr>
        <w:spacing w:before="240" w:beforeAutospacing="off" w:after="240" w:afterAutospacing="off"/>
        <w:ind w:left="720" w:right="0"/>
      </w:pPr>
      <w:r w:rsidRPr="40CCABF5" w:rsidR="16970B3B">
        <w:rPr>
          <w:rFonts w:ascii="Arial" w:hAnsi="Arial" w:eastAsia="Arial" w:cs="Arial"/>
          <w:b w:val="1"/>
          <w:bCs w:val="1"/>
          <w:noProof w:val="0"/>
          <w:color w:val="000000" w:themeColor="text1" w:themeTint="FF" w:themeShade="FF"/>
          <w:lang w:val="en-US"/>
        </w:rPr>
        <w:t>3.2.1 Component 2: Inventory processing</w:t>
      </w:r>
    </w:p>
    <w:p w:rsidR="16970B3B" w:rsidP="40CCABF5" w:rsidRDefault="16970B3B" w14:paraId="5EC49567" w14:textId="404F91BA">
      <w:pPr>
        <w:spacing w:before="240" w:beforeAutospacing="off" w:after="240" w:afterAutospacing="off"/>
        <w:ind w:left="1440" w:right="0"/>
      </w:pPr>
      <w:r w:rsidRPr="40CCABF5" w:rsidR="16970B3B">
        <w:rPr>
          <w:rFonts w:ascii="Arial" w:hAnsi="Arial" w:eastAsia="Arial" w:cs="Arial"/>
          <w:b w:val="1"/>
          <w:bCs w:val="1"/>
          <w:noProof w:val="0"/>
          <w:color w:val="000000" w:themeColor="text1" w:themeTint="FF" w:themeShade="FF"/>
          <w:lang w:val="en-US"/>
        </w:rPr>
        <w:t>3.2.1.1 Interface description</w:t>
      </w:r>
    </w:p>
    <w:p w:rsidR="16970B3B" w:rsidP="40CCABF5" w:rsidRDefault="16970B3B" w14:paraId="40550963" w14:textId="79E3957A">
      <w:pPr>
        <w:spacing w:before="240" w:beforeAutospacing="off" w:after="240" w:afterAutospacing="off"/>
        <w:ind w:left="1440" w:right="0"/>
      </w:pPr>
      <w:r w:rsidRPr="40CCABF5" w:rsidR="16970B3B">
        <w:rPr>
          <w:rFonts w:ascii="Arial" w:hAnsi="Arial" w:eastAsia="Arial" w:cs="Arial"/>
          <w:noProof w:val="0"/>
          <w:color w:val="000000" w:themeColor="text1" w:themeTint="FF" w:themeShade="FF"/>
          <w:lang w:val="en-US"/>
        </w:rPr>
        <w:t xml:space="preserve">Input </w:t>
      </w:r>
      <w:r w:rsidRPr="40CCABF5" w:rsidR="16970B3B">
        <w:rPr>
          <w:rFonts w:ascii="Wingdings" w:hAnsi="Wingdings" w:eastAsia="Wingdings" w:cs="Wingdings"/>
          <w:noProof w:val="0"/>
          <w:color w:val="000000" w:themeColor="text1" w:themeTint="FF" w:themeShade="FF"/>
          <w:lang w:val="en-US"/>
        </w:rPr>
        <w:t></w:t>
      </w:r>
      <w:r w:rsidRPr="40CCABF5" w:rsidR="16970B3B">
        <w:rPr>
          <w:rFonts w:ascii="Arial" w:hAnsi="Arial" w:eastAsia="Arial" w:cs="Arial"/>
          <w:noProof w:val="0"/>
          <w:color w:val="000000" w:themeColor="text1" w:themeTint="FF" w:themeShade="FF"/>
          <w:lang w:val="en-US"/>
        </w:rPr>
        <w:t xml:space="preserve"> The system processes inputs like scanned barcodes (ProductID) from the (User Interface aka GUI) and stock updates from either the GUI or the Data Manager.</w:t>
      </w:r>
    </w:p>
    <w:p w:rsidR="16970B3B" w:rsidP="40CCABF5" w:rsidRDefault="16970B3B" w14:paraId="599E8263" w14:textId="70FC64CA">
      <w:pPr>
        <w:spacing w:before="240" w:beforeAutospacing="off" w:after="240" w:afterAutospacing="off"/>
        <w:ind w:left="1440" w:right="0"/>
      </w:pPr>
      <w:r w:rsidRPr="40CCABF5" w:rsidR="16970B3B">
        <w:rPr>
          <w:rFonts w:ascii="Arial" w:hAnsi="Arial" w:eastAsia="Arial" w:cs="Arial"/>
          <w:noProof w:val="0"/>
          <w:color w:val="000000" w:themeColor="text1" w:themeTint="FF" w:themeShade="FF"/>
          <w:lang w:val="en-US"/>
        </w:rPr>
        <w:t xml:space="preserve">Output </w:t>
      </w:r>
      <w:r w:rsidRPr="40CCABF5" w:rsidR="16970B3B">
        <w:rPr>
          <w:rFonts w:ascii="Wingdings" w:hAnsi="Wingdings" w:eastAsia="Wingdings" w:cs="Wingdings"/>
          <w:noProof w:val="0"/>
          <w:color w:val="000000" w:themeColor="text1" w:themeTint="FF" w:themeShade="FF"/>
          <w:lang w:val="en-US"/>
        </w:rPr>
        <w:t></w:t>
      </w:r>
      <w:r w:rsidRPr="40CCABF5" w:rsidR="16970B3B">
        <w:rPr>
          <w:rFonts w:ascii="Arial" w:hAnsi="Arial" w:eastAsia="Arial" w:cs="Arial"/>
          <w:noProof w:val="0"/>
          <w:color w:val="000000" w:themeColor="text1" w:themeTint="FF" w:themeShade="FF"/>
          <w:lang w:val="en-US"/>
        </w:rPr>
        <w:t xml:space="preserve"> With the input, the system produces outputs such as updated inventory counts (CurrentStockUnits, CurrentStockCases) and generated orders (OrderID, CasesOrdered) when stock drops below the ReorderThreshold.</w:t>
      </w:r>
    </w:p>
    <w:p w:rsidR="16970B3B" w:rsidP="40CCABF5" w:rsidRDefault="16970B3B" w14:paraId="234068A7" w14:textId="4997F9B7">
      <w:pPr>
        <w:spacing w:before="240" w:beforeAutospacing="off" w:after="240" w:afterAutospacing="off"/>
        <w:ind w:left="1440" w:right="0"/>
      </w:pPr>
      <w:r w:rsidRPr="40CCABF5" w:rsidR="16970B3B">
        <w:rPr>
          <w:rFonts w:ascii="Arial" w:hAnsi="Arial" w:eastAsia="Arial" w:cs="Arial"/>
          <w:noProof w:val="0"/>
          <w:color w:val="000000" w:themeColor="text1" w:themeTint="FF" w:themeShade="FF"/>
          <w:lang w:val="en-US"/>
        </w:rPr>
        <w:t xml:space="preserve">Exceptions </w:t>
      </w:r>
      <w:r w:rsidRPr="40CCABF5" w:rsidR="16970B3B">
        <w:rPr>
          <w:rFonts w:ascii="Wingdings" w:hAnsi="Wingdings" w:eastAsia="Wingdings" w:cs="Wingdings"/>
          <w:noProof w:val="0"/>
          <w:color w:val="000000" w:themeColor="text1" w:themeTint="FF" w:themeShade="FF"/>
          <w:lang w:val="en-US"/>
        </w:rPr>
        <w:t></w:t>
      </w:r>
      <w:r w:rsidRPr="40CCABF5" w:rsidR="16970B3B">
        <w:rPr>
          <w:rFonts w:ascii="Arial" w:hAnsi="Arial" w:eastAsia="Arial" w:cs="Arial"/>
          <w:noProof w:val="0"/>
          <w:color w:val="000000" w:themeColor="text1" w:themeTint="FF" w:themeShade="FF"/>
          <w:lang w:val="en-US"/>
        </w:rPr>
        <w:t xml:space="preserve"> Exceptions will be implemented to handle any system issues such as when there is stock underflow (attempting to sell more units than available) and order generation failure (ex: due to an unavailable supplier).</w:t>
      </w:r>
    </w:p>
    <w:p w:rsidR="16970B3B" w:rsidP="40CCABF5" w:rsidRDefault="16970B3B" w14:paraId="103EAECA" w14:textId="60F69FC8">
      <w:pPr>
        <w:spacing w:before="240" w:beforeAutospacing="off" w:after="240" w:afterAutospacing="off"/>
        <w:ind w:left="1440" w:right="0"/>
      </w:pPr>
      <w:r w:rsidRPr="40CCABF5" w:rsidR="16970B3B">
        <w:rPr>
          <w:rFonts w:ascii="Arial" w:hAnsi="Arial" w:eastAsia="Arial" w:cs="Arial"/>
          <w:b w:val="1"/>
          <w:bCs w:val="1"/>
          <w:noProof w:val="0"/>
          <w:color w:val="000000" w:themeColor="text1" w:themeTint="FF" w:themeShade="FF"/>
          <w:lang w:val="en-US"/>
        </w:rPr>
        <w:t>3.2.3.2 Static models</w:t>
      </w:r>
    </w:p>
    <w:p w:rsidR="089927D5" w:rsidP="40CCABF5" w:rsidRDefault="089927D5" w14:paraId="0ABC6024" w14:textId="09DEE361">
      <w:pPr>
        <w:spacing w:before="240" w:beforeAutospacing="off" w:after="240" w:afterAutospacing="off"/>
        <w:ind w:left="1440" w:right="0"/>
      </w:pPr>
      <w:r w:rsidR="089927D5">
        <w:drawing>
          <wp:inline wp14:editId="2EFA45A6" wp14:anchorId="5FED229D">
            <wp:extent cx="2422708" cy="1730506"/>
            <wp:effectExtent l="0" t="0" r="0" b="0"/>
            <wp:docPr id="1596691130" name="" title=""/>
            <wp:cNvGraphicFramePr>
              <a:graphicFrameLocks noChangeAspect="1"/>
            </wp:cNvGraphicFramePr>
            <a:graphic>
              <a:graphicData uri="http://schemas.openxmlformats.org/drawingml/2006/picture">
                <pic:pic>
                  <pic:nvPicPr>
                    <pic:cNvPr id="0" name=""/>
                    <pic:cNvPicPr/>
                  </pic:nvPicPr>
                  <pic:blipFill>
                    <a:blip r:embed="R89a3921767194d14">
                      <a:extLst>
                        <a:ext xmlns:a="http://schemas.openxmlformats.org/drawingml/2006/main" uri="{28A0092B-C50C-407E-A947-70E740481C1C}">
                          <a14:useLocalDpi val="0"/>
                        </a:ext>
                      </a:extLst>
                    </a:blip>
                    <a:stretch>
                      <a:fillRect/>
                    </a:stretch>
                  </pic:blipFill>
                  <pic:spPr>
                    <a:xfrm>
                      <a:off x="0" y="0"/>
                      <a:ext cx="2422708" cy="1730506"/>
                    </a:xfrm>
                    <a:prstGeom prst="rect">
                      <a:avLst/>
                    </a:prstGeom>
                  </pic:spPr>
                </pic:pic>
              </a:graphicData>
            </a:graphic>
          </wp:inline>
        </w:drawing>
      </w:r>
    </w:p>
    <w:p w:rsidR="16970B3B" w:rsidP="40CCABF5" w:rsidRDefault="16970B3B" w14:paraId="728E5739" w14:textId="2B721C8C">
      <w:pPr>
        <w:spacing w:before="240" w:beforeAutospacing="off" w:after="240" w:afterAutospacing="off"/>
        <w:ind w:left="1440" w:right="0"/>
      </w:pPr>
      <w:r w:rsidRPr="40CCABF5" w:rsidR="16970B3B">
        <w:rPr>
          <w:rFonts w:ascii="Arial" w:hAnsi="Arial" w:eastAsia="Arial" w:cs="Arial"/>
          <w:b w:val="1"/>
          <w:bCs w:val="1"/>
          <w:noProof w:val="0"/>
          <w:color w:val="000000" w:themeColor="text1" w:themeTint="FF" w:themeShade="FF"/>
          <w:lang w:val="en-US"/>
        </w:rPr>
        <w:t>3.2.3.3 Dynamic models</w:t>
      </w:r>
    </w:p>
    <w:p w:rsidR="7E81239A" w:rsidP="40CCABF5" w:rsidRDefault="7E81239A" w14:paraId="31EDBFF5" w14:textId="3E1DA4B5">
      <w:pPr>
        <w:spacing w:before="240" w:beforeAutospacing="off" w:after="240" w:afterAutospacing="off"/>
        <w:ind w:left="1440" w:right="0"/>
      </w:pPr>
      <w:r w:rsidR="7E81239A">
        <w:drawing>
          <wp:inline wp14:editId="2E69F218" wp14:anchorId="1DF4469F">
            <wp:extent cx="2100601" cy="1903176"/>
            <wp:effectExtent l="0" t="0" r="0" b="0"/>
            <wp:docPr id="1962453131" name="" title=""/>
            <wp:cNvGraphicFramePr>
              <a:graphicFrameLocks noChangeAspect="1"/>
            </wp:cNvGraphicFramePr>
            <a:graphic>
              <a:graphicData uri="http://schemas.openxmlformats.org/drawingml/2006/picture">
                <pic:pic>
                  <pic:nvPicPr>
                    <pic:cNvPr id="0" name=""/>
                    <pic:cNvPicPr/>
                  </pic:nvPicPr>
                  <pic:blipFill>
                    <a:blip r:embed="R062d591a41ca4ac1">
                      <a:extLst>
                        <a:ext xmlns:a="http://schemas.openxmlformats.org/drawingml/2006/main" uri="{28A0092B-C50C-407E-A947-70E740481C1C}">
                          <a14:useLocalDpi val="0"/>
                        </a:ext>
                      </a:extLst>
                    </a:blip>
                    <a:stretch>
                      <a:fillRect/>
                    </a:stretch>
                  </pic:blipFill>
                  <pic:spPr>
                    <a:xfrm>
                      <a:off x="0" y="0"/>
                      <a:ext cx="2100601" cy="1903176"/>
                    </a:xfrm>
                    <a:prstGeom prst="rect">
                      <a:avLst/>
                    </a:prstGeom>
                  </pic:spPr>
                </pic:pic>
              </a:graphicData>
            </a:graphic>
          </wp:inline>
        </w:drawing>
      </w:r>
      <w:r w:rsidRPr="40CCABF5" w:rsidR="16970B3B">
        <w:rPr>
          <w:rFonts w:ascii="Arial" w:hAnsi="Arial" w:eastAsia="Arial" w:cs="Arial"/>
          <w:b w:val="1"/>
          <w:bCs w:val="1"/>
          <w:noProof w:val="0"/>
          <w:color w:val="000000" w:themeColor="text1" w:themeTint="FF" w:themeShade="FF"/>
          <w:lang w:val="en-US"/>
        </w:rPr>
        <w:t xml:space="preserve"> </w:t>
      </w:r>
    </w:p>
    <w:p w:rsidR="16970B3B" w:rsidP="40CCABF5" w:rsidRDefault="16970B3B" w14:paraId="796E4ADC" w14:textId="69E00A4E">
      <w:pPr>
        <w:spacing w:before="240" w:beforeAutospacing="off" w:after="240" w:afterAutospacing="off"/>
        <w:ind w:left="720" w:right="0"/>
      </w:pPr>
      <w:r w:rsidRPr="40CCABF5" w:rsidR="16970B3B">
        <w:rPr>
          <w:rFonts w:ascii="Arial" w:hAnsi="Arial" w:eastAsia="Arial" w:cs="Arial"/>
          <w:b w:val="1"/>
          <w:bCs w:val="1"/>
          <w:noProof w:val="0"/>
          <w:color w:val="000000" w:themeColor="text1" w:themeTint="FF" w:themeShade="FF"/>
          <w:lang w:val="en-US"/>
        </w:rPr>
        <w:t>3.2.1 Component 3: Data Manager</w:t>
      </w:r>
    </w:p>
    <w:p w:rsidR="16970B3B" w:rsidP="40CCABF5" w:rsidRDefault="16970B3B" w14:paraId="6732AAF7" w14:textId="79E9122E">
      <w:pPr>
        <w:spacing w:before="240" w:beforeAutospacing="off" w:after="240" w:afterAutospacing="off"/>
        <w:ind w:left="1440" w:right="0"/>
      </w:pPr>
      <w:r w:rsidRPr="40CCABF5" w:rsidR="16970B3B">
        <w:rPr>
          <w:rFonts w:ascii="Arial" w:hAnsi="Arial" w:eastAsia="Arial" w:cs="Arial"/>
          <w:b w:val="1"/>
          <w:bCs w:val="1"/>
          <w:noProof w:val="0"/>
          <w:color w:val="000000" w:themeColor="text1" w:themeTint="FF" w:themeShade="FF"/>
          <w:lang w:val="en-US"/>
        </w:rPr>
        <w:t>3.2.1.1 Interface description</w:t>
      </w:r>
    </w:p>
    <w:p w:rsidR="16970B3B" w:rsidP="40CCABF5" w:rsidRDefault="16970B3B" w14:paraId="6D998475" w14:textId="54C4CA7A">
      <w:pPr>
        <w:spacing w:before="240" w:beforeAutospacing="off" w:after="240" w:afterAutospacing="off"/>
        <w:ind w:left="1440" w:right="0"/>
      </w:pPr>
      <w:r w:rsidRPr="40CCABF5" w:rsidR="16970B3B">
        <w:rPr>
          <w:rFonts w:ascii="Arial" w:hAnsi="Arial" w:eastAsia="Arial" w:cs="Arial"/>
          <w:noProof w:val="0"/>
          <w:color w:val="000000" w:themeColor="text1" w:themeTint="FF" w:themeShade="FF"/>
          <w:lang w:val="en-US"/>
        </w:rPr>
        <w:t xml:space="preserve">Input </w:t>
      </w:r>
      <w:r w:rsidRPr="40CCABF5" w:rsidR="16970B3B">
        <w:rPr>
          <w:rFonts w:ascii="Wingdings" w:hAnsi="Wingdings" w:eastAsia="Wingdings" w:cs="Wingdings"/>
          <w:noProof w:val="0"/>
          <w:color w:val="000000" w:themeColor="text1" w:themeTint="FF" w:themeShade="FF"/>
          <w:lang w:val="en-US"/>
        </w:rPr>
        <w:t></w:t>
      </w:r>
      <w:r w:rsidRPr="40CCABF5" w:rsidR="16970B3B">
        <w:rPr>
          <w:rFonts w:ascii="Arial" w:hAnsi="Arial" w:eastAsia="Arial" w:cs="Arial"/>
          <w:noProof w:val="0"/>
          <w:color w:val="000000" w:themeColor="text1" w:themeTint="FF" w:themeShade="FF"/>
          <w:lang w:val="en-US"/>
        </w:rPr>
        <w:t xml:space="preserve"> The system takes inputs such as inventory updates and order details from the Inventory Processor, along with product data entered through or from the GUI. </w:t>
      </w:r>
    </w:p>
    <w:p w:rsidR="16970B3B" w:rsidP="40CCABF5" w:rsidRDefault="16970B3B" w14:paraId="502FE802" w14:textId="471E3B50">
      <w:pPr>
        <w:spacing w:before="240" w:beforeAutospacing="off" w:after="240" w:afterAutospacing="off"/>
        <w:ind w:left="1440" w:right="0"/>
      </w:pPr>
      <w:r w:rsidRPr="40CCABF5" w:rsidR="16970B3B">
        <w:rPr>
          <w:rFonts w:ascii="Arial" w:hAnsi="Arial" w:eastAsia="Arial" w:cs="Arial"/>
          <w:noProof w:val="0"/>
          <w:color w:val="000000" w:themeColor="text1" w:themeTint="FF" w:themeShade="FF"/>
          <w:lang w:val="en-US"/>
        </w:rPr>
        <w:t xml:space="preserve">Output </w:t>
      </w:r>
      <w:r w:rsidRPr="40CCABF5" w:rsidR="16970B3B">
        <w:rPr>
          <w:rFonts w:ascii="Wingdings" w:hAnsi="Wingdings" w:eastAsia="Wingdings" w:cs="Wingdings"/>
          <w:noProof w:val="0"/>
          <w:color w:val="000000" w:themeColor="text1" w:themeTint="FF" w:themeShade="FF"/>
          <w:lang w:val="en-US"/>
        </w:rPr>
        <w:t></w:t>
      </w:r>
      <w:r w:rsidRPr="40CCABF5" w:rsidR="16970B3B">
        <w:rPr>
          <w:rFonts w:ascii="Arial" w:hAnsi="Arial" w:eastAsia="Arial" w:cs="Arial"/>
          <w:noProof w:val="0"/>
          <w:color w:val="000000" w:themeColor="text1" w:themeTint="FF" w:themeShade="FF"/>
          <w:lang w:val="en-US"/>
        </w:rPr>
        <w:t xml:space="preserve"> After receiving the input, the system produces outputs like persistent storage of Product, Inventory, Transaction, and Order data, as well as retrieved data for GUI displays or reports.</w:t>
      </w:r>
    </w:p>
    <w:p w:rsidR="16970B3B" w:rsidP="40CCABF5" w:rsidRDefault="16970B3B" w14:paraId="75277D02" w14:textId="481425AC">
      <w:pPr>
        <w:spacing w:before="240" w:beforeAutospacing="off" w:after="240" w:afterAutospacing="off"/>
        <w:ind w:left="1440" w:right="0"/>
      </w:pPr>
      <w:r w:rsidRPr="40CCABF5" w:rsidR="16970B3B">
        <w:rPr>
          <w:rFonts w:ascii="Arial" w:hAnsi="Arial" w:eastAsia="Arial" w:cs="Arial"/>
          <w:noProof w:val="0"/>
          <w:color w:val="000000" w:themeColor="text1" w:themeTint="FF" w:themeShade="FF"/>
          <w:lang w:val="en-US"/>
        </w:rPr>
        <w:t xml:space="preserve">Exceptions </w:t>
      </w:r>
      <w:r w:rsidRPr="40CCABF5" w:rsidR="16970B3B">
        <w:rPr>
          <w:rFonts w:ascii="Wingdings" w:hAnsi="Wingdings" w:eastAsia="Wingdings" w:cs="Wingdings"/>
          <w:noProof w:val="0"/>
          <w:color w:val="000000" w:themeColor="text1" w:themeTint="FF" w:themeShade="FF"/>
          <w:lang w:val="en-US"/>
        </w:rPr>
        <w:t></w:t>
      </w:r>
      <w:r w:rsidRPr="40CCABF5" w:rsidR="16970B3B">
        <w:rPr>
          <w:rFonts w:ascii="Arial" w:hAnsi="Arial" w:eastAsia="Arial" w:cs="Arial"/>
          <w:noProof w:val="0"/>
          <w:color w:val="000000" w:themeColor="text1" w:themeTint="FF" w:themeShade="FF"/>
          <w:lang w:val="en-US"/>
        </w:rPr>
        <w:t xml:space="preserve"> Exceptions will be implemented to handle any system issues such as when there’s a database connection failure or a data integrity violation, such as a duplicate ProductID.</w:t>
      </w:r>
    </w:p>
    <w:p w:rsidR="16970B3B" w:rsidP="40CCABF5" w:rsidRDefault="16970B3B" w14:paraId="4AC3E17E" w14:textId="05A3392C">
      <w:pPr>
        <w:spacing w:before="240" w:beforeAutospacing="off" w:after="240" w:afterAutospacing="off"/>
        <w:ind w:left="1440" w:right="0"/>
      </w:pPr>
      <w:r w:rsidRPr="40CCABF5" w:rsidR="16970B3B">
        <w:rPr>
          <w:rFonts w:ascii="Arial" w:hAnsi="Arial" w:eastAsia="Arial" w:cs="Arial"/>
          <w:b w:val="1"/>
          <w:bCs w:val="1"/>
          <w:noProof w:val="0"/>
          <w:color w:val="000000" w:themeColor="text1" w:themeTint="FF" w:themeShade="FF"/>
          <w:lang w:val="en-US"/>
        </w:rPr>
        <w:t>3.2.3.2 Static models</w:t>
      </w:r>
    </w:p>
    <w:p w:rsidR="540E6184" w:rsidP="40CCABF5" w:rsidRDefault="540E6184" w14:paraId="359CF9DA" w14:textId="6F8879B7">
      <w:pPr>
        <w:spacing w:before="240" w:beforeAutospacing="off" w:after="240" w:afterAutospacing="off"/>
        <w:ind w:left="1440" w:right="0"/>
      </w:pPr>
      <w:r w:rsidR="540E6184">
        <w:drawing>
          <wp:inline wp14:editId="648A25C3" wp14:anchorId="4A84FEA6">
            <wp:extent cx="2167228" cy="1965626"/>
            <wp:effectExtent l="0" t="0" r="0" b="0"/>
            <wp:docPr id="2104445711" name="" title=""/>
            <wp:cNvGraphicFramePr>
              <a:graphicFrameLocks noChangeAspect="1"/>
            </wp:cNvGraphicFramePr>
            <a:graphic>
              <a:graphicData uri="http://schemas.openxmlformats.org/drawingml/2006/picture">
                <pic:pic>
                  <pic:nvPicPr>
                    <pic:cNvPr id="0" name=""/>
                    <pic:cNvPicPr/>
                  </pic:nvPicPr>
                  <pic:blipFill>
                    <a:blip r:embed="R135c0dcab9304f0e">
                      <a:extLst>
                        <a:ext xmlns:a="http://schemas.openxmlformats.org/drawingml/2006/main" uri="{28A0092B-C50C-407E-A947-70E740481C1C}">
                          <a14:useLocalDpi val="0"/>
                        </a:ext>
                      </a:extLst>
                    </a:blip>
                    <a:stretch>
                      <a:fillRect/>
                    </a:stretch>
                  </pic:blipFill>
                  <pic:spPr>
                    <a:xfrm>
                      <a:off x="0" y="0"/>
                      <a:ext cx="2167228" cy="1965626"/>
                    </a:xfrm>
                    <a:prstGeom prst="rect">
                      <a:avLst/>
                    </a:prstGeom>
                  </pic:spPr>
                </pic:pic>
              </a:graphicData>
            </a:graphic>
          </wp:inline>
        </w:drawing>
      </w:r>
    </w:p>
    <w:p w:rsidR="16970B3B" w:rsidP="40CCABF5" w:rsidRDefault="16970B3B" w14:paraId="6B99946E" w14:textId="30891C02">
      <w:pPr>
        <w:spacing w:before="240" w:beforeAutospacing="off" w:after="240" w:afterAutospacing="off"/>
        <w:ind w:left="1440" w:right="0"/>
      </w:pPr>
      <w:r w:rsidRPr="40CCABF5" w:rsidR="16970B3B">
        <w:rPr>
          <w:rFonts w:ascii="Arial" w:hAnsi="Arial" w:eastAsia="Arial" w:cs="Arial"/>
          <w:b w:val="1"/>
          <w:bCs w:val="1"/>
          <w:noProof w:val="0"/>
          <w:color w:val="000000" w:themeColor="text1" w:themeTint="FF" w:themeShade="FF"/>
          <w:lang w:val="en-US"/>
        </w:rPr>
        <w:t xml:space="preserve">3.2.3.3 Dynamic models </w:t>
      </w:r>
    </w:p>
    <w:p w:rsidR="6A8CCD84" w:rsidP="40CCABF5" w:rsidRDefault="6A8CCD84" w14:paraId="2120382F" w14:textId="60DFD88A">
      <w:pPr>
        <w:spacing w:before="240" w:beforeAutospacing="off" w:after="240" w:afterAutospacing="off"/>
        <w:ind w:left="1440" w:right="0"/>
      </w:pPr>
      <w:r w:rsidR="6A8CCD84">
        <w:drawing>
          <wp:inline wp14:editId="1E74C134" wp14:anchorId="7DF966EC">
            <wp:extent cx="1708292" cy="2015312"/>
            <wp:effectExtent l="0" t="0" r="0" b="0"/>
            <wp:docPr id="152609902" name="" title=""/>
            <wp:cNvGraphicFramePr>
              <a:graphicFrameLocks noChangeAspect="1"/>
            </wp:cNvGraphicFramePr>
            <a:graphic>
              <a:graphicData uri="http://schemas.openxmlformats.org/drawingml/2006/picture">
                <pic:pic>
                  <pic:nvPicPr>
                    <pic:cNvPr id="0" name=""/>
                    <pic:cNvPicPr/>
                  </pic:nvPicPr>
                  <pic:blipFill>
                    <a:blip r:embed="R3a619f6947c242d4">
                      <a:extLst>
                        <a:ext xmlns:a="http://schemas.openxmlformats.org/drawingml/2006/main" uri="{28A0092B-C50C-407E-A947-70E740481C1C}">
                          <a14:useLocalDpi val="0"/>
                        </a:ext>
                      </a:extLst>
                    </a:blip>
                    <a:stretch>
                      <a:fillRect/>
                    </a:stretch>
                  </pic:blipFill>
                  <pic:spPr>
                    <a:xfrm>
                      <a:off x="0" y="0"/>
                      <a:ext cx="1708292" cy="2015312"/>
                    </a:xfrm>
                    <a:prstGeom prst="rect">
                      <a:avLst/>
                    </a:prstGeom>
                  </pic:spPr>
                </pic:pic>
              </a:graphicData>
            </a:graphic>
          </wp:inline>
        </w:drawing>
      </w:r>
    </w:p>
    <w:p w:rsidR="16970B3B" w:rsidP="40CCABF5" w:rsidRDefault="16970B3B" w14:paraId="12249C4B" w14:textId="1BBBEA97">
      <w:pPr>
        <w:spacing w:before="240" w:beforeAutospacing="off" w:after="240" w:afterAutospacing="off"/>
        <w:ind w:left="720" w:right="0"/>
      </w:pPr>
      <w:r w:rsidRPr="40CCABF5" w:rsidR="16970B3B">
        <w:rPr>
          <w:rFonts w:ascii="Arial" w:hAnsi="Arial" w:eastAsia="Arial" w:cs="Arial"/>
          <w:b w:val="1"/>
          <w:bCs w:val="1"/>
          <w:noProof w:val="0"/>
          <w:color w:val="000000" w:themeColor="text1" w:themeTint="FF" w:themeShade="FF"/>
          <w:lang w:val="en-US"/>
        </w:rPr>
        <w:t>3.3 External Interface Description</w:t>
      </w:r>
    </w:p>
    <w:p w:rsidR="16970B3B" w:rsidP="40CCABF5" w:rsidRDefault="16970B3B" w14:paraId="4B7619B8" w14:textId="5275C99A">
      <w:pPr>
        <w:spacing w:before="240" w:beforeAutospacing="off" w:after="240" w:afterAutospacing="off"/>
        <w:ind w:left="720" w:right="0"/>
      </w:pPr>
      <w:r w:rsidRPr="40CCABF5" w:rsidR="16970B3B">
        <w:rPr>
          <w:rFonts w:ascii="Arial" w:hAnsi="Arial" w:eastAsia="Arial" w:cs="Arial"/>
          <w:noProof w:val="0"/>
          <w:color w:val="000000" w:themeColor="text1" w:themeTint="FF" w:themeShade="FF"/>
          <w:lang w:val="en-US"/>
        </w:rPr>
        <w:t>The software's interface(s) to the outside world (other software or hardware systems) are described.</w:t>
      </w:r>
    </w:p>
    <w:p w:rsidR="16970B3B" w:rsidP="40CCABF5" w:rsidRDefault="16970B3B" w14:paraId="4A605BDE" w14:textId="756BBB0F">
      <w:pPr>
        <w:spacing w:before="240" w:beforeAutospacing="off" w:after="240" w:afterAutospacing="off"/>
        <w:ind w:left="720" w:right="0"/>
      </w:pPr>
      <w:r w:rsidRPr="40CCABF5" w:rsidR="16970B3B">
        <w:rPr>
          <w:rFonts w:ascii="Arial" w:hAnsi="Arial" w:eastAsia="Arial" w:cs="Arial"/>
          <w:noProof w:val="0"/>
          <w:color w:val="000000" w:themeColor="text1" w:themeTint="FF" w:themeShade="FF"/>
          <w:lang w:val="en-US"/>
        </w:rPr>
        <w:t>The Supplier Ordering System could be a potential future software interface. Although, it is not fully implemented in the initial scope due to project constraints, the point of the design is to send order details (OrderID, ProductID, CasesOrdered) to an external supplier system when the stock levels trigger reordering, in which it would logs these as pending orders for manual processing. If it is developed, it could utilize a REST API or file export (e.g., CSV) as its protocol.</w:t>
      </w:r>
    </w:p>
    <w:p w:rsidR="16970B3B" w:rsidP="40CCABF5" w:rsidRDefault="16970B3B" w14:paraId="5C44FF75" w14:textId="29817F5A">
      <w:pPr>
        <w:spacing w:before="240" w:beforeAutospacing="off" w:after="240" w:afterAutospacing="off"/>
        <w:ind w:left="720" w:right="0"/>
      </w:pPr>
      <w:r w:rsidRPr="40CCABF5" w:rsidR="16970B3B">
        <w:rPr>
          <w:rFonts w:ascii="Arial" w:hAnsi="Arial" w:eastAsia="Arial" w:cs="Arial"/>
          <w:noProof w:val="0"/>
          <w:color w:val="000000" w:themeColor="text1" w:themeTint="FF" w:themeShade="FF"/>
          <w:lang w:val="en-US"/>
        </w:rPr>
        <w:t>The Database Server is another software interface that connects to a relational database (e.g., MySQL, SQLite) on a central server to persistently store the Product, Inventory, Transaction, and Order data, using JDBC/ODBC or a native database driver with SQL queries for CRUD operations.</w:t>
      </w:r>
    </w:p>
    <w:p w:rsidR="40CCABF5" w:rsidP="40CCABF5" w:rsidRDefault="40CCABF5" w14:paraId="10CFC1EF" w14:textId="519ED149">
      <w:pPr>
        <w:pStyle w:val="NormalWeb"/>
        <w:ind w:left="720"/>
        <w:rPr>
          <w:rFonts w:ascii="Arial" w:hAnsi="Arial" w:cs="Arial"/>
        </w:rPr>
      </w:pPr>
    </w:p>
    <w:p w:rsidR="00CF3982" w:rsidRDefault="005B08A4" w14:paraId="448F1352" w14:textId="77777777">
      <w:pPr>
        <w:pStyle w:val="NormalWeb"/>
      </w:pPr>
      <w:r>
        <w:rPr>
          <w:rFonts w:ascii="Arial" w:hAnsi="Arial" w:cs="Arial"/>
          <w:b/>
          <w:bCs/>
        </w:rPr>
        <w:t>4.0 User interface design</w:t>
      </w:r>
    </w:p>
    <w:p w:rsidR="000B1F55" w:rsidP="000B1F55" w:rsidRDefault="000B1F55" w14:paraId="6C93D708" w14:textId="77777777">
      <w:pPr>
        <w:rPr>
          <w:rFonts w:ascii="Arial" w:hAnsi="Arial" w:cs="Arial"/>
        </w:rPr>
      </w:pPr>
      <w:r w:rsidRPr="00E74A50">
        <w:rPr>
          <w:rFonts w:ascii="Arial" w:hAnsi="Arial" w:cs="Arial"/>
        </w:rPr>
        <w:t>A description of the user interface design of the software is presented.</w:t>
      </w:r>
    </w:p>
    <w:p w:rsidRPr="00E74A50" w:rsidR="000B1F55" w:rsidP="000B1F55" w:rsidRDefault="000B1F55" w14:paraId="7EAD3D19" w14:textId="77777777">
      <w:pPr>
        <w:rPr>
          <w:rFonts w:ascii="Arial" w:hAnsi="Arial" w:cs="Arial"/>
        </w:rPr>
      </w:pPr>
    </w:p>
    <w:p w:rsidR="000B1F55" w:rsidP="000B1F55" w:rsidRDefault="000B1F55" w14:paraId="570DD733" w14:textId="77777777">
      <w:pPr>
        <w:ind w:firstLine="720"/>
        <w:rPr>
          <w:rFonts w:ascii="Arial" w:hAnsi="Arial" w:cs="Arial"/>
          <w:b/>
          <w:bCs/>
        </w:rPr>
      </w:pPr>
      <w:r w:rsidRPr="000B1F55">
        <w:rPr>
          <w:rFonts w:ascii="Arial" w:hAnsi="Arial" w:cs="Arial"/>
          <w:b/>
          <w:bCs/>
        </w:rPr>
        <w:t>4.1 Description of the User Interface</w:t>
      </w:r>
    </w:p>
    <w:p w:rsidRPr="000B1F55" w:rsidR="00975942" w:rsidP="000B1F55" w:rsidRDefault="00975942" w14:paraId="05C1AA6A" w14:textId="77777777">
      <w:pPr>
        <w:ind w:firstLine="720"/>
        <w:rPr>
          <w:rFonts w:ascii="Arial" w:hAnsi="Arial" w:cs="Arial"/>
          <w:b/>
          <w:bCs/>
        </w:rPr>
      </w:pPr>
    </w:p>
    <w:p w:rsidR="000B1F55" w:rsidP="000B1F55" w:rsidRDefault="000B1F55" w14:paraId="4905A7C1" w14:textId="77777777">
      <w:pPr>
        <w:tabs>
          <w:tab w:val="left" w:pos="720"/>
        </w:tabs>
        <w:ind w:left="720"/>
        <w:rPr>
          <w:rFonts w:ascii="Arial" w:hAnsi="Arial" w:cs="Arial"/>
        </w:rPr>
      </w:pPr>
      <w:r w:rsidRPr="00E74A50">
        <w:rPr>
          <w:rFonts w:ascii="Arial" w:hAnsi="Arial" w:cs="Arial"/>
        </w:rPr>
        <w:t xml:space="preserve">The user interface (UI) for the G2J inventory management software is designed to be simple, and intuitive. The GUI will serve two major roles: (1) initial setup and configuration by the user (e.g., store managers) and (2) ongoing inventory updates and report viewing. </w:t>
      </w:r>
    </w:p>
    <w:p w:rsidRPr="00E74A50" w:rsidR="000B1F55" w:rsidP="000B1F55" w:rsidRDefault="000B1F55" w14:paraId="790163FD" w14:textId="77777777">
      <w:pPr>
        <w:tabs>
          <w:tab w:val="left" w:pos="720"/>
        </w:tabs>
        <w:ind w:left="720"/>
        <w:rPr>
          <w:rFonts w:ascii="Arial" w:hAnsi="Arial" w:cs="Arial"/>
        </w:rPr>
      </w:pPr>
    </w:p>
    <w:p w:rsidRPr="000B1F55" w:rsidR="000B1F55" w:rsidP="000B1F55" w:rsidRDefault="000B1F55" w14:paraId="4565C8B0" w14:textId="77777777">
      <w:pPr>
        <w:tabs>
          <w:tab w:val="left" w:pos="720"/>
        </w:tabs>
        <w:ind w:left="720"/>
        <w:rPr>
          <w:rFonts w:ascii="Arial" w:hAnsi="Arial" w:cs="Arial"/>
          <w:b/>
          <w:bCs/>
        </w:rPr>
      </w:pPr>
      <w:r w:rsidRPr="000B1F55">
        <w:rPr>
          <w:rFonts w:ascii="Arial" w:hAnsi="Arial" w:cs="Arial"/>
          <w:b/>
          <w:bCs/>
        </w:rPr>
        <w:t>4.1.1 Textual description of the key interface components:</w:t>
      </w:r>
    </w:p>
    <w:p w:rsidRPr="00E74A50" w:rsidR="000B1F55" w:rsidP="000B1F55" w:rsidRDefault="000B1F55" w14:paraId="6CD0D171" w14:textId="77777777">
      <w:pPr>
        <w:tabs>
          <w:tab w:val="left" w:pos="720"/>
        </w:tabs>
        <w:ind w:left="720"/>
        <w:rPr>
          <w:rFonts w:ascii="Arial" w:hAnsi="Arial" w:cs="Arial"/>
        </w:rPr>
      </w:pPr>
    </w:p>
    <w:p w:rsidRPr="00E74A50" w:rsidR="000B1F55" w:rsidP="000B1F55" w:rsidRDefault="000B1F55" w14:paraId="21FFBD29" w14:textId="77777777">
      <w:pPr>
        <w:ind w:left="720" w:firstLine="720"/>
        <w:rPr>
          <w:rFonts w:ascii="Arial" w:hAnsi="Arial" w:cs="Arial"/>
        </w:rPr>
      </w:pPr>
      <w:r w:rsidRPr="00E74A50">
        <w:rPr>
          <w:rFonts w:ascii="Arial" w:hAnsi="Arial" w:cs="Arial"/>
        </w:rPr>
        <w:t>Main Dashboard:</w:t>
      </w:r>
    </w:p>
    <w:p w:rsidRPr="00E74A50" w:rsidR="000B1F55" w:rsidP="000B1F55" w:rsidRDefault="000B1F55" w14:paraId="6B0890F4" w14:textId="77777777">
      <w:pPr>
        <w:ind w:left="1440" w:firstLine="720"/>
        <w:rPr>
          <w:rFonts w:ascii="Arial" w:hAnsi="Arial" w:cs="Arial"/>
        </w:rPr>
      </w:pPr>
      <w:r w:rsidRPr="00E74A50">
        <w:rPr>
          <w:rFonts w:ascii="Arial" w:hAnsi="Arial" w:cs="Arial"/>
        </w:rPr>
        <w:t>Elements:</w:t>
      </w:r>
    </w:p>
    <w:p w:rsidR="000B1F55" w:rsidP="000B1F55" w:rsidRDefault="000B1F55" w14:paraId="42ADD049" w14:textId="77777777">
      <w:pPr>
        <w:ind w:left="2880"/>
        <w:rPr>
          <w:rFonts w:ascii="Arial" w:hAnsi="Arial" w:cs="Arial"/>
        </w:rPr>
      </w:pPr>
      <w:r w:rsidRPr="00E74A50">
        <w:rPr>
          <w:rFonts w:ascii="Arial" w:hAnsi="Arial" w:cs="Arial"/>
        </w:rPr>
        <w:t>A search bar to search for a product by UPC/Product Code, or product name. From there the GUI will navigate to the configuration screen for the desired product.</w:t>
      </w:r>
    </w:p>
    <w:p w:rsidRPr="00E74A50" w:rsidR="00F71A7E" w:rsidP="000B1F55" w:rsidRDefault="00F71A7E" w14:paraId="2D301BD6" w14:textId="77777777">
      <w:pPr>
        <w:ind w:left="2880"/>
        <w:rPr>
          <w:rFonts w:ascii="Arial" w:hAnsi="Arial" w:cs="Arial"/>
        </w:rPr>
      </w:pPr>
    </w:p>
    <w:p w:rsidRPr="00E74A50" w:rsidR="000B1F55" w:rsidP="000B1F55" w:rsidRDefault="000B1F55" w14:paraId="211C4CE0" w14:textId="77777777">
      <w:pPr>
        <w:ind w:left="2880"/>
        <w:rPr>
          <w:rFonts w:ascii="Arial" w:hAnsi="Arial" w:cs="Arial"/>
        </w:rPr>
      </w:pPr>
      <w:r w:rsidRPr="00E74A50">
        <w:rPr>
          <w:rFonts w:ascii="Arial" w:hAnsi="Arial" w:cs="Arial"/>
        </w:rPr>
        <w:t>A button to navigate to the report screen.</w:t>
      </w:r>
    </w:p>
    <w:p w:rsidRPr="00E74A50" w:rsidR="000B1F55" w:rsidP="000B1F55" w:rsidRDefault="000B1F55" w14:paraId="55BDE45F" w14:textId="77777777">
      <w:pPr>
        <w:ind w:left="2160"/>
        <w:rPr>
          <w:rFonts w:ascii="Arial" w:hAnsi="Arial" w:cs="Arial"/>
        </w:rPr>
      </w:pPr>
      <w:r w:rsidRPr="00E74A50">
        <w:rPr>
          <w:rFonts w:ascii="Arial" w:hAnsi="Arial" w:cs="Arial"/>
        </w:rPr>
        <w:t xml:space="preserve">Behavior: </w:t>
      </w:r>
    </w:p>
    <w:p w:rsidR="000B1F55" w:rsidP="000B1F55" w:rsidRDefault="000B1F55" w14:paraId="70EEF6C9" w14:textId="77777777">
      <w:pPr>
        <w:ind w:left="2880"/>
        <w:rPr>
          <w:rFonts w:ascii="Arial" w:hAnsi="Arial" w:cs="Arial"/>
        </w:rPr>
      </w:pPr>
      <w:r w:rsidRPr="00E74A50">
        <w:rPr>
          <w:rFonts w:ascii="Arial" w:hAnsi="Arial" w:cs="Arial"/>
        </w:rPr>
        <w:t>Correctly supports product look up and accurately navigates to the configuration and report screens.</w:t>
      </w:r>
    </w:p>
    <w:p w:rsidRPr="00E74A50" w:rsidR="000B1F55" w:rsidP="000B1F55" w:rsidRDefault="000B1F55" w14:paraId="1A7E7AE7" w14:textId="77777777">
      <w:pPr>
        <w:ind w:left="2880"/>
        <w:rPr>
          <w:rFonts w:ascii="Arial" w:hAnsi="Arial" w:cs="Arial"/>
        </w:rPr>
      </w:pPr>
    </w:p>
    <w:p w:rsidRPr="00E74A50" w:rsidR="000B1F55" w:rsidP="000B1F55" w:rsidRDefault="000B1F55" w14:paraId="013DA964" w14:textId="77777777">
      <w:pPr>
        <w:ind w:left="1440"/>
        <w:rPr>
          <w:rFonts w:ascii="Arial" w:hAnsi="Arial" w:cs="Arial"/>
        </w:rPr>
      </w:pPr>
      <w:r w:rsidRPr="00E74A50">
        <w:rPr>
          <w:rFonts w:ascii="Arial" w:hAnsi="Arial" w:cs="Arial"/>
        </w:rPr>
        <w:t>Configuration Screen:</w:t>
      </w:r>
    </w:p>
    <w:p w:rsidRPr="00E74A50" w:rsidR="000B1F55" w:rsidP="000B1F55" w:rsidRDefault="000B1F55" w14:paraId="35982105" w14:textId="77777777">
      <w:pPr>
        <w:ind w:left="1440" w:firstLine="720"/>
        <w:rPr>
          <w:rFonts w:ascii="Arial" w:hAnsi="Arial" w:cs="Arial"/>
        </w:rPr>
      </w:pPr>
      <w:r w:rsidRPr="00E74A50">
        <w:rPr>
          <w:rFonts w:ascii="Arial" w:hAnsi="Arial" w:cs="Arial"/>
        </w:rPr>
        <w:t>Elements:</w:t>
      </w:r>
    </w:p>
    <w:p w:rsidR="000B1F55" w:rsidP="000B1F55" w:rsidRDefault="000B1F55" w14:paraId="28377F6E" w14:textId="2F5B4EC2">
      <w:pPr>
        <w:ind w:left="2880"/>
        <w:rPr>
          <w:rFonts w:ascii="Arial" w:hAnsi="Arial" w:cs="Arial"/>
        </w:rPr>
      </w:pPr>
      <w:r w:rsidRPr="00E74A50">
        <w:rPr>
          <w:rFonts w:ascii="Arial" w:hAnsi="Arial" w:cs="Arial"/>
        </w:rPr>
        <w:t xml:space="preserve">Modifiable fields to update the products information such as </w:t>
      </w:r>
      <w:r w:rsidR="00B52CC0">
        <w:rPr>
          <w:rFonts w:ascii="Arial" w:hAnsi="Arial" w:cs="Arial"/>
        </w:rPr>
        <w:t xml:space="preserve">unit price, case </w:t>
      </w:r>
      <w:r w:rsidRPr="00E74A50">
        <w:rPr>
          <w:rFonts w:ascii="Arial" w:hAnsi="Arial" w:cs="Arial"/>
        </w:rPr>
        <w:t>price, case size</w:t>
      </w:r>
      <w:r w:rsidR="002C443F">
        <w:rPr>
          <w:rFonts w:ascii="Arial" w:hAnsi="Arial" w:cs="Arial"/>
        </w:rPr>
        <w:t>, order frequency</w:t>
      </w:r>
      <w:r w:rsidRPr="00E74A50">
        <w:rPr>
          <w:rFonts w:ascii="Arial" w:hAnsi="Arial" w:cs="Arial"/>
        </w:rPr>
        <w:t xml:space="preserve"> and desire</w:t>
      </w:r>
      <w:r w:rsidR="002C443F">
        <w:rPr>
          <w:rFonts w:ascii="Arial" w:hAnsi="Arial" w:cs="Arial"/>
        </w:rPr>
        <w:t>d</w:t>
      </w:r>
      <w:r w:rsidRPr="00E74A50">
        <w:rPr>
          <w:rFonts w:ascii="Arial" w:hAnsi="Arial" w:cs="Arial"/>
        </w:rPr>
        <w:t xml:space="preserve"> stock level may be updated. These updates will be passed to the database for persistent storage.</w:t>
      </w:r>
    </w:p>
    <w:p w:rsidRPr="00E74A50" w:rsidR="00F71A7E" w:rsidP="000B1F55" w:rsidRDefault="00F71A7E" w14:paraId="398BB7C4" w14:textId="77777777">
      <w:pPr>
        <w:ind w:left="2880"/>
        <w:rPr>
          <w:rFonts w:ascii="Arial" w:hAnsi="Arial" w:cs="Arial"/>
        </w:rPr>
      </w:pPr>
    </w:p>
    <w:p w:rsidR="000B1F55" w:rsidP="000B1F55" w:rsidRDefault="000B1F55" w14:paraId="74207041" w14:textId="77777777">
      <w:pPr>
        <w:ind w:left="2880"/>
        <w:rPr>
          <w:rFonts w:ascii="Arial" w:hAnsi="Arial" w:cs="Arial"/>
        </w:rPr>
      </w:pPr>
      <w:r w:rsidRPr="00E74A50">
        <w:rPr>
          <w:rFonts w:ascii="Arial" w:hAnsi="Arial" w:cs="Arial"/>
        </w:rPr>
        <w:t>A button to return to the main dashboard.</w:t>
      </w:r>
    </w:p>
    <w:p w:rsidRPr="00E74A50" w:rsidR="00F71A7E" w:rsidP="000B1F55" w:rsidRDefault="00F71A7E" w14:paraId="1A1C2D84" w14:textId="77777777">
      <w:pPr>
        <w:ind w:left="2880"/>
        <w:rPr>
          <w:rFonts w:ascii="Arial" w:hAnsi="Arial" w:cs="Arial"/>
        </w:rPr>
      </w:pPr>
    </w:p>
    <w:p w:rsidRPr="00E74A50" w:rsidR="000B1F55" w:rsidP="000B1F55" w:rsidRDefault="000B1F55" w14:paraId="1B7F70E4" w14:textId="77777777">
      <w:pPr>
        <w:ind w:left="2880"/>
        <w:rPr>
          <w:rFonts w:ascii="Arial" w:hAnsi="Arial" w:cs="Arial"/>
        </w:rPr>
      </w:pPr>
      <w:r w:rsidRPr="00E74A50">
        <w:rPr>
          <w:rFonts w:ascii="Arial" w:hAnsi="Arial" w:cs="Arial"/>
        </w:rPr>
        <w:t>A button to save changes.</w:t>
      </w:r>
    </w:p>
    <w:p w:rsidRPr="00E74A50" w:rsidR="000B1F55" w:rsidP="000B1F55" w:rsidRDefault="000B1F55" w14:paraId="031A974D" w14:textId="77777777">
      <w:pPr>
        <w:ind w:left="2160"/>
        <w:rPr>
          <w:rFonts w:ascii="Arial" w:hAnsi="Arial" w:cs="Arial"/>
        </w:rPr>
      </w:pPr>
      <w:r w:rsidRPr="00E74A50">
        <w:rPr>
          <w:rFonts w:ascii="Arial" w:hAnsi="Arial" w:cs="Arial"/>
        </w:rPr>
        <w:t xml:space="preserve">Behavior: </w:t>
      </w:r>
    </w:p>
    <w:p w:rsidR="000B1F55" w:rsidP="000B1F55" w:rsidRDefault="000B1F55" w14:paraId="2E2B087D" w14:textId="77777777">
      <w:pPr>
        <w:ind w:left="2880"/>
        <w:rPr>
          <w:rFonts w:ascii="Arial" w:hAnsi="Arial" w:cs="Arial"/>
        </w:rPr>
      </w:pPr>
      <w:r w:rsidRPr="00E74A50">
        <w:rPr>
          <w:rFonts w:ascii="Arial" w:hAnsi="Arial" w:cs="Arial"/>
        </w:rPr>
        <w:t xml:space="preserve">Correctly updates product information and updates the database when the save button is hit, does not update the database until the updates are saved. Correctly navigates back to the main dashboard when the corresponding button is clicked. </w:t>
      </w:r>
    </w:p>
    <w:p w:rsidRPr="00E74A50" w:rsidR="000B1F55" w:rsidP="000B1F55" w:rsidRDefault="000B1F55" w14:paraId="43F180FF" w14:textId="77777777">
      <w:pPr>
        <w:ind w:left="2880"/>
        <w:rPr>
          <w:rFonts w:ascii="Arial" w:hAnsi="Arial" w:cs="Arial"/>
        </w:rPr>
      </w:pPr>
    </w:p>
    <w:p w:rsidRPr="00E74A50" w:rsidR="000B1F55" w:rsidP="000B1F55" w:rsidRDefault="000B1F55" w14:paraId="22EEA276" w14:textId="77777777">
      <w:pPr>
        <w:ind w:left="1440"/>
        <w:rPr>
          <w:rFonts w:ascii="Arial" w:hAnsi="Arial" w:cs="Arial"/>
        </w:rPr>
      </w:pPr>
      <w:r w:rsidRPr="00E74A50">
        <w:rPr>
          <w:rFonts w:ascii="Arial" w:hAnsi="Arial" w:cs="Arial"/>
        </w:rPr>
        <w:t>Reports Screen:</w:t>
      </w:r>
    </w:p>
    <w:p w:rsidRPr="00E74A50" w:rsidR="000B1F55" w:rsidP="000B1F55" w:rsidRDefault="000B1F55" w14:paraId="37DB4AF4" w14:textId="77777777">
      <w:pPr>
        <w:ind w:left="1440"/>
        <w:rPr>
          <w:rFonts w:ascii="Arial" w:hAnsi="Arial" w:cs="Arial"/>
        </w:rPr>
      </w:pPr>
      <w:r w:rsidRPr="00E74A50">
        <w:rPr>
          <w:rFonts w:ascii="Arial" w:hAnsi="Arial" w:cs="Arial"/>
        </w:rPr>
        <w:tab/>
      </w:r>
      <w:r w:rsidRPr="00E74A50">
        <w:rPr>
          <w:rFonts w:ascii="Arial" w:hAnsi="Arial" w:cs="Arial"/>
        </w:rPr>
        <w:t>Elements:</w:t>
      </w:r>
    </w:p>
    <w:p w:rsidRPr="00E74A50" w:rsidR="000B1F55" w:rsidP="000B1F55" w:rsidRDefault="000B1F55" w14:paraId="72D7546B" w14:textId="77777777">
      <w:pPr>
        <w:ind w:left="2880"/>
        <w:rPr>
          <w:rFonts w:ascii="Arial" w:hAnsi="Arial" w:cs="Arial"/>
        </w:rPr>
      </w:pPr>
      <w:r w:rsidRPr="00E74A50">
        <w:rPr>
          <w:rFonts w:ascii="Arial" w:hAnsi="Arial" w:cs="Arial"/>
        </w:rPr>
        <w:t>Displays a list of recent reports. Each report is selectable for viewing.</w:t>
      </w:r>
    </w:p>
    <w:p w:rsidRPr="00E74A50" w:rsidR="000B1F55" w:rsidP="000B1F55" w:rsidRDefault="000B1F55" w14:paraId="49CE8EA6" w14:textId="77777777">
      <w:pPr>
        <w:ind w:left="1440"/>
        <w:rPr>
          <w:rFonts w:ascii="Arial" w:hAnsi="Arial" w:cs="Arial"/>
        </w:rPr>
      </w:pPr>
      <w:r w:rsidRPr="00E74A50">
        <w:rPr>
          <w:rFonts w:ascii="Arial" w:hAnsi="Arial" w:cs="Arial"/>
        </w:rPr>
        <w:tab/>
      </w:r>
      <w:r w:rsidRPr="00E74A50">
        <w:rPr>
          <w:rFonts w:ascii="Arial" w:hAnsi="Arial" w:cs="Arial"/>
        </w:rPr>
        <w:t>Behavior:</w:t>
      </w:r>
    </w:p>
    <w:p w:rsidRPr="00E74A50" w:rsidR="000B1F55" w:rsidP="000B1F55" w:rsidRDefault="000B1F55" w14:paraId="144340DD" w14:textId="77777777">
      <w:pPr>
        <w:ind w:left="2880"/>
        <w:rPr>
          <w:rFonts w:ascii="Arial" w:hAnsi="Arial" w:cs="Arial"/>
        </w:rPr>
      </w:pPr>
      <w:r w:rsidRPr="00E74A50">
        <w:rPr>
          <w:rFonts w:ascii="Arial" w:hAnsi="Arial" w:cs="Arial"/>
        </w:rPr>
        <w:t>When a report is selected it is opened for viewing.</w:t>
      </w:r>
    </w:p>
    <w:p w:rsidRPr="00E74A50" w:rsidR="000B1F55" w:rsidP="000B1F55" w:rsidRDefault="000B1F55" w14:paraId="731C077E" w14:textId="77777777">
      <w:pPr>
        <w:ind w:left="2880"/>
        <w:rPr>
          <w:rFonts w:ascii="Arial" w:hAnsi="Arial" w:cs="Arial"/>
        </w:rPr>
      </w:pPr>
    </w:p>
    <w:p w:rsidR="000B1F55" w:rsidP="000B1F55" w:rsidRDefault="000B1F55" w14:paraId="1558693B" w14:textId="77777777">
      <w:pPr>
        <w:pStyle w:val="NormalWeb"/>
        <w:ind w:left="720"/>
        <w:rPr>
          <w:rFonts w:ascii="Arial" w:hAnsi="Arial" w:cs="Arial"/>
        </w:rPr>
      </w:pPr>
      <w:r w:rsidRPr="00E74A50">
        <w:rPr>
          <w:rFonts w:ascii="Arial" w:hAnsi="Arial" w:cs="Arial"/>
        </w:rPr>
        <w:t>4.1.2 Prototype/ Mock Design</w:t>
      </w:r>
    </w:p>
    <w:p w:rsidR="00616532" w:rsidP="000B1F55" w:rsidRDefault="007A1B62" w14:paraId="7291F92A" w14:textId="5207D3A8">
      <w:pPr>
        <w:pStyle w:val="NormalWeb"/>
        <w:ind w:left="720"/>
        <w:rPr>
          <w:rFonts w:ascii="Arial" w:hAnsi="Arial" w:cs="Arial"/>
        </w:rPr>
      </w:pPr>
      <w:r>
        <w:rPr>
          <w:rFonts w:ascii="Arial" w:hAnsi="Arial" w:cs="Arial"/>
        </w:rPr>
        <w:t xml:space="preserve">Textless, </w:t>
      </w:r>
      <w:r w:rsidR="00C12A6E">
        <w:rPr>
          <w:rFonts w:ascii="Arial" w:hAnsi="Arial" w:cs="Arial"/>
        </w:rPr>
        <w:t>w</w:t>
      </w:r>
      <w:r w:rsidR="00616532">
        <w:rPr>
          <w:rFonts w:ascii="Arial" w:hAnsi="Arial" w:cs="Arial"/>
        </w:rPr>
        <w:t>hite b</w:t>
      </w:r>
      <w:r w:rsidR="00C12A6E">
        <w:rPr>
          <w:rFonts w:ascii="Arial" w:hAnsi="Arial" w:cs="Arial"/>
        </w:rPr>
        <w:t>ox</w:t>
      </w:r>
      <w:r w:rsidR="00616532">
        <w:rPr>
          <w:rFonts w:ascii="Arial" w:hAnsi="Arial" w:cs="Arial"/>
        </w:rPr>
        <w:t>: modifiable field</w:t>
      </w:r>
    </w:p>
    <w:p w:rsidR="00215812" w:rsidP="0063023C" w:rsidRDefault="007A1B62" w14:paraId="32072C73" w14:textId="5899E505">
      <w:pPr>
        <w:pStyle w:val="NormalWeb"/>
        <w:ind w:left="720"/>
        <w:rPr>
          <w:rFonts w:ascii="Arial" w:hAnsi="Arial" w:cs="Arial"/>
        </w:rPr>
      </w:pPr>
      <w:r>
        <w:rPr>
          <w:rFonts w:ascii="Arial" w:hAnsi="Arial" w:cs="Arial"/>
        </w:rPr>
        <w:t>White box with text: button</w:t>
      </w:r>
    </w:p>
    <w:p w:rsidR="00C30CB8" w:rsidP="007312FC" w:rsidRDefault="00C30CB8" w14:paraId="6B5F97AC" w14:textId="4063AE8E">
      <w:pPr>
        <w:pStyle w:val="NormalWeb"/>
        <w:rPr>
          <w:rFonts w:ascii="Arial" w:hAnsi="Arial" w:cs="Arial"/>
        </w:rPr>
      </w:pPr>
      <w:r>
        <w:rPr>
          <w:rFonts w:ascii="Arial" w:hAnsi="Arial" w:cs="Arial"/>
          <w:noProof/>
        </w:rPr>
        <w:drawing>
          <wp:inline distT="0" distB="0" distL="0" distR="0" wp14:anchorId="4B2C4511" wp14:editId="612FF720">
            <wp:extent cx="5703683" cy="3204927"/>
            <wp:effectExtent l="0" t="0" r="0" b="0"/>
            <wp:docPr id="485023164" name="Picture 1" descr="A screenshot of a dash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23164" name="Picture 1" descr="A screenshot of a dashboard&#10;&#10;AI-generated content may be incorrect."/>
                    <pic:cNvPicPr/>
                  </pic:nvPicPr>
                  <pic:blipFill rotWithShape="1">
                    <a:blip r:embed="rId8" cstate="print">
                      <a:extLst>
                        <a:ext uri="{28A0092B-C50C-407E-A947-70E740481C1C}">
                          <a14:useLocalDpi xmlns:a14="http://schemas.microsoft.com/office/drawing/2010/main" val="0"/>
                        </a:ext>
                      </a:extLst>
                    </a:blip>
                    <a:srcRect l="1980" t="3414" r="2045" b="3609"/>
                    <a:stretch/>
                  </pic:blipFill>
                  <pic:spPr bwMode="auto">
                    <a:xfrm>
                      <a:off x="0" y="0"/>
                      <a:ext cx="5704394" cy="3205326"/>
                    </a:xfrm>
                    <a:prstGeom prst="rect">
                      <a:avLst/>
                    </a:prstGeom>
                    <a:ln>
                      <a:noFill/>
                    </a:ln>
                    <a:extLst>
                      <a:ext uri="{53640926-AAD7-44D8-BBD7-CCE9431645EC}">
                        <a14:shadowObscured xmlns:a14="http://schemas.microsoft.com/office/drawing/2010/main"/>
                      </a:ext>
                    </a:extLst>
                  </pic:spPr>
                </pic:pic>
              </a:graphicData>
            </a:graphic>
          </wp:inline>
        </w:drawing>
      </w:r>
    </w:p>
    <w:p w:rsidRPr="00E74A50" w:rsidR="00E505C6" w:rsidP="007312FC" w:rsidRDefault="00E505C6" w14:paraId="2EABF67F" w14:textId="54704FC2">
      <w:pPr>
        <w:pStyle w:val="NormalWeb"/>
        <w:rPr>
          <w:rFonts w:ascii="Arial" w:hAnsi="Arial" w:cs="Arial"/>
        </w:rPr>
      </w:pPr>
      <w:r>
        <w:rPr>
          <w:rFonts w:ascii="Arial" w:hAnsi="Arial" w:cs="Arial"/>
          <w:noProof/>
        </w:rPr>
        <w:drawing>
          <wp:inline distT="0" distB="0" distL="0" distR="0" wp14:anchorId="73B0B3C5" wp14:editId="7F304DF5">
            <wp:extent cx="5485765" cy="3146425"/>
            <wp:effectExtent l="0" t="0" r="635" b="0"/>
            <wp:docPr id="419659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59175" name="Picture 2"/>
                    <pic:cNvPicPr/>
                  </pic:nvPicPr>
                  <pic:blipFill rotWithShape="1">
                    <a:blip r:embed="rId9" cstate="print">
                      <a:extLst>
                        <a:ext uri="{28A0092B-C50C-407E-A947-70E740481C1C}">
                          <a14:useLocalDpi xmlns:a14="http://schemas.microsoft.com/office/drawing/2010/main" val="0"/>
                        </a:ext>
                      </a:extLst>
                    </a:blip>
                    <a:srcRect l="1971" t="3775" r="1965" b="1227"/>
                    <a:stretch/>
                  </pic:blipFill>
                  <pic:spPr bwMode="auto">
                    <a:xfrm>
                      <a:off x="0" y="0"/>
                      <a:ext cx="5487890" cy="3147644"/>
                    </a:xfrm>
                    <a:prstGeom prst="rect">
                      <a:avLst/>
                    </a:prstGeom>
                    <a:ln>
                      <a:noFill/>
                    </a:ln>
                    <a:extLst>
                      <a:ext uri="{53640926-AAD7-44D8-BBD7-CCE9431645EC}">
                        <a14:shadowObscured xmlns:a14="http://schemas.microsoft.com/office/drawing/2010/main"/>
                      </a:ext>
                    </a:extLst>
                  </pic:spPr>
                </pic:pic>
              </a:graphicData>
            </a:graphic>
          </wp:inline>
        </w:drawing>
      </w:r>
    </w:p>
    <w:p w:rsidR="00CF3982" w:rsidRDefault="005B08A4" w14:paraId="47232FEA" w14:textId="77777777">
      <w:pPr>
        <w:pStyle w:val="NormalWeb"/>
        <w:ind w:left="720"/>
      </w:pPr>
      <w:r>
        <w:rPr>
          <w:rFonts w:ascii="Arial" w:hAnsi="Arial" w:cs="Arial"/>
          <w:b/>
          <w:bCs/>
        </w:rPr>
        <w:t>4.2 Interface design rules</w:t>
      </w:r>
    </w:p>
    <w:p w:rsidR="00CF3982" w:rsidRDefault="005B08A4" w14:paraId="2BF1FC6D" w14:textId="77777777">
      <w:pPr>
        <w:pStyle w:val="NormalWeb"/>
        <w:ind w:left="720"/>
        <w:rPr>
          <w:rFonts w:ascii="Arial" w:hAnsi="Arial" w:cs="Arial"/>
        </w:rPr>
      </w:pPr>
      <w:r>
        <w:rPr>
          <w:rFonts w:ascii="Arial" w:hAnsi="Arial" w:cs="Arial"/>
        </w:rPr>
        <w:t>Conventions and standards used for designing/implementing the user interface are stated.</w:t>
      </w:r>
    </w:p>
    <w:p w:rsidRPr="00F967F9" w:rsidR="00F967F9" w:rsidP="00F967F9" w:rsidRDefault="00F967F9" w14:paraId="509CF8EB" w14:textId="5CC37E43">
      <w:pPr>
        <w:pStyle w:val="NormalWeb"/>
        <w:ind w:left="720"/>
        <w:rPr>
          <w:rFonts w:ascii="Arial" w:hAnsi="Arial" w:cs="Arial"/>
        </w:rPr>
      </w:pPr>
      <w:r w:rsidRPr="00F967F9">
        <w:rPr>
          <w:rFonts w:ascii="Arial" w:hAnsi="Arial" w:cs="Arial"/>
        </w:rPr>
        <w:t>The UI design adheres to the following conventions and standards to ensure usability and consistency:</w:t>
      </w:r>
    </w:p>
    <w:p w:rsidRPr="00F967F9" w:rsidR="00F967F9" w:rsidP="00F967F9" w:rsidRDefault="00F967F9" w14:paraId="31063739" w14:textId="1C32E6ED">
      <w:pPr>
        <w:pStyle w:val="NormalWeb"/>
        <w:ind w:left="720"/>
        <w:rPr>
          <w:rFonts w:ascii="Arial" w:hAnsi="Arial" w:cs="Arial"/>
        </w:rPr>
      </w:pPr>
      <w:r w:rsidRPr="00F967F9">
        <w:rPr>
          <w:rFonts w:ascii="Arial" w:hAnsi="Arial" w:cs="Arial"/>
        </w:rPr>
        <w:t>Simplicity and Clarity: The interface prioritizes minimalism, using a clean layout with limited color schemes.</w:t>
      </w:r>
    </w:p>
    <w:p w:rsidRPr="00F967F9" w:rsidR="00F967F9" w:rsidP="00F967F9" w:rsidRDefault="00F967F9" w14:paraId="5681561B" w14:textId="1CD6B6D6">
      <w:pPr>
        <w:pStyle w:val="NormalWeb"/>
        <w:ind w:left="720"/>
        <w:rPr>
          <w:rFonts w:ascii="Arial" w:hAnsi="Arial" w:cs="Arial"/>
        </w:rPr>
      </w:pPr>
      <w:r w:rsidRPr="00F967F9">
        <w:rPr>
          <w:rFonts w:ascii="Arial" w:hAnsi="Arial" w:cs="Arial"/>
        </w:rPr>
        <w:t>Consistency: All screens use a uniform font button styles</w:t>
      </w:r>
      <w:r w:rsidR="00430042">
        <w:rPr>
          <w:rFonts w:ascii="Arial" w:hAnsi="Arial" w:cs="Arial"/>
        </w:rPr>
        <w:t xml:space="preserve">, </w:t>
      </w:r>
      <w:r w:rsidRPr="00F967F9">
        <w:rPr>
          <w:rFonts w:ascii="Arial" w:hAnsi="Arial" w:cs="Arial"/>
        </w:rPr>
        <w:t xml:space="preserve">and navigation structure to ensure </w:t>
      </w:r>
      <w:r w:rsidR="00430042">
        <w:rPr>
          <w:rFonts w:ascii="Arial" w:hAnsi="Arial" w:cs="Arial"/>
        </w:rPr>
        <w:t>high usability</w:t>
      </w:r>
      <w:r w:rsidRPr="00F967F9">
        <w:rPr>
          <w:rFonts w:ascii="Arial" w:hAnsi="Arial" w:cs="Arial"/>
        </w:rPr>
        <w:t>.</w:t>
      </w:r>
    </w:p>
    <w:p w:rsidRPr="00F967F9" w:rsidR="00F967F9" w:rsidP="00F967F9" w:rsidRDefault="00F967F9" w14:paraId="3AD11FD4" w14:textId="16B07C23">
      <w:pPr>
        <w:pStyle w:val="NormalWeb"/>
        <w:ind w:left="720"/>
        <w:rPr>
          <w:rFonts w:ascii="Arial" w:hAnsi="Arial" w:cs="Arial"/>
        </w:rPr>
      </w:pPr>
      <w:r w:rsidRPr="00F967F9">
        <w:rPr>
          <w:rFonts w:ascii="Arial" w:hAnsi="Arial" w:cs="Arial"/>
        </w:rPr>
        <w:t xml:space="preserve">Feedback Mechanisms: </w:t>
      </w:r>
      <w:r w:rsidR="0068294E">
        <w:rPr>
          <w:rFonts w:ascii="Arial" w:hAnsi="Arial" w:cs="Arial"/>
        </w:rPr>
        <w:t>Confirmation</w:t>
      </w:r>
      <w:r w:rsidRPr="00F967F9">
        <w:rPr>
          <w:rFonts w:ascii="Arial" w:hAnsi="Arial" w:cs="Arial"/>
        </w:rPr>
        <w:t xml:space="preserve"> dialogs (e.g., “Are you sure you want to save?”) provide immediate user feedback.</w:t>
      </w:r>
    </w:p>
    <w:p w:rsidRPr="00F967F9" w:rsidR="00F967F9" w:rsidP="00F967F9" w:rsidRDefault="00F967F9" w14:paraId="03BECF93" w14:textId="0B970C95">
      <w:pPr>
        <w:pStyle w:val="NormalWeb"/>
        <w:ind w:left="720"/>
        <w:rPr>
          <w:rFonts w:ascii="Arial" w:hAnsi="Arial" w:cs="Arial"/>
        </w:rPr>
      </w:pPr>
      <w:r w:rsidRPr="00F967F9">
        <w:rPr>
          <w:rFonts w:ascii="Arial" w:hAnsi="Arial" w:cs="Arial"/>
        </w:rPr>
        <w:t xml:space="preserve">Accessibility: Text is legible (minimum 12pt font size), and controls are keyboard-navigable to support diverse users, aligning with basic WCAG 2.1 guidelines </w:t>
      </w:r>
    </w:p>
    <w:p w:rsidRPr="00F967F9" w:rsidR="00F967F9" w:rsidP="00F967F9" w:rsidRDefault="00F967F9" w14:paraId="4A2DFFC9" w14:textId="77777777">
      <w:pPr>
        <w:pStyle w:val="NormalWeb"/>
        <w:ind w:left="720"/>
        <w:rPr>
          <w:rFonts w:ascii="Arial" w:hAnsi="Arial" w:cs="Arial"/>
        </w:rPr>
      </w:pPr>
      <w:r w:rsidRPr="00F967F9">
        <w:rPr>
          <w:rFonts w:ascii="Arial" w:hAnsi="Arial" w:cs="Arial"/>
        </w:rPr>
        <w:t>Responsive Design: The GUI adapts to different screen sizes (e.g., desktop monitors at cash registers or manager workstations), using a modular layout that scales without loss of functionality.</w:t>
      </w:r>
    </w:p>
    <w:p w:rsidRPr="004B561F" w:rsidR="00F967F9" w:rsidP="004B561F" w:rsidRDefault="00F967F9" w14:paraId="10E44DC8" w14:textId="52B2F287">
      <w:pPr>
        <w:pStyle w:val="NormalWeb"/>
        <w:ind w:left="720"/>
        <w:rPr>
          <w:rFonts w:ascii="Arial" w:hAnsi="Arial" w:cs="Arial"/>
        </w:rPr>
      </w:pPr>
      <w:r w:rsidRPr="00F967F9">
        <w:rPr>
          <w:rFonts w:ascii="Arial" w:hAnsi="Arial" w:cs="Arial"/>
        </w:rPr>
        <w:t>Error Prevention: Input fields include validation (e.g., barcode format checks, numeric-only fields for quantities) to minimize user errors, with tooltips or placeholder text guiding correct usage.</w:t>
      </w:r>
    </w:p>
    <w:p w:rsidR="00CF3982" w:rsidRDefault="005B08A4" w14:paraId="34C6E9CD" w14:textId="77777777">
      <w:pPr>
        <w:pStyle w:val="NormalWeb"/>
      </w:pPr>
      <w:r>
        <w:rPr>
          <w:rFonts w:ascii="Arial" w:hAnsi="Arial" w:cs="Arial"/>
          <w:b/>
          <w:bCs/>
        </w:rPr>
        <w:t>5.0 Restrictions, limitations, and constraints</w:t>
      </w:r>
    </w:p>
    <w:p w:rsidR="00CF3982" w:rsidRDefault="005B08A4" w14:paraId="4E04209C" w14:textId="77777777">
      <w:pPr>
        <w:pStyle w:val="NormalWeb"/>
        <w:rPr>
          <w:rFonts w:ascii="Arial" w:hAnsi="Arial" w:cs="Arial"/>
        </w:rPr>
      </w:pPr>
      <w:r w:rsidRPr="2A80A0D6">
        <w:rPr>
          <w:rFonts w:ascii="Arial" w:hAnsi="Arial" w:cs="Arial"/>
        </w:rPr>
        <w:t>Special design issues which impact the design or implementation of the software are noted here.</w:t>
      </w:r>
    </w:p>
    <w:p w:rsidRPr="00956585" w:rsidR="00956585" w:rsidP="00956585" w:rsidRDefault="00956585" w14:paraId="4DA99BDF" w14:textId="2DE50E44">
      <w:pPr>
        <w:pStyle w:val="NormalWeb"/>
        <w:rPr>
          <w:rFonts w:ascii="Arial" w:hAnsi="Arial" w:cs="Arial"/>
        </w:rPr>
      </w:pPr>
      <w:r w:rsidRPr="00956585">
        <w:rPr>
          <w:rFonts w:ascii="Arial" w:hAnsi="Arial" w:cs="Arial"/>
        </w:rPr>
        <w:t>The design and implementation of the software, including the user interface, are subject to the following restrictions, limitations, and constraints, derived from the project plan:</w:t>
      </w:r>
    </w:p>
    <w:p w:rsidRPr="00956585" w:rsidR="00956585" w:rsidP="00956585" w:rsidRDefault="00956585" w14:paraId="7ECDA4A2" w14:textId="38F305AB">
      <w:pPr>
        <w:pStyle w:val="NormalWeb"/>
        <w:rPr>
          <w:rFonts w:ascii="Arial" w:hAnsi="Arial" w:cs="Arial"/>
        </w:rPr>
      </w:pPr>
      <w:r w:rsidRPr="00956585">
        <w:rPr>
          <w:rFonts w:ascii="Arial" w:hAnsi="Arial" w:cs="Arial"/>
        </w:rPr>
        <w:t xml:space="preserve">Limited Product Scope: The initial UI will only support a small sample of products and barcodes due to time and resource constraints (Section 1.4). This limits the configuration screen’s capacity to handle the full 100,000+ products required by the customer, </w:t>
      </w:r>
      <w:r w:rsidR="009500B5">
        <w:rPr>
          <w:rFonts w:ascii="Arial" w:hAnsi="Arial" w:cs="Arial"/>
        </w:rPr>
        <w:t xml:space="preserve">possibly </w:t>
      </w:r>
      <w:r w:rsidRPr="00956585">
        <w:rPr>
          <w:rFonts w:ascii="Arial" w:hAnsi="Arial" w:cs="Arial"/>
        </w:rPr>
        <w:t>requiring future scalability enhancements.</w:t>
      </w:r>
    </w:p>
    <w:p w:rsidRPr="00956585" w:rsidR="00956585" w:rsidP="00956585" w:rsidRDefault="00956585" w14:paraId="3AA83CB2" w14:textId="60619AD4">
      <w:pPr>
        <w:pStyle w:val="NormalWeb"/>
        <w:rPr>
          <w:rFonts w:ascii="Arial" w:hAnsi="Arial" w:cs="Arial"/>
        </w:rPr>
      </w:pPr>
      <w:r w:rsidRPr="00956585">
        <w:rPr>
          <w:rFonts w:ascii="Arial" w:hAnsi="Arial" w:cs="Arial"/>
        </w:rPr>
        <w:t>Budget Constraint: Lack of funding to purchase bulk product and barcode lists (Section 1.4) restricts the UI to manually entered or sampled data, potentially impacting the realism of testing and configuration workflows.</w:t>
      </w:r>
    </w:p>
    <w:p w:rsidRPr="00956585" w:rsidR="00956585" w:rsidP="00956585" w:rsidRDefault="00956585" w14:paraId="632D5C04" w14:textId="77777777">
      <w:pPr>
        <w:pStyle w:val="NormalWeb"/>
        <w:rPr>
          <w:rFonts w:ascii="Arial" w:hAnsi="Arial" w:cs="Arial"/>
        </w:rPr>
      </w:pPr>
      <w:r w:rsidRPr="00956585">
        <w:rPr>
          <w:rFonts w:ascii="Arial" w:hAnsi="Arial" w:cs="Arial"/>
        </w:rPr>
        <w:t>Risk of Storage Underperformance: If the persistent database fails (Section 2.1), the UI’s inventory updates and reports may display inaccurate data, requiring robust error-handling mechanisms (e.g., offline mode or alerts) in the design.</w:t>
      </w:r>
    </w:p>
    <w:p w:rsidRPr="00956585" w:rsidR="00956585" w:rsidRDefault="00956585" w14:paraId="35E314A4" w14:textId="79796A11">
      <w:pPr>
        <w:pStyle w:val="NormalWeb"/>
        <w:rPr>
          <w:rFonts w:ascii="Arial" w:hAnsi="Arial" w:cs="Arial"/>
        </w:rPr>
      </w:pPr>
      <w:r w:rsidRPr="00956585">
        <w:rPr>
          <w:rFonts w:ascii="Arial" w:hAnsi="Arial" w:cs="Arial"/>
        </w:rPr>
        <w:t>Scalability Challenge: The initial system size may be underestimated (Section 2.1), potentially slowing UI responsiveness as product volume grows. The design incorporates a scalable architecture, but resource allocation must be dynamically adjusted.</w:t>
      </w:r>
    </w:p>
    <w:p w:rsidRPr="00C12A6E" w:rsidR="7B7E3706" w:rsidP="00C12A6E" w:rsidRDefault="7B7E3706" w14:paraId="419F076C" w14:textId="30B3C83A">
      <w:pPr>
        <w:rPr>
          <w:rFonts w:ascii="Arial" w:hAnsi="Arial" w:cs="Arial"/>
        </w:rPr>
      </w:pPr>
      <w:r w:rsidRPr="2A80A0D6">
        <w:rPr>
          <w:rFonts w:ascii="Arial" w:hAnsi="Arial" w:eastAsia="Arial" w:cs="Arial"/>
          <w:b/>
          <w:bCs/>
        </w:rPr>
        <w:t>6.0 Appendices</w:t>
      </w:r>
    </w:p>
    <w:p w:rsidR="7B7E3706" w:rsidP="2A80A0D6" w:rsidRDefault="7B7E3706" w14:paraId="70DAF852" w14:textId="0EF7E0CC">
      <w:pPr>
        <w:spacing w:before="240" w:after="240"/>
        <w:ind w:left="720"/>
      </w:pPr>
      <w:r w:rsidRPr="2A80A0D6">
        <w:rPr>
          <w:rFonts w:ascii="Arial" w:hAnsi="Arial" w:eastAsia="Arial" w:cs="Arial"/>
          <w:b/>
          <w:bCs/>
        </w:rPr>
        <w:t>6.1 Requirements traceability matrix</w:t>
      </w:r>
    </w:p>
    <w:tbl>
      <w:tblPr>
        <w:tblStyle w:val="TableGrid"/>
        <w:tblW w:w="0" w:type="auto"/>
        <w:tblInd w:w="105" w:type="dxa"/>
        <w:tblLayout w:type="fixed"/>
        <w:tblLook w:val="04A0" w:firstRow="1" w:lastRow="0" w:firstColumn="1" w:lastColumn="0" w:noHBand="0" w:noVBand="1"/>
      </w:tblPr>
      <w:tblGrid>
        <w:gridCol w:w="1590"/>
        <w:gridCol w:w="2058"/>
        <w:gridCol w:w="1540"/>
        <w:gridCol w:w="1532"/>
        <w:gridCol w:w="2011"/>
      </w:tblGrid>
      <w:tr w:rsidR="2A80A0D6" w:rsidTr="2A80A0D6" w14:paraId="4DC090A6" w14:textId="77777777">
        <w:trPr>
          <w:trHeight w:val="300"/>
        </w:trPr>
        <w:tc>
          <w:tcPr>
            <w:tcW w:w="1590"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2D6B5979" w14:textId="77D46502">
            <w:pPr>
              <w:jc w:val="center"/>
            </w:pPr>
            <w:r w:rsidRPr="2A80A0D6">
              <w:rPr>
                <w:rFonts w:eastAsia="Times New Roman"/>
                <w:b/>
                <w:bCs/>
              </w:rPr>
              <w:t>Requirement ID</w:t>
            </w:r>
          </w:p>
        </w:tc>
        <w:tc>
          <w:tcPr>
            <w:tcW w:w="2058"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6AE85E25" w14:textId="69D92B55">
            <w:pPr>
              <w:spacing w:before="240" w:after="240"/>
              <w:jc w:val="center"/>
            </w:pPr>
            <w:r w:rsidRPr="2A80A0D6">
              <w:rPr>
                <w:rFonts w:eastAsia="Times New Roman"/>
                <w:b/>
                <w:bCs/>
              </w:rPr>
              <w:t>Requirement Description</w:t>
            </w:r>
          </w:p>
        </w:tc>
        <w:tc>
          <w:tcPr>
            <w:tcW w:w="1540"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464FB116" w14:textId="4C38C943">
            <w:pPr>
              <w:spacing w:before="240" w:after="240"/>
              <w:jc w:val="center"/>
            </w:pPr>
            <w:r w:rsidRPr="2A80A0D6">
              <w:rPr>
                <w:rFonts w:eastAsia="Times New Roman"/>
                <w:b/>
                <w:bCs/>
              </w:rPr>
              <w:t>Component</w:t>
            </w:r>
          </w:p>
        </w:tc>
        <w:tc>
          <w:tcPr>
            <w:tcW w:w="1532"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71D74CCB" w14:textId="5B67D202">
            <w:pPr>
              <w:spacing w:before="240" w:after="240"/>
              <w:jc w:val="center"/>
            </w:pPr>
            <w:r w:rsidRPr="2A80A0D6">
              <w:rPr>
                <w:rFonts w:eastAsia="Times New Roman"/>
                <w:b/>
                <w:bCs/>
              </w:rPr>
              <w:t>Data Structure</w:t>
            </w:r>
          </w:p>
        </w:tc>
        <w:tc>
          <w:tcPr>
            <w:tcW w:w="2011"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25385F2A" w14:textId="4FDBD049">
            <w:pPr>
              <w:spacing w:before="240" w:after="240"/>
              <w:jc w:val="center"/>
            </w:pPr>
            <w:r w:rsidRPr="2A80A0D6">
              <w:rPr>
                <w:rFonts w:eastAsia="Times New Roman"/>
                <w:b/>
                <w:bCs/>
              </w:rPr>
              <w:t>Traceability</w:t>
            </w:r>
          </w:p>
        </w:tc>
      </w:tr>
      <w:tr w:rsidR="2A80A0D6" w:rsidTr="2A80A0D6" w14:paraId="7A865A73" w14:textId="77777777">
        <w:trPr>
          <w:trHeight w:val="300"/>
        </w:trPr>
        <w:tc>
          <w:tcPr>
            <w:tcW w:w="1590"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4CF2C374" w14:textId="74390A51">
            <w:pPr>
              <w:spacing w:before="240" w:after="240"/>
            </w:pPr>
            <w:r w:rsidRPr="2A80A0D6">
              <w:rPr>
                <w:rFonts w:ascii="Arial" w:hAnsi="Arial" w:eastAsia="Arial" w:cs="Arial"/>
              </w:rPr>
              <w:t>REQ-001</w:t>
            </w:r>
          </w:p>
        </w:tc>
        <w:tc>
          <w:tcPr>
            <w:tcW w:w="2058"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32301DA9" w14:textId="1197858D">
            <w:pPr>
              <w:spacing w:before="240" w:after="240"/>
            </w:pPr>
            <w:r w:rsidRPr="2A80A0D6">
              <w:rPr>
                <w:rFonts w:ascii="Arial" w:hAnsi="Arial" w:eastAsia="Arial" w:cs="Arial"/>
              </w:rPr>
              <w:t>The system must maintain an accurate inventory count.</w:t>
            </w:r>
          </w:p>
        </w:tc>
        <w:tc>
          <w:tcPr>
            <w:tcW w:w="1540"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670056A1" w14:textId="67441D8D">
            <w:pPr>
              <w:spacing w:before="240" w:after="240"/>
            </w:pPr>
            <w:r w:rsidRPr="2A80A0D6">
              <w:rPr>
                <w:rFonts w:ascii="Arial" w:hAnsi="Arial" w:eastAsia="Arial" w:cs="Arial"/>
              </w:rPr>
              <w:t>Inventory Management Module</w:t>
            </w:r>
          </w:p>
        </w:tc>
        <w:tc>
          <w:tcPr>
            <w:tcW w:w="1532"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2697F7C1" w14:textId="507F5A6F">
            <w:pPr>
              <w:spacing w:before="240" w:after="240"/>
            </w:pPr>
            <w:r w:rsidRPr="2A80A0D6">
              <w:rPr>
                <w:rFonts w:ascii="Arial" w:hAnsi="Arial" w:eastAsia="Arial" w:cs="Arial"/>
              </w:rPr>
              <w:t>Inventory List (Array, Hash Map)</w:t>
            </w:r>
          </w:p>
        </w:tc>
        <w:tc>
          <w:tcPr>
            <w:tcW w:w="2011"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3AC5C26E" w14:textId="3C198BEA">
            <w:pPr>
              <w:spacing w:before="240" w:after="240"/>
            </w:pPr>
            <w:r w:rsidRPr="2A80A0D6">
              <w:rPr>
                <w:rFonts w:ascii="Arial" w:hAnsi="Arial" w:eastAsia="Arial" w:cs="Arial"/>
              </w:rPr>
              <w:t>The module updates and tracks inventory levels.</w:t>
            </w:r>
          </w:p>
        </w:tc>
      </w:tr>
      <w:tr w:rsidR="2A80A0D6" w:rsidTr="2A80A0D6" w14:paraId="6766C6A0" w14:textId="77777777">
        <w:trPr>
          <w:trHeight w:val="300"/>
        </w:trPr>
        <w:tc>
          <w:tcPr>
            <w:tcW w:w="1590"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2148AC25" w14:textId="216946A6">
            <w:pPr>
              <w:spacing w:before="240" w:after="240"/>
            </w:pPr>
            <w:r w:rsidRPr="2A80A0D6">
              <w:rPr>
                <w:rFonts w:ascii="Arial" w:hAnsi="Arial" w:eastAsia="Arial" w:cs="Arial"/>
              </w:rPr>
              <w:t>REQ-002</w:t>
            </w:r>
          </w:p>
        </w:tc>
        <w:tc>
          <w:tcPr>
            <w:tcW w:w="2058"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1300E3BB" w14:textId="210A3AC8">
            <w:pPr>
              <w:spacing w:before="240" w:after="240"/>
            </w:pPr>
            <w:r w:rsidRPr="2A80A0D6">
              <w:rPr>
                <w:rFonts w:ascii="Arial" w:hAnsi="Arial" w:eastAsia="Arial" w:cs="Arial"/>
              </w:rPr>
              <w:t>The system should update inventory after every transaction.</w:t>
            </w:r>
          </w:p>
        </w:tc>
        <w:tc>
          <w:tcPr>
            <w:tcW w:w="1540"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70D83383" w14:textId="6A2920FF">
            <w:pPr>
              <w:spacing w:before="240" w:after="240"/>
            </w:pPr>
            <w:r w:rsidRPr="2A80A0D6">
              <w:rPr>
                <w:rFonts w:ascii="Arial" w:hAnsi="Arial" w:eastAsia="Arial" w:cs="Arial"/>
              </w:rPr>
              <w:t>Transaction Handler</w:t>
            </w:r>
          </w:p>
        </w:tc>
        <w:tc>
          <w:tcPr>
            <w:tcW w:w="1532"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4E11B1F0" w14:textId="34EDD564">
            <w:pPr>
              <w:spacing w:before="240" w:after="240"/>
            </w:pPr>
            <w:r w:rsidRPr="2A80A0D6">
              <w:rPr>
                <w:rFonts w:ascii="Arial" w:hAnsi="Arial" w:eastAsia="Arial" w:cs="Arial"/>
              </w:rPr>
              <w:t>Transaction Log (List, Queue)</w:t>
            </w:r>
          </w:p>
        </w:tc>
        <w:tc>
          <w:tcPr>
            <w:tcW w:w="2011"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3A78AF5A" w14:textId="760B4672">
            <w:pPr>
              <w:spacing w:before="240" w:after="240"/>
            </w:pPr>
            <w:r w:rsidRPr="2A80A0D6">
              <w:rPr>
                <w:rFonts w:ascii="Arial" w:hAnsi="Arial" w:eastAsia="Arial" w:cs="Arial"/>
              </w:rPr>
              <w:t>Tracks changes to inventory based on transactions.</w:t>
            </w:r>
          </w:p>
        </w:tc>
      </w:tr>
      <w:tr w:rsidR="2A80A0D6" w:rsidTr="2A80A0D6" w14:paraId="1399F81D" w14:textId="77777777">
        <w:trPr>
          <w:trHeight w:val="300"/>
        </w:trPr>
        <w:tc>
          <w:tcPr>
            <w:tcW w:w="1590"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6F5F3E3F" w14:textId="4A82E47E">
            <w:pPr>
              <w:spacing w:before="240" w:after="240"/>
            </w:pPr>
            <w:r w:rsidRPr="2A80A0D6">
              <w:rPr>
                <w:rFonts w:ascii="Arial" w:hAnsi="Arial" w:eastAsia="Arial" w:cs="Arial"/>
              </w:rPr>
              <w:t>REQ-003</w:t>
            </w:r>
          </w:p>
        </w:tc>
        <w:tc>
          <w:tcPr>
            <w:tcW w:w="2058"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5E6662B4" w14:textId="2FFA7B4E">
            <w:pPr>
              <w:spacing w:before="240" w:after="240"/>
            </w:pPr>
            <w:r w:rsidRPr="2A80A0D6">
              <w:rPr>
                <w:rFonts w:ascii="Arial" w:hAnsi="Arial" w:eastAsia="Arial" w:cs="Arial"/>
              </w:rPr>
              <w:t>The system should reorder items when inventory falls below a predefined threshold.</w:t>
            </w:r>
          </w:p>
        </w:tc>
        <w:tc>
          <w:tcPr>
            <w:tcW w:w="1540"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2A33CC3E" w14:textId="3BE33EDE">
            <w:pPr>
              <w:spacing w:before="240" w:after="240"/>
            </w:pPr>
            <w:r w:rsidRPr="2A80A0D6">
              <w:rPr>
                <w:rFonts w:ascii="Arial" w:hAnsi="Arial" w:eastAsia="Arial" w:cs="Arial"/>
              </w:rPr>
              <w:t>Order Management Module</w:t>
            </w:r>
          </w:p>
        </w:tc>
        <w:tc>
          <w:tcPr>
            <w:tcW w:w="1532"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1E096ABD" w14:textId="4C4D3FC9">
            <w:pPr>
              <w:spacing w:before="240" w:after="240"/>
            </w:pPr>
            <w:r w:rsidRPr="2A80A0D6">
              <w:rPr>
                <w:rFonts w:ascii="Arial" w:hAnsi="Arial" w:eastAsia="Arial" w:cs="Arial"/>
              </w:rPr>
              <w:t>Inventory List, Reorder List</w:t>
            </w:r>
          </w:p>
        </w:tc>
        <w:tc>
          <w:tcPr>
            <w:tcW w:w="2011"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1692BDCD" w14:textId="2F86D9B8">
            <w:pPr>
              <w:spacing w:before="240" w:after="240"/>
            </w:pPr>
            <w:r w:rsidRPr="2A80A0D6">
              <w:rPr>
                <w:rFonts w:ascii="Arial" w:hAnsi="Arial" w:eastAsia="Arial" w:cs="Arial"/>
              </w:rPr>
              <w:t>Inventory is checked, and reorder decisions are made.</w:t>
            </w:r>
          </w:p>
        </w:tc>
      </w:tr>
      <w:tr w:rsidR="2A80A0D6" w:rsidTr="2A80A0D6" w14:paraId="1AA3D7DD" w14:textId="77777777">
        <w:trPr>
          <w:trHeight w:val="300"/>
        </w:trPr>
        <w:tc>
          <w:tcPr>
            <w:tcW w:w="1590"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60901256" w14:textId="401C64AC">
            <w:pPr>
              <w:spacing w:before="240" w:after="240"/>
            </w:pPr>
            <w:r w:rsidRPr="2A80A0D6">
              <w:rPr>
                <w:rFonts w:ascii="Arial" w:hAnsi="Arial" w:eastAsia="Arial" w:cs="Arial"/>
              </w:rPr>
              <w:t>REQ-004</w:t>
            </w:r>
          </w:p>
        </w:tc>
        <w:tc>
          <w:tcPr>
            <w:tcW w:w="2058"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1F551DBF" w14:textId="07CC40E5">
            <w:pPr>
              <w:spacing w:before="240" w:after="240"/>
            </w:pPr>
            <w:r w:rsidRPr="2A80A0D6">
              <w:rPr>
                <w:rFonts w:ascii="Arial" w:hAnsi="Arial" w:eastAsia="Arial" w:cs="Arial"/>
              </w:rPr>
              <w:t>The system must track and manage suppliers for replacement inventory.</w:t>
            </w:r>
          </w:p>
        </w:tc>
        <w:tc>
          <w:tcPr>
            <w:tcW w:w="1540"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2956706A" w14:textId="17439849">
            <w:pPr>
              <w:spacing w:before="240" w:after="240"/>
            </w:pPr>
            <w:r w:rsidRPr="2A80A0D6">
              <w:rPr>
                <w:rFonts w:ascii="Arial" w:hAnsi="Arial" w:eastAsia="Arial" w:cs="Arial"/>
              </w:rPr>
              <w:t>Supplier Management Module</w:t>
            </w:r>
          </w:p>
        </w:tc>
        <w:tc>
          <w:tcPr>
            <w:tcW w:w="1532"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19B22873" w14:textId="1FA74ADE">
            <w:pPr>
              <w:spacing w:before="240" w:after="240"/>
            </w:pPr>
            <w:r w:rsidRPr="2A80A0D6">
              <w:rPr>
                <w:rFonts w:ascii="Arial" w:hAnsi="Arial" w:eastAsia="Arial" w:cs="Arial"/>
              </w:rPr>
              <w:t>Supplier List (Array, Hash Map)</w:t>
            </w:r>
          </w:p>
        </w:tc>
        <w:tc>
          <w:tcPr>
            <w:tcW w:w="2011"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64F0362F" w14:textId="29561C72">
            <w:pPr>
              <w:spacing w:before="240" w:after="240"/>
            </w:pPr>
            <w:r w:rsidRPr="2A80A0D6">
              <w:rPr>
                <w:rFonts w:ascii="Arial" w:hAnsi="Arial" w:eastAsia="Arial" w:cs="Arial"/>
              </w:rPr>
              <w:t>Tracks supplier details and orders from them when necessary.</w:t>
            </w:r>
          </w:p>
        </w:tc>
      </w:tr>
      <w:tr w:rsidR="2A80A0D6" w:rsidTr="2A80A0D6" w14:paraId="39587E61" w14:textId="77777777">
        <w:trPr>
          <w:trHeight w:val="300"/>
        </w:trPr>
        <w:tc>
          <w:tcPr>
            <w:tcW w:w="1590"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307DF823" w14:textId="2F7010AF">
            <w:pPr>
              <w:spacing w:before="240" w:after="240"/>
            </w:pPr>
            <w:r w:rsidRPr="2A80A0D6">
              <w:rPr>
                <w:rFonts w:ascii="Arial" w:hAnsi="Arial" w:eastAsia="Arial" w:cs="Arial"/>
              </w:rPr>
              <w:t>REQ-005</w:t>
            </w:r>
          </w:p>
        </w:tc>
        <w:tc>
          <w:tcPr>
            <w:tcW w:w="2058"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416C75C8" w14:textId="7D9CDE0E">
            <w:pPr>
              <w:spacing w:before="240" w:after="240"/>
            </w:pPr>
            <w:r w:rsidRPr="2A80A0D6">
              <w:rPr>
                <w:rFonts w:ascii="Arial" w:hAnsi="Arial" w:eastAsia="Arial" w:cs="Arial"/>
              </w:rPr>
              <w:t>The system must provide error handling and notifications if inventory cannot be updated.</w:t>
            </w:r>
          </w:p>
        </w:tc>
        <w:tc>
          <w:tcPr>
            <w:tcW w:w="1540"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60601956" w14:textId="3E9362BD">
            <w:pPr>
              <w:spacing w:before="240" w:after="240"/>
            </w:pPr>
            <w:r w:rsidRPr="2A80A0D6">
              <w:rPr>
                <w:rFonts w:ascii="Arial" w:hAnsi="Arial" w:eastAsia="Arial" w:cs="Arial"/>
              </w:rPr>
              <w:t>Error Handling and Notification</w:t>
            </w:r>
          </w:p>
        </w:tc>
        <w:tc>
          <w:tcPr>
            <w:tcW w:w="1532"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6060FBB4" w14:textId="479FCB37">
            <w:pPr>
              <w:spacing w:before="240" w:after="240"/>
            </w:pPr>
            <w:r w:rsidRPr="2A80A0D6">
              <w:rPr>
                <w:rFonts w:ascii="Arial" w:hAnsi="Arial" w:eastAsia="Arial" w:cs="Arial"/>
              </w:rPr>
              <w:t>Error Log (Array, Queue)</w:t>
            </w:r>
          </w:p>
        </w:tc>
        <w:tc>
          <w:tcPr>
            <w:tcW w:w="2011"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39501FA2" w14:textId="22C96297">
            <w:pPr>
              <w:spacing w:before="240" w:after="240"/>
            </w:pPr>
            <w:r w:rsidRPr="2A80A0D6">
              <w:rPr>
                <w:rFonts w:ascii="Arial" w:hAnsi="Arial" w:eastAsia="Arial" w:cs="Arial"/>
              </w:rPr>
              <w:t>Logs errors and sends notifications if issues arise.</w:t>
            </w:r>
          </w:p>
        </w:tc>
      </w:tr>
      <w:tr w:rsidR="2A80A0D6" w:rsidTr="2A80A0D6" w14:paraId="0CC4025F" w14:textId="77777777">
        <w:trPr>
          <w:trHeight w:val="300"/>
        </w:trPr>
        <w:tc>
          <w:tcPr>
            <w:tcW w:w="1590"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52553E28" w14:textId="72559F84">
            <w:pPr>
              <w:spacing w:before="240" w:after="240"/>
            </w:pPr>
            <w:r w:rsidRPr="2A80A0D6">
              <w:rPr>
                <w:rFonts w:ascii="Arial" w:hAnsi="Arial" w:eastAsia="Arial" w:cs="Arial"/>
              </w:rPr>
              <w:t>REQ-006</w:t>
            </w:r>
          </w:p>
        </w:tc>
        <w:tc>
          <w:tcPr>
            <w:tcW w:w="2058"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12C69D59" w14:textId="0C18D0AD">
            <w:pPr>
              <w:spacing w:before="240" w:after="240"/>
            </w:pPr>
            <w:r w:rsidRPr="2A80A0D6">
              <w:rPr>
                <w:rFonts w:ascii="Arial" w:hAnsi="Arial" w:eastAsia="Arial" w:cs="Arial"/>
              </w:rPr>
              <w:t>The system should ensure data is persistent across restarts.</w:t>
            </w:r>
          </w:p>
        </w:tc>
        <w:tc>
          <w:tcPr>
            <w:tcW w:w="1540"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77AEA7F4" w14:textId="43155569">
            <w:pPr>
              <w:spacing w:before="240" w:after="240"/>
            </w:pPr>
            <w:r w:rsidRPr="2A80A0D6">
              <w:rPr>
                <w:rFonts w:ascii="Arial" w:hAnsi="Arial" w:eastAsia="Arial" w:cs="Arial"/>
              </w:rPr>
              <w:t>Data Persistence Module</w:t>
            </w:r>
          </w:p>
        </w:tc>
        <w:tc>
          <w:tcPr>
            <w:tcW w:w="1532"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4E913F8A" w14:textId="7C41C657">
            <w:pPr>
              <w:spacing w:before="240" w:after="240"/>
            </w:pPr>
            <w:r w:rsidRPr="2A80A0D6">
              <w:rPr>
                <w:rFonts w:ascii="Arial" w:hAnsi="Arial" w:eastAsia="Arial" w:cs="Arial"/>
              </w:rPr>
              <w:t>Database (Relational DB, File System)</w:t>
            </w:r>
          </w:p>
        </w:tc>
        <w:tc>
          <w:tcPr>
            <w:tcW w:w="2011"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0BA23340" w14:textId="78C5AADD">
            <w:pPr>
              <w:spacing w:before="240" w:after="240"/>
            </w:pPr>
            <w:r w:rsidRPr="2A80A0D6">
              <w:rPr>
                <w:rFonts w:ascii="Arial" w:hAnsi="Arial" w:eastAsia="Arial" w:cs="Arial"/>
              </w:rPr>
              <w:t>Ensures inventory data is saved and loaded between program runs.</w:t>
            </w:r>
          </w:p>
        </w:tc>
      </w:tr>
      <w:tr w:rsidR="2A80A0D6" w:rsidTr="2A80A0D6" w14:paraId="0BCED57D" w14:textId="77777777">
        <w:trPr>
          <w:trHeight w:val="300"/>
        </w:trPr>
        <w:tc>
          <w:tcPr>
            <w:tcW w:w="1590"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3B95ABD5" w14:textId="5D7D3758">
            <w:pPr>
              <w:spacing w:before="240" w:after="240"/>
            </w:pPr>
            <w:r w:rsidRPr="2A80A0D6">
              <w:rPr>
                <w:rFonts w:ascii="Arial" w:hAnsi="Arial" w:eastAsia="Arial" w:cs="Arial"/>
              </w:rPr>
              <w:t>REQ-007</w:t>
            </w:r>
          </w:p>
        </w:tc>
        <w:tc>
          <w:tcPr>
            <w:tcW w:w="2058"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2A38411A" w14:textId="5BECADC8">
            <w:pPr>
              <w:spacing w:before="240" w:after="240"/>
            </w:pPr>
            <w:r w:rsidRPr="2A80A0D6">
              <w:rPr>
                <w:rFonts w:ascii="Arial" w:hAnsi="Arial" w:eastAsia="Arial" w:cs="Arial"/>
              </w:rPr>
              <w:t>The program should be able to handle large volumes of inventory data efficiently.</w:t>
            </w:r>
          </w:p>
        </w:tc>
        <w:tc>
          <w:tcPr>
            <w:tcW w:w="1540"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2E6EDF98" w14:textId="1C4FD6D3">
            <w:pPr>
              <w:spacing w:before="240" w:after="240"/>
            </w:pPr>
            <w:r w:rsidRPr="2A80A0D6">
              <w:rPr>
                <w:rFonts w:ascii="Arial" w:hAnsi="Arial" w:eastAsia="Arial" w:cs="Arial"/>
              </w:rPr>
              <w:t>Inventory Management Module</w:t>
            </w:r>
          </w:p>
        </w:tc>
        <w:tc>
          <w:tcPr>
            <w:tcW w:w="1532"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6E259080" w14:textId="6966C153">
            <w:pPr>
              <w:spacing w:before="240" w:after="240"/>
            </w:pPr>
            <w:r w:rsidRPr="2A80A0D6">
              <w:rPr>
                <w:rFonts w:ascii="Arial" w:hAnsi="Arial" w:eastAsia="Arial" w:cs="Arial"/>
              </w:rPr>
              <w:t>Optimized Inventory List (Hash Map)</w:t>
            </w:r>
          </w:p>
        </w:tc>
        <w:tc>
          <w:tcPr>
            <w:tcW w:w="2011"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394256E0" w14:textId="5A0E9CA7">
            <w:pPr>
              <w:spacing w:before="240" w:after="240"/>
            </w:pPr>
            <w:r w:rsidRPr="2A80A0D6">
              <w:rPr>
                <w:rFonts w:ascii="Arial" w:hAnsi="Arial" w:eastAsia="Arial" w:cs="Arial"/>
              </w:rPr>
              <w:t>Optimized data structures ensure efficient querying and updating of inventory.</w:t>
            </w:r>
          </w:p>
        </w:tc>
      </w:tr>
      <w:tr w:rsidR="2A80A0D6" w:rsidTr="2A80A0D6" w14:paraId="6555AEC4" w14:textId="77777777">
        <w:trPr>
          <w:trHeight w:val="300"/>
        </w:trPr>
        <w:tc>
          <w:tcPr>
            <w:tcW w:w="1590"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3FE88AA3" w14:textId="6E18A266">
            <w:pPr>
              <w:spacing w:before="240" w:after="240"/>
            </w:pPr>
            <w:r w:rsidRPr="2A80A0D6">
              <w:rPr>
                <w:rFonts w:ascii="Arial" w:hAnsi="Arial" w:eastAsia="Arial" w:cs="Arial"/>
              </w:rPr>
              <w:t>REQ-008</w:t>
            </w:r>
          </w:p>
        </w:tc>
        <w:tc>
          <w:tcPr>
            <w:tcW w:w="2058"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54FD678A" w14:textId="38A6A6EA">
            <w:pPr>
              <w:spacing w:before="240" w:after="240"/>
            </w:pPr>
            <w:r w:rsidRPr="2A80A0D6">
              <w:rPr>
                <w:rFonts w:ascii="Arial" w:hAnsi="Arial" w:eastAsia="Arial" w:cs="Arial"/>
              </w:rPr>
              <w:t>The program must have audit logs for all changes made to the inventory</w:t>
            </w:r>
          </w:p>
        </w:tc>
        <w:tc>
          <w:tcPr>
            <w:tcW w:w="1540"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3C981C89" w14:textId="75CFC2C3">
            <w:pPr>
              <w:spacing w:before="240" w:after="240"/>
            </w:pPr>
            <w:r w:rsidRPr="2A80A0D6">
              <w:rPr>
                <w:rFonts w:ascii="Arial" w:hAnsi="Arial" w:eastAsia="Arial" w:cs="Arial"/>
              </w:rPr>
              <w:t>Audit Log Module</w:t>
            </w:r>
          </w:p>
        </w:tc>
        <w:tc>
          <w:tcPr>
            <w:tcW w:w="1532"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09BC7DC3" w14:textId="0AC5D6F6">
            <w:pPr>
              <w:spacing w:before="240" w:after="240"/>
            </w:pPr>
            <w:r w:rsidRPr="2A80A0D6">
              <w:rPr>
                <w:rFonts w:ascii="Arial" w:hAnsi="Arial" w:eastAsia="Arial" w:cs="Arial"/>
              </w:rPr>
              <w:t>Audit Log (Database, File)</w:t>
            </w:r>
          </w:p>
        </w:tc>
        <w:tc>
          <w:tcPr>
            <w:tcW w:w="2011" w:type="dxa"/>
            <w:tcBorders>
              <w:top w:val="single" w:color="auto" w:sz="8" w:space="0"/>
              <w:left w:val="single" w:color="auto" w:sz="8" w:space="0"/>
              <w:bottom w:val="single" w:color="auto" w:sz="8" w:space="0"/>
              <w:right w:val="single" w:color="auto" w:sz="8" w:space="0"/>
            </w:tcBorders>
            <w:tcMar>
              <w:left w:w="108" w:type="dxa"/>
              <w:right w:w="108" w:type="dxa"/>
            </w:tcMar>
          </w:tcPr>
          <w:p w:rsidR="2A80A0D6" w:rsidP="2A80A0D6" w:rsidRDefault="2A80A0D6" w14:paraId="09AFC68D" w14:textId="4CE8A6F1">
            <w:pPr>
              <w:spacing w:before="240" w:after="240"/>
            </w:pPr>
            <w:r w:rsidRPr="2A80A0D6">
              <w:rPr>
                <w:rFonts w:ascii="Arial" w:hAnsi="Arial" w:eastAsia="Arial" w:cs="Arial"/>
              </w:rPr>
              <w:t>All updates to the inventory are logged with timestamps</w:t>
            </w:r>
          </w:p>
        </w:tc>
      </w:tr>
    </w:tbl>
    <w:p w:rsidR="2A80A0D6" w:rsidP="2A80A0D6" w:rsidRDefault="2A80A0D6" w14:paraId="65DCEA7A" w14:textId="18558563">
      <w:pPr>
        <w:pStyle w:val="ListParagraph"/>
        <w:ind w:left="1080" w:hanging="360"/>
        <w:rPr>
          <w:rFonts w:ascii="Arial" w:hAnsi="Arial" w:eastAsia="Arial" w:cs="Arial"/>
          <w:b/>
          <w:bCs/>
        </w:rPr>
      </w:pPr>
    </w:p>
    <w:p w:rsidR="7B7E3706" w:rsidP="2A80A0D6" w:rsidRDefault="7B7E3706" w14:paraId="00079F89" w14:textId="517D0DA0">
      <w:pPr>
        <w:pStyle w:val="ListParagraph"/>
        <w:numPr>
          <w:ilvl w:val="1"/>
          <w:numId w:val="1"/>
        </w:numPr>
        <w:ind w:left="1080"/>
        <w:rPr>
          <w:rFonts w:ascii="Arial" w:hAnsi="Arial" w:eastAsia="Arial" w:cs="Arial"/>
          <w:b/>
          <w:bCs/>
        </w:rPr>
      </w:pPr>
      <w:r w:rsidRPr="2A80A0D6">
        <w:rPr>
          <w:rFonts w:ascii="Arial" w:hAnsi="Arial" w:eastAsia="Arial" w:cs="Arial"/>
          <w:b/>
          <w:bCs/>
        </w:rPr>
        <w:t xml:space="preserve"> Implementation issues</w:t>
      </w:r>
    </w:p>
    <w:p w:rsidR="54D8B8BE" w:rsidP="2A80A0D6" w:rsidRDefault="54D8B8BE" w14:paraId="5FC59059" w14:textId="40274349">
      <w:pPr>
        <w:spacing w:before="240" w:after="240"/>
        <w:ind w:left="720"/>
        <w:rPr>
          <w:rFonts w:eastAsia="Times New Roman"/>
          <w:b/>
          <w:bCs/>
        </w:rPr>
      </w:pPr>
      <w:r w:rsidRPr="2A80A0D6">
        <w:rPr>
          <w:rFonts w:eastAsia="Times New Roman"/>
          <w:b/>
          <w:bCs/>
        </w:rPr>
        <w:t xml:space="preserve">6.2.1 </w:t>
      </w:r>
      <w:r w:rsidRPr="2A80A0D6" w:rsidR="7B7E3706">
        <w:rPr>
          <w:rFonts w:eastAsia="Times New Roman"/>
          <w:b/>
          <w:bCs/>
        </w:rPr>
        <w:t>Data Integrity and Consistency</w:t>
      </w:r>
    </w:p>
    <w:p w:rsidR="7B7E3706" w:rsidP="2A80A0D6" w:rsidRDefault="7B7E3706" w14:paraId="46076E57" w14:textId="0EAF2746">
      <w:pPr>
        <w:spacing w:before="240" w:after="240"/>
        <w:ind w:left="720"/>
      </w:pPr>
      <w:r w:rsidRPr="2A80A0D6">
        <w:rPr>
          <w:rFonts w:eastAsia="Times New Roman"/>
        </w:rPr>
        <w:t>Maintaining accurate and consistent data across multiple components (e.g., inventory count, transactions, orders) can be challenging, especially in cases of failure (e.g., system crashes, power outages).</w:t>
      </w:r>
    </w:p>
    <w:p w:rsidR="5208DFB5" w:rsidP="2A80A0D6" w:rsidRDefault="5208DFB5" w14:paraId="4A593A0F" w14:textId="347F21B6">
      <w:pPr>
        <w:spacing w:before="240" w:after="240"/>
        <w:ind w:left="720"/>
        <w:rPr>
          <w:rFonts w:eastAsia="Times New Roman"/>
          <w:b/>
          <w:bCs/>
        </w:rPr>
      </w:pPr>
      <w:r w:rsidRPr="2A80A0D6">
        <w:rPr>
          <w:rFonts w:eastAsia="Times New Roman"/>
          <w:b/>
          <w:bCs/>
        </w:rPr>
        <w:t xml:space="preserve">6.2.2 </w:t>
      </w:r>
      <w:r w:rsidRPr="2A80A0D6" w:rsidR="7B7E3706">
        <w:rPr>
          <w:rFonts w:eastAsia="Times New Roman"/>
          <w:b/>
          <w:bCs/>
        </w:rPr>
        <w:t>Concurrency Conditions</w:t>
      </w:r>
    </w:p>
    <w:p w:rsidR="7B7E3706" w:rsidP="2A80A0D6" w:rsidRDefault="7B7E3706" w14:paraId="491BC9EE" w14:textId="67198DCB">
      <w:pPr>
        <w:spacing w:before="240" w:after="240"/>
        <w:ind w:left="720"/>
      </w:pPr>
      <w:r w:rsidRPr="2A80A0D6">
        <w:rPr>
          <w:rFonts w:eastAsia="Times New Roman"/>
        </w:rPr>
        <w:t>When multiple users or systems interact with the inventory (e.g., multiple employees updating stock), conditions can arise, causing inconsistent data (e.g., two users simultaneously updating the same inventory count).</w:t>
      </w:r>
    </w:p>
    <w:p w:rsidR="4BFBF231" w:rsidP="2A80A0D6" w:rsidRDefault="4BFBF231" w14:paraId="256672A6" w14:textId="1716B88A">
      <w:pPr>
        <w:spacing w:before="240" w:after="240"/>
        <w:ind w:left="720"/>
        <w:rPr>
          <w:rFonts w:eastAsia="Times New Roman"/>
          <w:b/>
          <w:bCs/>
        </w:rPr>
      </w:pPr>
      <w:r w:rsidRPr="2A80A0D6">
        <w:rPr>
          <w:rFonts w:eastAsia="Times New Roman"/>
          <w:b/>
          <w:bCs/>
        </w:rPr>
        <w:t xml:space="preserve">6.2.3 </w:t>
      </w:r>
      <w:r w:rsidRPr="2A80A0D6" w:rsidR="7B7E3706">
        <w:rPr>
          <w:rFonts w:eastAsia="Times New Roman"/>
          <w:b/>
          <w:bCs/>
        </w:rPr>
        <w:t>Performance and Scalability</w:t>
      </w:r>
    </w:p>
    <w:p w:rsidR="7B7E3706" w:rsidP="2A80A0D6" w:rsidRDefault="7B7E3706" w14:paraId="31779122" w14:textId="5B264BAD">
      <w:pPr>
        <w:spacing w:before="240" w:after="240"/>
        <w:ind w:left="720"/>
      </w:pPr>
      <w:r w:rsidRPr="2A80A0D6">
        <w:rPr>
          <w:rFonts w:eastAsia="Times New Roman"/>
        </w:rPr>
        <w:t>As the volume of inventory data grows, performance might degrade if the program cannot handle large datasets efficiently. Slow lookups or updates could affect the user experience.</w:t>
      </w:r>
    </w:p>
    <w:p w:rsidR="6749374E" w:rsidP="2A80A0D6" w:rsidRDefault="6749374E" w14:paraId="366918B5" w14:textId="6554390F">
      <w:pPr>
        <w:spacing w:before="240" w:after="240"/>
        <w:ind w:left="720"/>
        <w:rPr>
          <w:rFonts w:eastAsia="Times New Roman"/>
          <w:b/>
          <w:bCs/>
        </w:rPr>
      </w:pPr>
      <w:r w:rsidRPr="2A80A0D6">
        <w:rPr>
          <w:rFonts w:eastAsia="Times New Roman"/>
          <w:b/>
          <w:bCs/>
        </w:rPr>
        <w:t xml:space="preserve">6.2.4 </w:t>
      </w:r>
      <w:r w:rsidRPr="2A80A0D6" w:rsidR="7B7E3706">
        <w:rPr>
          <w:rFonts w:eastAsia="Times New Roman"/>
          <w:b/>
          <w:bCs/>
        </w:rPr>
        <w:t>Handling Large Inventory Data</w:t>
      </w:r>
    </w:p>
    <w:p w:rsidR="7B7E3706" w:rsidP="2A80A0D6" w:rsidRDefault="7B7E3706" w14:paraId="2CFE8F08" w14:textId="3212B788">
      <w:pPr>
        <w:spacing w:before="240" w:after="240"/>
        <w:ind w:left="720"/>
      </w:pPr>
      <w:r w:rsidRPr="2A80A0D6">
        <w:rPr>
          <w:rFonts w:eastAsia="Times New Roman"/>
        </w:rPr>
        <w:t xml:space="preserve"> Inventory systems may have large volumes of data, and managing large files or database tables can lead to slower performance, especially when the data needs to be updated or accessed frequently.</w:t>
      </w:r>
    </w:p>
    <w:p w:rsidR="296C23AA" w:rsidP="2A80A0D6" w:rsidRDefault="296C23AA" w14:paraId="4C448AB5" w14:textId="1DCC2B06">
      <w:pPr>
        <w:spacing w:before="240" w:after="240"/>
        <w:ind w:left="720"/>
        <w:rPr>
          <w:rFonts w:eastAsia="Times New Roman"/>
          <w:b/>
          <w:bCs/>
        </w:rPr>
      </w:pPr>
      <w:r w:rsidRPr="2A80A0D6">
        <w:rPr>
          <w:rFonts w:eastAsia="Times New Roman"/>
          <w:b/>
          <w:bCs/>
        </w:rPr>
        <w:t xml:space="preserve">6.2.4 </w:t>
      </w:r>
      <w:r w:rsidRPr="2A80A0D6" w:rsidR="7B7E3706">
        <w:rPr>
          <w:rFonts w:eastAsia="Times New Roman"/>
          <w:b/>
          <w:bCs/>
        </w:rPr>
        <w:t>Handling Data Persistence and Recovery</w:t>
      </w:r>
    </w:p>
    <w:p w:rsidR="7B7E3706" w:rsidP="2A80A0D6" w:rsidRDefault="7B7E3706" w14:paraId="601372FC" w14:textId="5F6F20AF">
      <w:pPr>
        <w:spacing w:before="240" w:after="240"/>
        <w:ind w:left="720"/>
      </w:pPr>
      <w:r w:rsidRPr="2A80A0D6">
        <w:rPr>
          <w:rFonts w:eastAsia="Times New Roman"/>
        </w:rPr>
        <w:t>Ensuring that data is not lost in case of a system crash or unexpected shutdown is crucial for inventory systems.</w:t>
      </w:r>
    </w:p>
    <w:p w:rsidR="32E5FA4C" w:rsidP="2A80A0D6" w:rsidRDefault="32E5FA4C" w14:paraId="5971FF64" w14:textId="41D14A4A">
      <w:pPr>
        <w:spacing w:before="240" w:after="240"/>
        <w:ind w:left="720"/>
        <w:rPr>
          <w:rFonts w:eastAsia="Times New Roman"/>
          <w:b/>
          <w:bCs/>
        </w:rPr>
      </w:pPr>
      <w:r w:rsidRPr="2A80A0D6">
        <w:rPr>
          <w:rFonts w:eastAsia="Times New Roman"/>
          <w:b/>
          <w:bCs/>
        </w:rPr>
        <w:t xml:space="preserve">6.2.5 </w:t>
      </w:r>
      <w:r w:rsidRPr="2A80A0D6" w:rsidR="7B7E3706">
        <w:rPr>
          <w:rFonts w:eastAsia="Times New Roman"/>
          <w:b/>
          <w:bCs/>
        </w:rPr>
        <w:t>Error Handling and Validation</w:t>
      </w:r>
    </w:p>
    <w:p w:rsidR="7B7E3706" w:rsidP="2A80A0D6" w:rsidRDefault="7B7E3706" w14:paraId="3F33B41E" w14:textId="4209CF88">
      <w:pPr>
        <w:spacing w:before="240" w:after="240"/>
        <w:ind w:left="720"/>
      </w:pPr>
      <w:r w:rsidRPr="2A80A0D6">
        <w:rPr>
          <w:rFonts w:eastAsia="Times New Roman"/>
        </w:rPr>
        <w:t>User or system errors (e.g., invalid data, network failures) can lead to incorrect inventory updates or failed transactions.</w:t>
      </w:r>
    </w:p>
    <w:p w:rsidR="21324F81" w:rsidP="2A80A0D6" w:rsidRDefault="21324F81" w14:paraId="3DC7823B" w14:textId="2ED57302">
      <w:pPr>
        <w:spacing w:before="240" w:after="240"/>
        <w:ind w:left="720"/>
        <w:rPr>
          <w:rFonts w:eastAsia="Times New Roman"/>
          <w:b/>
          <w:bCs/>
        </w:rPr>
      </w:pPr>
      <w:r w:rsidRPr="2A80A0D6">
        <w:rPr>
          <w:rFonts w:eastAsia="Times New Roman"/>
          <w:b/>
          <w:bCs/>
        </w:rPr>
        <w:t xml:space="preserve">6.2.6 </w:t>
      </w:r>
      <w:r w:rsidRPr="2A80A0D6" w:rsidR="7B7E3706">
        <w:rPr>
          <w:rFonts w:eastAsia="Times New Roman"/>
          <w:b/>
          <w:bCs/>
        </w:rPr>
        <w:t>Reordering Logic</w:t>
      </w:r>
    </w:p>
    <w:p w:rsidR="7B7E3706" w:rsidP="2A80A0D6" w:rsidRDefault="7B7E3706" w14:paraId="543432A6" w14:textId="0CE52FD3">
      <w:pPr>
        <w:spacing w:before="240" w:after="240"/>
        <w:ind w:left="720"/>
      </w:pPr>
      <w:r w:rsidRPr="2A80A0D6">
        <w:rPr>
          <w:rFonts w:eastAsia="Times New Roman"/>
        </w:rPr>
        <w:t>Managing reorder logic when inventory falls below a threshold can be complex, particularly if multiple suppliers or ordering strategies are involved.</w:t>
      </w:r>
    </w:p>
    <w:p w:rsidR="60787E5A" w:rsidP="2A80A0D6" w:rsidRDefault="60787E5A" w14:paraId="1067216D" w14:textId="2EDA6081">
      <w:pPr>
        <w:spacing w:before="240" w:after="240"/>
        <w:ind w:left="720"/>
        <w:rPr>
          <w:rFonts w:eastAsia="Times New Roman"/>
          <w:b/>
          <w:bCs/>
        </w:rPr>
      </w:pPr>
      <w:r w:rsidRPr="2A80A0D6">
        <w:rPr>
          <w:rFonts w:eastAsia="Times New Roman"/>
          <w:b/>
          <w:bCs/>
        </w:rPr>
        <w:t xml:space="preserve">6.2.7 </w:t>
      </w:r>
      <w:r w:rsidRPr="2A80A0D6" w:rsidR="7B7E3706">
        <w:rPr>
          <w:rFonts w:eastAsia="Times New Roman"/>
          <w:b/>
          <w:bCs/>
        </w:rPr>
        <w:t>Integration with Other Systems (e.g., Supplier Systems, Sales Systems)</w:t>
      </w:r>
    </w:p>
    <w:p w:rsidR="7B7E3706" w:rsidP="2A80A0D6" w:rsidRDefault="7B7E3706" w14:paraId="137E0E33" w14:textId="0DCF7A8E">
      <w:pPr>
        <w:spacing w:before="240" w:after="240"/>
        <w:ind w:left="720"/>
      </w:pPr>
      <w:r w:rsidRPr="2A80A0D6">
        <w:rPr>
          <w:rFonts w:eastAsia="Times New Roman"/>
        </w:rPr>
        <w:t>Integrating with other systems (e.g., supplier databases, sales platforms, or ERP systems) can introduce compatibility and data consistency issues, especially if these external systems change or are unreliable.</w:t>
      </w:r>
    </w:p>
    <w:p w:rsidR="2B3D1710" w:rsidP="2A80A0D6" w:rsidRDefault="2B3D1710" w14:paraId="65E3482B" w14:textId="1EEBE0EE">
      <w:pPr>
        <w:spacing w:before="240" w:after="240"/>
        <w:ind w:left="720"/>
        <w:rPr>
          <w:rFonts w:eastAsia="Times New Roman"/>
          <w:b/>
          <w:bCs/>
        </w:rPr>
      </w:pPr>
      <w:r w:rsidRPr="2A80A0D6">
        <w:rPr>
          <w:rFonts w:eastAsia="Times New Roman"/>
          <w:b/>
          <w:bCs/>
        </w:rPr>
        <w:t xml:space="preserve">6.2.7 </w:t>
      </w:r>
      <w:r w:rsidRPr="2A80A0D6" w:rsidR="7B7E3706">
        <w:rPr>
          <w:rFonts w:eastAsia="Times New Roman"/>
          <w:b/>
          <w:bCs/>
        </w:rPr>
        <w:t>Security Concerns</w:t>
      </w:r>
    </w:p>
    <w:p w:rsidR="7B7E3706" w:rsidP="2A80A0D6" w:rsidRDefault="7B7E3706" w14:paraId="6B61BB28" w14:textId="0DB07612">
      <w:pPr>
        <w:spacing w:before="240" w:after="240"/>
        <w:ind w:left="720"/>
      </w:pPr>
      <w:r w:rsidRPr="2A80A0D6">
        <w:rPr>
          <w:rFonts w:eastAsia="Times New Roman"/>
        </w:rPr>
        <w:t>Inventory data is sensitive and must be protected from unauthorized access or tampering. Security breaches could lead to loss of data, manipulation of inventory counts, or theft.</w:t>
      </w:r>
    </w:p>
    <w:p w:rsidR="6576C9A6" w:rsidP="2A80A0D6" w:rsidRDefault="6576C9A6" w14:paraId="66E0888C" w14:textId="03E16BF2">
      <w:pPr>
        <w:spacing w:before="240" w:after="240"/>
        <w:ind w:left="720"/>
        <w:rPr>
          <w:rFonts w:eastAsia="Times New Roman"/>
          <w:b/>
          <w:bCs/>
        </w:rPr>
      </w:pPr>
      <w:r w:rsidRPr="2A80A0D6">
        <w:rPr>
          <w:rFonts w:eastAsia="Times New Roman"/>
          <w:b/>
          <w:bCs/>
        </w:rPr>
        <w:t xml:space="preserve">6.2.8 </w:t>
      </w:r>
      <w:r w:rsidRPr="2A80A0D6" w:rsidR="7B7E3706">
        <w:rPr>
          <w:rFonts w:eastAsia="Times New Roman"/>
          <w:b/>
          <w:bCs/>
        </w:rPr>
        <w:t>User Interface and Experience</w:t>
      </w:r>
    </w:p>
    <w:p w:rsidR="7B7E3706" w:rsidP="2A80A0D6" w:rsidRDefault="7B7E3706" w14:paraId="1CBB4F23" w14:textId="1B362DA1">
      <w:pPr>
        <w:spacing w:before="240" w:after="240"/>
        <w:ind w:left="720"/>
      </w:pPr>
      <w:r w:rsidRPr="2A80A0D6">
        <w:rPr>
          <w:rFonts w:eastAsia="Times New Roman"/>
        </w:rPr>
        <w:t>If the inventory management system is user-facing, the user interface (UI) needs to be intuitive and efficient, especially when dealing with large datasets and complex tasks.</w:t>
      </w:r>
    </w:p>
    <w:p w:rsidR="630151EA" w:rsidP="2A80A0D6" w:rsidRDefault="630151EA" w14:paraId="1F32D7C1" w14:textId="68FF6082">
      <w:pPr>
        <w:spacing w:before="240" w:after="240"/>
        <w:ind w:left="720"/>
        <w:rPr>
          <w:rFonts w:eastAsia="Times New Roman"/>
          <w:b/>
          <w:bCs/>
        </w:rPr>
      </w:pPr>
      <w:r w:rsidRPr="2A80A0D6">
        <w:rPr>
          <w:rFonts w:eastAsia="Times New Roman"/>
          <w:b/>
          <w:bCs/>
        </w:rPr>
        <w:t xml:space="preserve">6.2.9 </w:t>
      </w:r>
      <w:r w:rsidRPr="2A80A0D6" w:rsidR="7B7E3706">
        <w:rPr>
          <w:rFonts w:eastAsia="Times New Roman"/>
          <w:b/>
          <w:bCs/>
        </w:rPr>
        <w:t>Handling Inventory Returns and Adjustments</w:t>
      </w:r>
    </w:p>
    <w:p w:rsidR="7B7E3706" w:rsidP="2A80A0D6" w:rsidRDefault="7B7E3706" w14:paraId="0A18D09F" w14:textId="433DC823">
      <w:pPr>
        <w:spacing w:before="240" w:after="240"/>
        <w:ind w:left="720"/>
      </w:pPr>
      <w:r w:rsidRPr="2A80A0D6">
        <w:rPr>
          <w:rFonts w:eastAsia="Times New Roman"/>
        </w:rPr>
        <w:t>Managing inventory adjustments, especially for returns or damage adjustments, can be tricky. These transactions may require multiple updates to the inventory and the creation of records for auditing purposes.</w:t>
      </w:r>
    </w:p>
    <w:p w:rsidR="2D664A75" w:rsidP="2A80A0D6" w:rsidRDefault="2D664A75" w14:paraId="7C74390B" w14:textId="124D850C">
      <w:pPr>
        <w:spacing w:before="240" w:after="240"/>
        <w:ind w:left="720"/>
        <w:rPr>
          <w:rFonts w:eastAsia="Times New Roman"/>
          <w:b/>
          <w:bCs/>
        </w:rPr>
      </w:pPr>
      <w:r w:rsidRPr="2A80A0D6">
        <w:rPr>
          <w:rFonts w:eastAsia="Times New Roman"/>
          <w:b/>
          <w:bCs/>
        </w:rPr>
        <w:t>6.2.10</w:t>
      </w:r>
      <w:r w:rsidRPr="2A80A0D6" w:rsidR="0265EFED">
        <w:rPr>
          <w:rFonts w:eastAsia="Times New Roman"/>
          <w:b/>
          <w:bCs/>
        </w:rPr>
        <w:t xml:space="preserve"> </w:t>
      </w:r>
      <w:r w:rsidRPr="2A80A0D6" w:rsidR="7B7E3706">
        <w:rPr>
          <w:rFonts w:eastAsia="Times New Roman"/>
          <w:b/>
          <w:bCs/>
        </w:rPr>
        <w:t>Testing and Quality Assurance</w:t>
      </w:r>
    </w:p>
    <w:p w:rsidR="7B7E3706" w:rsidP="2A80A0D6" w:rsidRDefault="7B7E3706" w14:paraId="0B28DEB3" w14:textId="4093C37E">
      <w:pPr>
        <w:spacing w:before="240" w:after="240"/>
        <w:ind w:left="720"/>
      </w:pPr>
      <w:r w:rsidRPr="2A80A0D6">
        <w:rPr>
          <w:rFonts w:eastAsia="Times New Roman"/>
        </w:rPr>
        <w:t>Testing an inventory system can be difficult due to the complexity of different workflows (e.g., sales, returns, reordering) and the need for extensive data validation.</w:t>
      </w:r>
    </w:p>
    <w:p w:rsidR="1C7A467C" w:rsidP="2A80A0D6" w:rsidRDefault="1C7A467C" w14:paraId="52392F6A" w14:textId="2154392F">
      <w:pPr>
        <w:spacing w:before="240" w:after="240"/>
        <w:ind w:left="720"/>
        <w:rPr>
          <w:rFonts w:eastAsia="Times New Roman"/>
          <w:b/>
          <w:bCs/>
        </w:rPr>
      </w:pPr>
      <w:r w:rsidRPr="2A80A0D6">
        <w:rPr>
          <w:rFonts w:eastAsia="Times New Roman"/>
          <w:b/>
          <w:bCs/>
        </w:rPr>
        <w:t xml:space="preserve">6.2.11 </w:t>
      </w:r>
      <w:r w:rsidRPr="2A80A0D6" w:rsidR="7B7E3706">
        <w:rPr>
          <w:rFonts w:eastAsia="Times New Roman"/>
          <w:b/>
          <w:bCs/>
        </w:rPr>
        <w:t>Version Control and Change Management</w:t>
      </w:r>
    </w:p>
    <w:p w:rsidR="7B7E3706" w:rsidP="2A80A0D6" w:rsidRDefault="7B7E3706" w14:paraId="7CF141CF" w14:textId="37DB6659">
      <w:pPr>
        <w:spacing w:before="240" w:after="240"/>
        <w:ind w:left="720"/>
      </w:pPr>
      <w:r w:rsidRPr="2A80A0D6">
        <w:rPr>
          <w:rFonts w:eastAsia="Times New Roman"/>
        </w:rPr>
        <w:t>Managing updates to the software and ensuring that changes do not introduce bugs or break existing functionality is an ongoing challenge.</w:t>
      </w:r>
    </w:p>
    <w:p w:rsidR="77964B03" w:rsidP="2A80A0D6" w:rsidRDefault="77964B03" w14:paraId="2DE54A2A" w14:textId="70F9331A">
      <w:pPr>
        <w:spacing w:before="240" w:after="240"/>
        <w:ind w:left="720"/>
        <w:rPr>
          <w:rFonts w:eastAsia="Times New Roman"/>
          <w:b/>
          <w:bCs/>
        </w:rPr>
      </w:pPr>
      <w:r w:rsidRPr="2A80A0D6">
        <w:rPr>
          <w:rFonts w:eastAsia="Times New Roman"/>
          <w:b/>
          <w:bCs/>
        </w:rPr>
        <w:t xml:space="preserve">6.2.12 </w:t>
      </w:r>
      <w:r w:rsidRPr="2A80A0D6" w:rsidR="7B7E3706">
        <w:rPr>
          <w:rFonts w:eastAsia="Times New Roman"/>
          <w:b/>
          <w:bCs/>
        </w:rPr>
        <w:t>Cost and Resource Management</w:t>
      </w:r>
    </w:p>
    <w:p w:rsidR="7B7E3706" w:rsidP="2A80A0D6" w:rsidRDefault="7B7E3706" w14:paraId="3FEE819B" w14:textId="172FB5E3">
      <w:pPr>
        <w:spacing w:before="240" w:after="240"/>
        <w:ind w:left="720"/>
      </w:pPr>
      <w:r w:rsidRPr="2A80A0D6">
        <w:rPr>
          <w:rFonts w:eastAsia="Times New Roman"/>
        </w:rPr>
        <w:t>As the system scales, it may incur higher costs for infrastructure (e.g., databases, servers) and may require more resources for maintaining performance and reliability.</w:t>
      </w:r>
    </w:p>
    <w:p w:rsidR="2A80A0D6" w:rsidP="2A80A0D6" w:rsidRDefault="2A80A0D6" w14:paraId="1C3C423E" w14:textId="55D44E80">
      <w:pPr>
        <w:spacing w:before="240" w:after="240"/>
        <w:ind w:left="720"/>
        <w:rPr>
          <w:rFonts w:eastAsia="Times New Roman"/>
        </w:rPr>
      </w:pPr>
    </w:p>
    <w:p w:rsidR="2A80A0D6" w:rsidP="2A80A0D6" w:rsidRDefault="2A80A0D6" w14:paraId="2AA6D2C9" w14:textId="11E0527E">
      <w:pPr>
        <w:pStyle w:val="NormalWeb"/>
        <w:ind w:left="720"/>
        <w:rPr>
          <w:rFonts w:ascii="Arial" w:hAnsi="Arial" w:cs="Arial"/>
          <w:b/>
          <w:bCs/>
        </w:rPr>
      </w:pPr>
    </w:p>
    <w:p w:rsidR="00965673" w:rsidP="00926318" w:rsidRDefault="00965673" w14:paraId="2D39F1FE" w14:textId="77777777">
      <w:pPr>
        <w:pStyle w:val="NormalWeb"/>
        <w:ind w:left="720"/>
      </w:pPr>
    </w:p>
    <w:sectPr w:rsidR="00965673">
      <w:headerReference w:type="even" r:id="rId10"/>
      <w:headerReference w:type="default" r:id="rId11"/>
      <w:footerReference w:type="even" r:id="rId12"/>
      <w:footerReference w:type="default" r:id="rId13"/>
      <w:headerReference w:type="first" r:id="rId14"/>
      <w:footerReference w:type="firs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418DF" w:rsidP="000B1F55" w:rsidRDefault="005418DF" w14:paraId="30A254FF" w14:textId="77777777">
      <w:r>
        <w:separator/>
      </w:r>
    </w:p>
  </w:endnote>
  <w:endnote w:type="continuationSeparator" w:id="0">
    <w:p w:rsidR="005418DF" w:rsidP="000B1F55" w:rsidRDefault="005418DF" w14:paraId="43AF2790" w14:textId="77777777">
      <w:r>
        <w:continuationSeparator/>
      </w:r>
    </w:p>
  </w:endnote>
  <w:endnote w:type="continuationNotice" w:id="1">
    <w:p w:rsidR="005418DF" w:rsidRDefault="005418DF" w14:paraId="2B92A8E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1F55" w:rsidRDefault="000B1F55" w14:paraId="3B720FA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1F55" w:rsidRDefault="000B1F55" w14:paraId="1043799A"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1F55" w:rsidRDefault="000B1F55" w14:paraId="6CD033D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418DF" w:rsidP="000B1F55" w:rsidRDefault="005418DF" w14:paraId="398978A6" w14:textId="77777777">
      <w:r>
        <w:separator/>
      </w:r>
    </w:p>
  </w:footnote>
  <w:footnote w:type="continuationSeparator" w:id="0">
    <w:p w:rsidR="005418DF" w:rsidP="000B1F55" w:rsidRDefault="005418DF" w14:paraId="4365ED10" w14:textId="77777777">
      <w:r>
        <w:continuationSeparator/>
      </w:r>
    </w:p>
  </w:footnote>
  <w:footnote w:type="continuationNotice" w:id="1">
    <w:p w:rsidR="005418DF" w:rsidRDefault="005418DF" w14:paraId="14BEF4E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1F55" w:rsidRDefault="000B1F55" w14:paraId="348C7E0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1F55" w:rsidRDefault="000B1F55" w14:paraId="7B310DD3"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1F55" w:rsidRDefault="000B1F55" w14:paraId="22A1F0A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05AC9"/>
    <w:multiLevelType w:val="multilevel"/>
    <w:tmpl w:val="367EF8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7112289"/>
    <w:multiLevelType w:val="multilevel"/>
    <w:tmpl w:val="3AE0217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A055B4E"/>
    <w:multiLevelType w:val="multilevel"/>
    <w:tmpl w:val="35D81CF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F6C1C5F"/>
    <w:multiLevelType w:val="multilevel"/>
    <w:tmpl w:val="5762BB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67B7A05"/>
    <w:multiLevelType w:val="multilevel"/>
    <w:tmpl w:val="E7F4198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C020DF4"/>
    <w:multiLevelType w:val="hybridMultilevel"/>
    <w:tmpl w:val="3DFE9BA8"/>
    <w:lvl w:ilvl="0" w:tplc="231C32D4">
      <w:start w:val="1"/>
      <w:numFmt w:val="bullet"/>
      <w:lvlText w:val=""/>
      <w:lvlJc w:val="left"/>
      <w:pPr>
        <w:ind w:left="720" w:hanging="360"/>
      </w:pPr>
      <w:rPr>
        <w:rFonts w:hint="default" w:ascii="Symbol" w:hAnsi="Symbol"/>
      </w:rPr>
    </w:lvl>
    <w:lvl w:ilvl="1" w:tplc="62D87624">
      <w:start w:val="1"/>
      <w:numFmt w:val="bullet"/>
      <w:lvlText w:val="o"/>
      <w:lvlJc w:val="left"/>
      <w:pPr>
        <w:ind w:left="1440" w:hanging="360"/>
      </w:pPr>
      <w:rPr>
        <w:rFonts w:hint="default" w:ascii="Courier New" w:hAnsi="Courier New"/>
      </w:rPr>
    </w:lvl>
    <w:lvl w:ilvl="2" w:tplc="BF48A1FC">
      <w:start w:val="1"/>
      <w:numFmt w:val="bullet"/>
      <w:lvlText w:val=""/>
      <w:lvlJc w:val="left"/>
      <w:pPr>
        <w:ind w:left="2160" w:hanging="360"/>
      </w:pPr>
      <w:rPr>
        <w:rFonts w:hint="default" w:ascii="Wingdings" w:hAnsi="Wingdings"/>
      </w:rPr>
    </w:lvl>
    <w:lvl w:ilvl="3" w:tplc="F1108652">
      <w:start w:val="1"/>
      <w:numFmt w:val="bullet"/>
      <w:lvlText w:val=""/>
      <w:lvlJc w:val="left"/>
      <w:pPr>
        <w:ind w:left="2880" w:hanging="360"/>
      </w:pPr>
      <w:rPr>
        <w:rFonts w:hint="default" w:ascii="Symbol" w:hAnsi="Symbol"/>
      </w:rPr>
    </w:lvl>
    <w:lvl w:ilvl="4" w:tplc="98989BF8">
      <w:start w:val="1"/>
      <w:numFmt w:val="bullet"/>
      <w:lvlText w:val="o"/>
      <w:lvlJc w:val="left"/>
      <w:pPr>
        <w:ind w:left="3600" w:hanging="360"/>
      </w:pPr>
      <w:rPr>
        <w:rFonts w:hint="default" w:ascii="Courier New" w:hAnsi="Courier New"/>
      </w:rPr>
    </w:lvl>
    <w:lvl w:ilvl="5" w:tplc="E1CCE4E0">
      <w:start w:val="1"/>
      <w:numFmt w:val="bullet"/>
      <w:lvlText w:val=""/>
      <w:lvlJc w:val="left"/>
      <w:pPr>
        <w:ind w:left="4320" w:hanging="360"/>
      </w:pPr>
      <w:rPr>
        <w:rFonts w:hint="default" w:ascii="Wingdings" w:hAnsi="Wingdings"/>
      </w:rPr>
    </w:lvl>
    <w:lvl w:ilvl="6" w:tplc="E384EC50">
      <w:start w:val="1"/>
      <w:numFmt w:val="bullet"/>
      <w:lvlText w:val=""/>
      <w:lvlJc w:val="left"/>
      <w:pPr>
        <w:ind w:left="5040" w:hanging="360"/>
      </w:pPr>
      <w:rPr>
        <w:rFonts w:hint="default" w:ascii="Symbol" w:hAnsi="Symbol"/>
      </w:rPr>
    </w:lvl>
    <w:lvl w:ilvl="7" w:tplc="3DFE975E">
      <w:start w:val="1"/>
      <w:numFmt w:val="bullet"/>
      <w:lvlText w:val="o"/>
      <w:lvlJc w:val="left"/>
      <w:pPr>
        <w:ind w:left="5760" w:hanging="360"/>
      </w:pPr>
      <w:rPr>
        <w:rFonts w:hint="default" w:ascii="Courier New" w:hAnsi="Courier New"/>
      </w:rPr>
    </w:lvl>
    <w:lvl w:ilvl="8" w:tplc="6DE2DF5C">
      <w:start w:val="1"/>
      <w:numFmt w:val="bullet"/>
      <w:lvlText w:val=""/>
      <w:lvlJc w:val="left"/>
      <w:pPr>
        <w:ind w:left="6480" w:hanging="360"/>
      </w:pPr>
      <w:rPr>
        <w:rFonts w:hint="default" w:ascii="Wingdings" w:hAnsi="Wingdings"/>
      </w:rPr>
    </w:lvl>
  </w:abstractNum>
  <w:abstractNum w:abstractNumId="6" w15:restartNumberingAfterBreak="0">
    <w:nsid w:val="3E9404EE"/>
    <w:multiLevelType w:val="multilevel"/>
    <w:tmpl w:val="B73E3D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107D7B8"/>
    <w:multiLevelType w:val="hybridMultilevel"/>
    <w:tmpl w:val="648E0020"/>
    <w:lvl w:ilvl="0" w:tplc="09962526">
      <w:start w:val="1"/>
      <w:numFmt w:val="decimal"/>
      <w:lvlText w:val="%1."/>
      <w:lvlJc w:val="left"/>
      <w:pPr>
        <w:ind w:left="720" w:hanging="360"/>
      </w:pPr>
    </w:lvl>
    <w:lvl w:ilvl="1" w:tplc="71346CD2">
      <w:start w:val="6"/>
      <w:numFmt w:val="decimal"/>
      <w:lvlText w:val="%2.2"/>
      <w:lvlJc w:val="left"/>
      <w:pPr>
        <w:ind w:left="1440" w:hanging="360"/>
      </w:pPr>
    </w:lvl>
    <w:lvl w:ilvl="2" w:tplc="0F0EFBC2">
      <w:start w:val="1"/>
      <w:numFmt w:val="lowerRoman"/>
      <w:lvlText w:val="%3."/>
      <w:lvlJc w:val="right"/>
      <w:pPr>
        <w:ind w:left="2160" w:hanging="180"/>
      </w:pPr>
    </w:lvl>
    <w:lvl w:ilvl="3" w:tplc="0540B69E">
      <w:start w:val="1"/>
      <w:numFmt w:val="decimal"/>
      <w:lvlText w:val="%4."/>
      <w:lvlJc w:val="left"/>
      <w:pPr>
        <w:ind w:left="2880" w:hanging="360"/>
      </w:pPr>
    </w:lvl>
    <w:lvl w:ilvl="4" w:tplc="60D8C352">
      <w:start w:val="1"/>
      <w:numFmt w:val="lowerLetter"/>
      <w:lvlText w:val="%5."/>
      <w:lvlJc w:val="left"/>
      <w:pPr>
        <w:ind w:left="3600" w:hanging="360"/>
      </w:pPr>
    </w:lvl>
    <w:lvl w:ilvl="5" w:tplc="A4524A9A">
      <w:start w:val="1"/>
      <w:numFmt w:val="lowerRoman"/>
      <w:lvlText w:val="%6."/>
      <w:lvlJc w:val="right"/>
      <w:pPr>
        <w:ind w:left="4320" w:hanging="180"/>
      </w:pPr>
    </w:lvl>
    <w:lvl w:ilvl="6" w:tplc="7C043ECC">
      <w:start w:val="1"/>
      <w:numFmt w:val="decimal"/>
      <w:lvlText w:val="%7."/>
      <w:lvlJc w:val="left"/>
      <w:pPr>
        <w:ind w:left="5040" w:hanging="360"/>
      </w:pPr>
    </w:lvl>
    <w:lvl w:ilvl="7" w:tplc="8ED2A1AA">
      <w:start w:val="1"/>
      <w:numFmt w:val="lowerLetter"/>
      <w:lvlText w:val="%8."/>
      <w:lvlJc w:val="left"/>
      <w:pPr>
        <w:ind w:left="5760" w:hanging="360"/>
      </w:pPr>
    </w:lvl>
    <w:lvl w:ilvl="8" w:tplc="7C207132">
      <w:start w:val="1"/>
      <w:numFmt w:val="lowerRoman"/>
      <w:lvlText w:val="%9."/>
      <w:lvlJc w:val="right"/>
      <w:pPr>
        <w:ind w:left="6480" w:hanging="180"/>
      </w:pPr>
    </w:lvl>
  </w:abstractNum>
  <w:abstractNum w:abstractNumId="8" w15:restartNumberingAfterBreak="0">
    <w:nsid w:val="44AE0ABF"/>
    <w:multiLevelType w:val="multilevel"/>
    <w:tmpl w:val="C86C5DB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5A51DD3"/>
    <w:multiLevelType w:val="multilevel"/>
    <w:tmpl w:val="CD362E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DF274BE"/>
    <w:multiLevelType w:val="multilevel"/>
    <w:tmpl w:val="C26C20E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5390D89"/>
    <w:multiLevelType w:val="multilevel"/>
    <w:tmpl w:val="C42AFE2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6CE3643"/>
    <w:multiLevelType w:val="hybridMultilevel"/>
    <w:tmpl w:val="C1DA56BE"/>
    <w:lvl w:ilvl="0" w:tplc="13866BC8">
      <w:start w:val="1"/>
      <w:numFmt w:val="bullet"/>
      <w:lvlText w:val=""/>
      <w:lvlJc w:val="left"/>
      <w:pPr>
        <w:ind w:left="720" w:hanging="360"/>
      </w:pPr>
      <w:rPr>
        <w:rFonts w:hint="default" w:ascii="Symbol" w:hAnsi="Symbol"/>
      </w:rPr>
    </w:lvl>
    <w:lvl w:ilvl="1" w:tplc="40DC8E8C">
      <w:start w:val="1"/>
      <w:numFmt w:val="bullet"/>
      <w:lvlText w:val="o"/>
      <w:lvlJc w:val="left"/>
      <w:pPr>
        <w:ind w:left="1440" w:hanging="360"/>
      </w:pPr>
      <w:rPr>
        <w:rFonts w:hint="default" w:ascii="Courier New" w:hAnsi="Courier New"/>
      </w:rPr>
    </w:lvl>
    <w:lvl w:ilvl="2" w:tplc="3BA0F8F8">
      <w:start w:val="1"/>
      <w:numFmt w:val="bullet"/>
      <w:lvlText w:val=""/>
      <w:lvlJc w:val="left"/>
      <w:pPr>
        <w:ind w:left="2160" w:hanging="360"/>
      </w:pPr>
      <w:rPr>
        <w:rFonts w:hint="default" w:ascii="Wingdings" w:hAnsi="Wingdings"/>
      </w:rPr>
    </w:lvl>
    <w:lvl w:ilvl="3" w:tplc="E5F6D51A">
      <w:start w:val="1"/>
      <w:numFmt w:val="bullet"/>
      <w:lvlText w:val=""/>
      <w:lvlJc w:val="left"/>
      <w:pPr>
        <w:ind w:left="2880" w:hanging="360"/>
      </w:pPr>
      <w:rPr>
        <w:rFonts w:hint="default" w:ascii="Symbol" w:hAnsi="Symbol"/>
      </w:rPr>
    </w:lvl>
    <w:lvl w:ilvl="4" w:tplc="C94294EC">
      <w:start w:val="1"/>
      <w:numFmt w:val="bullet"/>
      <w:lvlText w:val="o"/>
      <w:lvlJc w:val="left"/>
      <w:pPr>
        <w:ind w:left="3600" w:hanging="360"/>
      </w:pPr>
      <w:rPr>
        <w:rFonts w:hint="default" w:ascii="Courier New" w:hAnsi="Courier New"/>
      </w:rPr>
    </w:lvl>
    <w:lvl w:ilvl="5" w:tplc="9DF095FC">
      <w:start w:val="1"/>
      <w:numFmt w:val="bullet"/>
      <w:lvlText w:val=""/>
      <w:lvlJc w:val="left"/>
      <w:pPr>
        <w:ind w:left="4320" w:hanging="360"/>
      </w:pPr>
      <w:rPr>
        <w:rFonts w:hint="default" w:ascii="Wingdings" w:hAnsi="Wingdings"/>
      </w:rPr>
    </w:lvl>
    <w:lvl w:ilvl="6" w:tplc="8286F2D2">
      <w:start w:val="1"/>
      <w:numFmt w:val="bullet"/>
      <w:lvlText w:val=""/>
      <w:lvlJc w:val="left"/>
      <w:pPr>
        <w:ind w:left="5040" w:hanging="360"/>
      </w:pPr>
      <w:rPr>
        <w:rFonts w:hint="default" w:ascii="Symbol" w:hAnsi="Symbol"/>
      </w:rPr>
    </w:lvl>
    <w:lvl w:ilvl="7" w:tplc="FC667244">
      <w:start w:val="1"/>
      <w:numFmt w:val="bullet"/>
      <w:lvlText w:val="o"/>
      <w:lvlJc w:val="left"/>
      <w:pPr>
        <w:ind w:left="5760" w:hanging="360"/>
      </w:pPr>
      <w:rPr>
        <w:rFonts w:hint="default" w:ascii="Courier New" w:hAnsi="Courier New"/>
      </w:rPr>
    </w:lvl>
    <w:lvl w:ilvl="8" w:tplc="FD1CABD0">
      <w:start w:val="1"/>
      <w:numFmt w:val="bullet"/>
      <w:lvlText w:val=""/>
      <w:lvlJc w:val="left"/>
      <w:pPr>
        <w:ind w:left="6480" w:hanging="360"/>
      </w:pPr>
      <w:rPr>
        <w:rFonts w:hint="default" w:ascii="Wingdings" w:hAnsi="Wingdings"/>
      </w:rPr>
    </w:lvl>
  </w:abstractNum>
  <w:num w:numId="1" w16cid:durableId="1292321780">
    <w:abstractNumId w:val="7"/>
  </w:num>
  <w:num w:numId="2" w16cid:durableId="2146464685">
    <w:abstractNumId w:val="5"/>
  </w:num>
  <w:num w:numId="3" w16cid:durableId="68507706">
    <w:abstractNumId w:val="12"/>
  </w:num>
  <w:num w:numId="4" w16cid:durableId="1567910558">
    <w:abstractNumId w:val="9"/>
  </w:num>
  <w:num w:numId="5" w16cid:durableId="473177318">
    <w:abstractNumId w:val="10"/>
  </w:num>
  <w:num w:numId="6" w16cid:durableId="58871887">
    <w:abstractNumId w:val="3"/>
  </w:num>
  <w:num w:numId="7" w16cid:durableId="787428660">
    <w:abstractNumId w:val="11"/>
  </w:num>
  <w:num w:numId="8" w16cid:durableId="715591613">
    <w:abstractNumId w:val="2"/>
  </w:num>
  <w:num w:numId="9" w16cid:durableId="80684249">
    <w:abstractNumId w:val="8"/>
  </w:num>
  <w:num w:numId="10" w16cid:durableId="236862886">
    <w:abstractNumId w:val="1"/>
  </w:num>
  <w:num w:numId="11" w16cid:durableId="1513757088">
    <w:abstractNumId w:val="4"/>
  </w:num>
  <w:num w:numId="12" w16cid:durableId="1276791392">
    <w:abstractNumId w:val="0"/>
  </w:num>
  <w:num w:numId="13" w16cid:durableId="1171331486">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90"/>
  <w:trackRevisions w:val="false"/>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363AB4"/>
    <w:rsid w:val="000B1F55"/>
    <w:rsid w:val="00215812"/>
    <w:rsid w:val="002C443F"/>
    <w:rsid w:val="00363AB4"/>
    <w:rsid w:val="003718B5"/>
    <w:rsid w:val="003B2A2F"/>
    <w:rsid w:val="0040065E"/>
    <w:rsid w:val="00430042"/>
    <w:rsid w:val="004B561F"/>
    <w:rsid w:val="005418DF"/>
    <w:rsid w:val="005B08A4"/>
    <w:rsid w:val="00601489"/>
    <w:rsid w:val="00616532"/>
    <w:rsid w:val="00623C50"/>
    <w:rsid w:val="0063023C"/>
    <w:rsid w:val="0068294E"/>
    <w:rsid w:val="007312FC"/>
    <w:rsid w:val="007A1B62"/>
    <w:rsid w:val="0086653B"/>
    <w:rsid w:val="008A545F"/>
    <w:rsid w:val="008F72DA"/>
    <w:rsid w:val="00926318"/>
    <w:rsid w:val="009500B5"/>
    <w:rsid w:val="00953E18"/>
    <w:rsid w:val="00956585"/>
    <w:rsid w:val="00965673"/>
    <w:rsid w:val="00975942"/>
    <w:rsid w:val="00A91346"/>
    <w:rsid w:val="00AF1AB5"/>
    <w:rsid w:val="00B52CC0"/>
    <w:rsid w:val="00BD72FB"/>
    <w:rsid w:val="00C001F7"/>
    <w:rsid w:val="00C12A6E"/>
    <w:rsid w:val="00C30CB8"/>
    <w:rsid w:val="00CE7773"/>
    <w:rsid w:val="00CF3982"/>
    <w:rsid w:val="00D0524D"/>
    <w:rsid w:val="00E505C6"/>
    <w:rsid w:val="00F71A7E"/>
    <w:rsid w:val="00F967F9"/>
    <w:rsid w:val="014A24C3"/>
    <w:rsid w:val="022AA162"/>
    <w:rsid w:val="0265EFED"/>
    <w:rsid w:val="037955D6"/>
    <w:rsid w:val="07FAE0BF"/>
    <w:rsid w:val="08429DF4"/>
    <w:rsid w:val="089927D5"/>
    <w:rsid w:val="092A3EE2"/>
    <w:rsid w:val="09420473"/>
    <w:rsid w:val="0AA5CA45"/>
    <w:rsid w:val="0BA53307"/>
    <w:rsid w:val="0C6B4831"/>
    <w:rsid w:val="0C93F86A"/>
    <w:rsid w:val="0CFCD3D6"/>
    <w:rsid w:val="13BA8EA9"/>
    <w:rsid w:val="13E3C7BB"/>
    <w:rsid w:val="13E53331"/>
    <w:rsid w:val="16970B3B"/>
    <w:rsid w:val="17430014"/>
    <w:rsid w:val="17626AA0"/>
    <w:rsid w:val="17DA0E68"/>
    <w:rsid w:val="19FFD829"/>
    <w:rsid w:val="1C7767ED"/>
    <w:rsid w:val="1C7A467C"/>
    <w:rsid w:val="1CF6AB45"/>
    <w:rsid w:val="1D236698"/>
    <w:rsid w:val="1DE6932B"/>
    <w:rsid w:val="2063EFAA"/>
    <w:rsid w:val="20EE6702"/>
    <w:rsid w:val="21324F81"/>
    <w:rsid w:val="215A4BE3"/>
    <w:rsid w:val="21DDFF40"/>
    <w:rsid w:val="23F86203"/>
    <w:rsid w:val="24B581CB"/>
    <w:rsid w:val="26578A4D"/>
    <w:rsid w:val="26E96419"/>
    <w:rsid w:val="2811DB43"/>
    <w:rsid w:val="296C23AA"/>
    <w:rsid w:val="29CDFEAC"/>
    <w:rsid w:val="2A4DCC81"/>
    <w:rsid w:val="2A80A0D6"/>
    <w:rsid w:val="2AB2DD2A"/>
    <w:rsid w:val="2B3D1710"/>
    <w:rsid w:val="2D664A75"/>
    <w:rsid w:val="2E75BF46"/>
    <w:rsid w:val="312B036D"/>
    <w:rsid w:val="315E839D"/>
    <w:rsid w:val="32A30A0C"/>
    <w:rsid w:val="32E5FA4C"/>
    <w:rsid w:val="3464D89F"/>
    <w:rsid w:val="34663A39"/>
    <w:rsid w:val="37484435"/>
    <w:rsid w:val="37DCA184"/>
    <w:rsid w:val="39150DC6"/>
    <w:rsid w:val="3AC1CB36"/>
    <w:rsid w:val="3C7A76EE"/>
    <w:rsid w:val="3F126317"/>
    <w:rsid w:val="4021D698"/>
    <w:rsid w:val="405BB973"/>
    <w:rsid w:val="40CCABF5"/>
    <w:rsid w:val="4257B371"/>
    <w:rsid w:val="434F4ED2"/>
    <w:rsid w:val="442D7E12"/>
    <w:rsid w:val="44EE88DB"/>
    <w:rsid w:val="45238EEB"/>
    <w:rsid w:val="4898FF88"/>
    <w:rsid w:val="48D7F243"/>
    <w:rsid w:val="49D0663D"/>
    <w:rsid w:val="4B2E18FF"/>
    <w:rsid w:val="4B3A3BB2"/>
    <w:rsid w:val="4B5AA857"/>
    <w:rsid w:val="4BFBF231"/>
    <w:rsid w:val="4C6EFFD0"/>
    <w:rsid w:val="4D70D1E7"/>
    <w:rsid w:val="4F28F75A"/>
    <w:rsid w:val="5208DFB5"/>
    <w:rsid w:val="5297C47E"/>
    <w:rsid w:val="530DD37E"/>
    <w:rsid w:val="540E6184"/>
    <w:rsid w:val="54420968"/>
    <w:rsid w:val="54D8B8BE"/>
    <w:rsid w:val="55484342"/>
    <w:rsid w:val="579E5E9A"/>
    <w:rsid w:val="58D579E0"/>
    <w:rsid w:val="5A3E5ECB"/>
    <w:rsid w:val="5B8A5D7C"/>
    <w:rsid w:val="5C0A7403"/>
    <w:rsid w:val="5D129153"/>
    <w:rsid w:val="5E71F167"/>
    <w:rsid w:val="60139911"/>
    <w:rsid w:val="604EC0E7"/>
    <w:rsid w:val="60787E5A"/>
    <w:rsid w:val="61E23021"/>
    <w:rsid w:val="6301056B"/>
    <w:rsid w:val="630151EA"/>
    <w:rsid w:val="63B6054E"/>
    <w:rsid w:val="640DBB8C"/>
    <w:rsid w:val="6576C9A6"/>
    <w:rsid w:val="6749374E"/>
    <w:rsid w:val="68A12C51"/>
    <w:rsid w:val="698E0F23"/>
    <w:rsid w:val="69B991E5"/>
    <w:rsid w:val="69CB812A"/>
    <w:rsid w:val="6A598EE0"/>
    <w:rsid w:val="6A8CCD84"/>
    <w:rsid w:val="6AE4F3B5"/>
    <w:rsid w:val="6C8778EE"/>
    <w:rsid w:val="6D7B2744"/>
    <w:rsid w:val="6F3CC62C"/>
    <w:rsid w:val="7025DE8E"/>
    <w:rsid w:val="70D1CAED"/>
    <w:rsid w:val="712FD54B"/>
    <w:rsid w:val="71F2BF70"/>
    <w:rsid w:val="72516E45"/>
    <w:rsid w:val="72CD508D"/>
    <w:rsid w:val="7385CC7E"/>
    <w:rsid w:val="7493D2FF"/>
    <w:rsid w:val="74CE0AA4"/>
    <w:rsid w:val="7742E407"/>
    <w:rsid w:val="77964B03"/>
    <w:rsid w:val="78E37A98"/>
    <w:rsid w:val="796B0992"/>
    <w:rsid w:val="798D8756"/>
    <w:rsid w:val="7A243BA4"/>
    <w:rsid w:val="7B7E3706"/>
    <w:rsid w:val="7DB1E020"/>
    <w:rsid w:val="7E812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8764FE"/>
  <w15:docId w15:val="{8EC74DF7-797B-4843-BA3A-5E63076E2D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ListParagraph">
    <w:name w:val="List Paragraph"/>
    <w:basedOn w:val="Normal"/>
    <w:uiPriority w:val="34"/>
    <w:qFormat/>
    <w:rsid w:val="698E0F23"/>
    <w:pPr>
      <w:ind w:left="720"/>
      <w:contextualSpacing/>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uiPriority w:val="99"/>
    <w:unhideWhenUsed/>
    <w:rsid w:val="000B1F55"/>
    <w:pPr>
      <w:tabs>
        <w:tab w:val="center" w:pos="4680"/>
        <w:tab w:val="right" w:pos="9360"/>
      </w:tabs>
    </w:pPr>
  </w:style>
  <w:style w:type="character" w:styleId="HeaderChar" w:customStyle="1">
    <w:name w:val="Header Char"/>
    <w:basedOn w:val="DefaultParagraphFont"/>
    <w:link w:val="Header"/>
    <w:uiPriority w:val="99"/>
    <w:rsid w:val="000B1F55"/>
    <w:rPr>
      <w:rFonts w:eastAsiaTheme="minorEastAsia"/>
      <w:sz w:val="24"/>
      <w:szCs w:val="24"/>
    </w:rPr>
  </w:style>
  <w:style w:type="paragraph" w:styleId="Footer">
    <w:name w:val="footer"/>
    <w:basedOn w:val="Normal"/>
    <w:link w:val="FooterChar"/>
    <w:uiPriority w:val="99"/>
    <w:unhideWhenUsed/>
    <w:rsid w:val="000B1F55"/>
    <w:pPr>
      <w:tabs>
        <w:tab w:val="center" w:pos="4680"/>
        <w:tab w:val="right" w:pos="9360"/>
      </w:tabs>
    </w:pPr>
  </w:style>
  <w:style w:type="character" w:styleId="FooterChar" w:customStyle="1">
    <w:name w:val="Footer Char"/>
    <w:basedOn w:val="DefaultParagraphFont"/>
    <w:link w:val="Footer"/>
    <w:uiPriority w:val="99"/>
    <w:rsid w:val="000B1F55"/>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2.xml" Id="rId13" /><Relationship Type="http://schemas.openxmlformats.org/officeDocument/2006/relationships/image" Target="https://csuohio-my.sharepoint.com/personal/2863362_vikes_csuohio_edu/Documents/CIS/images/mainbkg.gif" TargetMode="Externa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eader" Target="header3.xml" Id="rId14" /><Relationship Type="http://schemas.openxmlformats.org/officeDocument/2006/relationships/image" Target="/media/image3.png" Id="R04255d8cd9fa4270" /><Relationship Type="http://schemas.openxmlformats.org/officeDocument/2006/relationships/image" Target="/media/image4.png" Id="Rbf1791048f4a4687" /><Relationship Type="http://schemas.openxmlformats.org/officeDocument/2006/relationships/image" Target="/media/image5.png" Id="R5113ac8262664dcf" /><Relationship Type="http://schemas.openxmlformats.org/officeDocument/2006/relationships/image" Target="/media/image6.png" Id="Re06f0ae9392d4ae2" /><Relationship Type="http://schemas.openxmlformats.org/officeDocument/2006/relationships/image" Target="/media/image7.png" Id="R9ed5819be8754594" /><Relationship Type="http://schemas.openxmlformats.org/officeDocument/2006/relationships/image" Target="/media/image8.png" Id="R1ae045aba1cb44e6" /><Relationship Type="http://schemas.openxmlformats.org/officeDocument/2006/relationships/image" Target="/media/image9.png" Id="R89a3921767194d14" /><Relationship Type="http://schemas.openxmlformats.org/officeDocument/2006/relationships/image" Target="/media/imagea.png" Id="R062d591a41ca4ac1" /><Relationship Type="http://schemas.openxmlformats.org/officeDocument/2006/relationships/image" Target="/media/imageb.png" Id="R135c0dcab9304f0e" /><Relationship Type="http://schemas.openxmlformats.org/officeDocument/2006/relationships/image" Target="/media/imagec.png" Id="R3a619f6947c242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Cleveland State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APM document template</dc:title>
  <dc:subject/>
  <dc:creator>Yong Fu</dc:creator>
  <keywords/>
  <lastModifiedBy>Gloria M Nzoh-Ndem</lastModifiedBy>
  <revision>36</revision>
  <dcterms:created xsi:type="dcterms:W3CDTF">2015-09-04T22:15:00.0000000Z</dcterms:created>
  <dcterms:modified xsi:type="dcterms:W3CDTF">2025-03-31T01:07:23.2712305Z</dcterms:modified>
</coreProperties>
</file>