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Manual de Usuario e Instrucciones de Operación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Sistema de Turnos Inteligentes - Guía de Operación General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Control de Acceso y Seguridad de Perfiles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 iniciar la aplicación de escritorio, la primera capa de interacción corresponde al formulario de Login. Este sistema restringe los componentes y vistas según el rol asignado al empleado en la base de datos centralizada.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Ingrese sus credenciales corporativas (Nombre de usuario y Contraseña).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Haga clic en el botón </w:t>
      </w:r>
      <w:r w:rsidDel="00000000" w:rsidR="00000000" w:rsidRPr="00000000">
        <w:rPr>
          <w:b w:val="1"/>
          <w:bCs w:val="1"/>
          <w:rtl w:val="0"/>
        </w:rPr>
        <w:t xml:space="preserve">Ingresar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Dependiendo de su perfil, la interfaz lo redirigirá automáticamente a su módulo correspondiente, inhabilitando las opciones no autorizadas.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Panel de Administración Central (Rol: Administrador)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módulo le permite al administrador gestionar los recursos del sistema y evaluar las métricas de servicio de la organización.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del CRUD Unificado: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Utilice el menú desplegable para alternar la vista entre las tablas de </w:t>
      </w:r>
      <w:r w:rsidDel="00000000" w:rsidR="00000000" w:rsidRPr="00000000">
        <w:rPr>
          <w:i w:val="1"/>
          <w:iCs w:val="1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Módulos de Atención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Prioridades de Trámite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Para modificar un registro existente, haga clic directamente sobre la celda correspondiente en la grilla interactiva. Los campos de edición se cargarán automáticamente. Modifique los valores requeridos y presione </w:t>
      </w:r>
      <w:r w:rsidDel="00000000" w:rsidR="00000000" w:rsidRPr="00000000">
        <w:rPr>
          <w:b w:val="1"/>
          <w:bCs w:val="1"/>
          <w:rtl w:val="0"/>
        </w:rPr>
        <w:t xml:space="preserve">Guardar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Para ingresar un elemento nuevo, limpie las cajas de texto, complete la información estructural y presione </w:t>
      </w:r>
      <w:r w:rsidDel="00000000" w:rsidR="00000000" w:rsidRPr="00000000">
        <w:rPr>
          <w:b w:val="1"/>
          <w:bCs w:val="1"/>
          <w:rtl w:val="0"/>
        </w:rPr>
        <w:t xml:space="preserve">Guardar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Para dar de baja una entidad, selecciónela y presione </w:t>
      </w:r>
      <w:r w:rsidDel="00000000" w:rsidR="00000000" w:rsidRPr="00000000">
        <w:rPr>
          <w:b w:val="1"/>
          <w:bCs w:val="1"/>
          <w:rtl w:val="0"/>
        </w:rPr>
        <w:t xml:space="preserve">Eliminar</w:t>
      </w:r>
      <w:r w:rsidDel="00000000" w:rsidR="00000000" w:rsidRPr="00000000">
        <w:rPr>
          <w:rtl w:val="0"/>
        </w:rPr>
        <w:t xml:space="preserve">; el sistema solicitará una confirmación emergente de seguridad antes de aplicar la baja lógica.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Generación de Reportes de Control: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Establezca los rangos temporales deseados utilizando los selectores de fecha de inicio y fecha de fin.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Haga clic en </w:t>
      </w:r>
      <w:r w:rsidDel="00000000" w:rsidR="00000000" w:rsidRPr="00000000">
        <w:rPr>
          <w:b w:val="1"/>
          <w:bCs w:val="1"/>
          <w:rtl w:val="0"/>
        </w:rPr>
        <w:t xml:space="preserve">Generar Reporte</w:t>
      </w:r>
      <w:r w:rsidDel="00000000" w:rsidR="00000000" w:rsidRPr="00000000">
        <w:rPr>
          <w:rtl w:val="0"/>
        </w:rPr>
        <w:t xml:space="preserve">. La tabla desplegará el listado de turnos procesados, detallando los asesores asignados, los puestos de atención utilizados y el tiempo transcurrido en minutos.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Terminal de Emisión de Turnos (Rol: Recepcionista)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Interfaz simplificada para el registro rápido de clientes en salas de espera.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Documento de Identidad:</w:t>
      </w:r>
      <w:r w:rsidDel="00000000" w:rsidR="00000000" w:rsidRPr="00000000">
        <w:rPr>
          <w:rtl w:val="0"/>
        </w:rPr>
        <w:t xml:space="preserve"> Escriba el número del cliente. El sistema validará en tiempo real la entrada, bloqueando caracteres alfabéticos o espacios en blanco.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Nombre Completo:</w:t>
      </w:r>
      <w:r w:rsidDel="00000000" w:rsidR="00000000" w:rsidRPr="00000000">
        <w:rPr>
          <w:rtl w:val="0"/>
        </w:rPr>
        <w:t xml:space="preserve"> Ingrese los nombres. El control de excepciones bloqueará números o símbolos especiales.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Tipo de Trámite:</w:t>
      </w:r>
      <w:r w:rsidDel="00000000" w:rsidR="00000000" w:rsidRPr="00000000">
        <w:rPr>
          <w:rtl w:val="0"/>
        </w:rPr>
        <w:t xml:space="preserve"> Seleccione el nivel de atención solicitado del menú desplegable (General, Adulto Mayor, Embarazada, etc.). Este componente lee de forma directa los pesos configurados por el administrador.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Presione el botón </w:t>
      </w:r>
      <w:r w:rsidDel="00000000" w:rsidR="00000000" w:rsidRPr="00000000">
        <w:rPr>
          <w:b w:val="1"/>
          <w:bCs w:val="1"/>
          <w:rtl w:val="0"/>
        </w:rPr>
        <w:t xml:space="preserve">Generar Turno</w:t>
      </w:r>
      <w:r w:rsidDel="00000000" w:rsidR="00000000" w:rsidRPr="00000000">
        <w:rPr>
          <w:rtl w:val="0"/>
        </w:rPr>
        <w:t xml:space="preserve">. El software verificará que el documento no posea solicitudes concurrentes en cola y desplegará en pantalla el código alfanumérico secuencial asignado (Ej: G-001).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Terminal del Asesor Operativo (Rol: Asesor)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Estación de control destinada a la gestión interna de llamadas por parte del personal de atención.</w:t>
      </w:r>
    </w:p>
    <w:tbl>
      <w:tblPr>
        <w:tblStyle w:val="Table1"/>
        <w:tblW w:w="9360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Acción Operativa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Instrucciones y Comportamiento del Sistema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Llamar Siguiente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software interroga la base de datos y despacha el turno con mayor peso de prioridad. Actualiza el estado visual del monitor general de la sala de espera.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Iniciar Atención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 activa una vez el usuario se presenta físicamente en la ventanilla. Genera una marca de tiempo inmutable en el servidor para el control de métricas de servicio.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Finalizar Trámite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 concluir el servicio, se registra la hora de cierre y el estado de finalización, liberando el módulo correspondiente para quedar disponible para el próximo llamado.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