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34124" w14:textId="25AFB3C0" w:rsidR="00654F0E" w:rsidRDefault="00654F0E" w:rsidP="00654F0E">
      <w:pPr>
        <w:spacing w:line="480" w:lineRule="auto"/>
        <w:rPr>
          <w:rFonts w:ascii="Times New Roman" w:hAnsi="Times New Roman" w:cs="Times New Roman"/>
        </w:rPr>
      </w:pPr>
      <w:r w:rsidRPr="00654F0E">
        <w:rPr>
          <w:rFonts w:ascii="Times New Roman" w:hAnsi="Times New Roman" w:cs="Times New Roman"/>
        </w:rPr>
        <w:t>John Munguia</w:t>
      </w:r>
    </w:p>
    <w:p w14:paraId="44F01464" w14:textId="10F4BD32" w:rsidR="00654F0E" w:rsidRDefault="00654F0E" w:rsidP="00654F0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405</w:t>
      </w:r>
    </w:p>
    <w:p w14:paraId="7421EF5C" w14:textId="79EA4D44" w:rsidR="00654F0E" w:rsidRDefault="00654F0E" w:rsidP="00654F0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July 27, 2025</w:t>
      </w:r>
    </w:p>
    <w:p w14:paraId="0707C396" w14:textId="7DEB913C" w:rsidR="00654F0E" w:rsidRDefault="00654F0E" w:rsidP="00654F0E">
      <w:pPr>
        <w:spacing w:line="480" w:lineRule="auto"/>
        <w:jc w:val="center"/>
        <w:rPr>
          <w:rFonts w:ascii="Times New Roman" w:hAnsi="Times New Roman" w:cs="Times New Roman"/>
        </w:rPr>
      </w:pPr>
      <w:r w:rsidRPr="00654F0E">
        <w:rPr>
          <w:rFonts w:ascii="Times New Roman" w:hAnsi="Times New Roman" w:cs="Times New Roman"/>
        </w:rPr>
        <w:t>CS 405 Module Four Milestone – Process Summary</w:t>
      </w:r>
    </w:p>
    <w:p w14:paraId="79C046FC" w14:textId="77777777" w:rsidR="00654F0E" w:rsidRPr="00654F0E" w:rsidRDefault="00654F0E" w:rsidP="00654F0E">
      <w:pPr>
        <w:spacing w:line="480" w:lineRule="auto"/>
        <w:rPr>
          <w:rFonts w:ascii="Times New Roman" w:hAnsi="Times New Roman" w:cs="Times New Roman"/>
        </w:rPr>
      </w:pPr>
      <w:r w:rsidRPr="00654F0E">
        <w:rPr>
          <w:rFonts w:ascii="Times New Roman" w:hAnsi="Times New Roman" w:cs="Times New Roman"/>
        </w:rPr>
        <w:t xml:space="preserve">This milestone involved completing a suite of unit tests for a collection class using the Google Test framework in Visual Studio. I started with the provided test.cpp file, which included a test fixture for a </w:t>
      </w:r>
      <w:proofErr w:type="gramStart"/>
      <w:r w:rsidRPr="00654F0E">
        <w:rPr>
          <w:rFonts w:ascii="Times New Roman" w:hAnsi="Times New Roman" w:cs="Times New Roman"/>
        </w:rPr>
        <w:t>std::</w:t>
      </w:r>
      <w:proofErr w:type="gramEnd"/>
      <w:r w:rsidRPr="00654F0E">
        <w:rPr>
          <w:rFonts w:ascii="Times New Roman" w:hAnsi="Times New Roman" w:cs="Times New Roman"/>
        </w:rPr>
        <w:t>vector&lt;int&gt; collection and a few sample tests. My goal was to complete all remaining TODOs, implement 13 total unit tests, and follow best practices for secure and maintainable C++ code.</w:t>
      </w:r>
    </w:p>
    <w:p w14:paraId="60702CBA" w14:textId="77777777" w:rsidR="00654F0E" w:rsidRPr="00654F0E" w:rsidRDefault="00654F0E" w:rsidP="00654F0E">
      <w:pPr>
        <w:spacing w:line="480" w:lineRule="auto"/>
        <w:rPr>
          <w:rFonts w:ascii="Times New Roman" w:hAnsi="Times New Roman" w:cs="Times New Roman"/>
        </w:rPr>
      </w:pPr>
      <w:r w:rsidRPr="00654F0E">
        <w:rPr>
          <w:rFonts w:ascii="Times New Roman" w:hAnsi="Times New Roman" w:cs="Times New Roman"/>
        </w:rPr>
        <w:t xml:space="preserve">I developed 11 standard tests to validate common operations such as adding values, resizing, clearing, and checking collection properties. Each test was named clearly to describe its purpose, such as </w:t>
      </w:r>
      <w:proofErr w:type="spellStart"/>
      <w:r w:rsidRPr="00654F0E">
        <w:rPr>
          <w:rFonts w:ascii="Times New Roman" w:hAnsi="Times New Roman" w:cs="Times New Roman"/>
        </w:rPr>
        <w:t>ResizeToZeroEmptiesCollection</w:t>
      </w:r>
      <w:proofErr w:type="spellEnd"/>
      <w:r w:rsidRPr="00654F0E">
        <w:rPr>
          <w:rFonts w:ascii="Times New Roman" w:hAnsi="Times New Roman" w:cs="Times New Roman"/>
        </w:rPr>
        <w:t xml:space="preserve">, </w:t>
      </w:r>
      <w:proofErr w:type="spellStart"/>
      <w:r w:rsidRPr="00654F0E">
        <w:rPr>
          <w:rFonts w:ascii="Times New Roman" w:hAnsi="Times New Roman" w:cs="Times New Roman"/>
        </w:rPr>
        <w:t>ClearErasesAllElements</w:t>
      </w:r>
      <w:proofErr w:type="spellEnd"/>
      <w:r w:rsidRPr="00654F0E">
        <w:rPr>
          <w:rFonts w:ascii="Times New Roman" w:hAnsi="Times New Roman" w:cs="Times New Roman"/>
        </w:rPr>
        <w:t xml:space="preserve">, and </w:t>
      </w:r>
      <w:proofErr w:type="spellStart"/>
      <w:r w:rsidRPr="00654F0E">
        <w:rPr>
          <w:rFonts w:ascii="Times New Roman" w:hAnsi="Times New Roman" w:cs="Times New Roman"/>
        </w:rPr>
        <w:t>MaxSizeAlwaysGreaterOrEqualToSize</w:t>
      </w:r>
      <w:proofErr w:type="spellEnd"/>
      <w:r w:rsidRPr="00654F0E">
        <w:rPr>
          <w:rFonts w:ascii="Times New Roman" w:hAnsi="Times New Roman" w:cs="Times New Roman"/>
        </w:rPr>
        <w:t>.</w:t>
      </w:r>
    </w:p>
    <w:p w14:paraId="4A70CD16" w14:textId="77777777" w:rsidR="00654F0E" w:rsidRPr="00654F0E" w:rsidRDefault="00654F0E" w:rsidP="00654F0E">
      <w:pPr>
        <w:spacing w:line="480" w:lineRule="auto"/>
        <w:rPr>
          <w:rFonts w:ascii="Times New Roman" w:hAnsi="Times New Roman" w:cs="Times New Roman"/>
        </w:rPr>
      </w:pPr>
      <w:r w:rsidRPr="00654F0E">
        <w:rPr>
          <w:rFonts w:ascii="Times New Roman" w:hAnsi="Times New Roman" w:cs="Times New Roman"/>
        </w:rPr>
        <w:t xml:space="preserve">To fulfill the requirement for negative testing, I implemented two tests that intentionally triggered invalid conditions. One test attempted to access an out-of-bounds index and successfully caught a </w:t>
      </w:r>
      <w:proofErr w:type="gramStart"/>
      <w:r w:rsidRPr="00654F0E">
        <w:rPr>
          <w:rFonts w:ascii="Times New Roman" w:hAnsi="Times New Roman" w:cs="Times New Roman"/>
        </w:rPr>
        <w:t>std::</w:t>
      </w:r>
      <w:proofErr w:type="spellStart"/>
      <w:proofErr w:type="gramEnd"/>
      <w:r w:rsidRPr="00654F0E">
        <w:rPr>
          <w:rFonts w:ascii="Times New Roman" w:hAnsi="Times New Roman" w:cs="Times New Roman"/>
        </w:rPr>
        <w:t>out_of_range</w:t>
      </w:r>
      <w:proofErr w:type="spellEnd"/>
      <w:r w:rsidRPr="00654F0E">
        <w:rPr>
          <w:rFonts w:ascii="Times New Roman" w:hAnsi="Times New Roman" w:cs="Times New Roman"/>
        </w:rPr>
        <w:t xml:space="preserve"> exception. The second tested what happens when resizing a vector with a negative value cast to an unsigned type, confirming that an exception was thrown and caught as expected using EXPECT_ANY_</w:t>
      </w:r>
      <w:proofErr w:type="gramStart"/>
      <w:r w:rsidRPr="00654F0E">
        <w:rPr>
          <w:rFonts w:ascii="Times New Roman" w:hAnsi="Times New Roman" w:cs="Times New Roman"/>
        </w:rPr>
        <w:t>THROW(</w:t>
      </w:r>
      <w:proofErr w:type="gramEnd"/>
      <w:r w:rsidRPr="00654F0E">
        <w:rPr>
          <w:rFonts w:ascii="Times New Roman" w:hAnsi="Times New Roman" w:cs="Times New Roman"/>
        </w:rPr>
        <w:t>).</w:t>
      </w:r>
    </w:p>
    <w:p w14:paraId="6478A5F3" w14:textId="77777777" w:rsidR="00654F0E" w:rsidRPr="00654F0E" w:rsidRDefault="00654F0E" w:rsidP="00654F0E">
      <w:pPr>
        <w:spacing w:line="480" w:lineRule="auto"/>
        <w:rPr>
          <w:rFonts w:ascii="Times New Roman" w:hAnsi="Times New Roman" w:cs="Times New Roman"/>
        </w:rPr>
      </w:pPr>
      <w:r w:rsidRPr="00654F0E">
        <w:rPr>
          <w:rFonts w:ascii="Times New Roman" w:hAnsi="Times New Roman" w:cs="Times New Roman"/>
        </w:rPr>
        <w:t xml:space="preserve">All tests use ASSERT_* or EXPECT_* macros appropriately. ASSERT_* is used when a failure should stop the </w:t>
      </w:r>
      <w:proofErr w:type="gramStart"/>
      <w:r w:rsidRPr="00654F0E">
        <w:rPr>
          <w:rFonts w:ascii="Times New Roman" w:hAnsi="Times New Roman" w:cs="Times New Roman"/>
        </w:rPr>
        <w:t>test, and</w:t>
      </w:r>
      <w:proofErr w:type="gramEnd"/>
      <w:r w:rsidRPr="00654F0E">
        <w:rPr>
          <w:rFonts w:ascii="Times New Roman" w:hAnsi="Times New Roman" w:cs="Times New Roman"/>
        </w:rPr>
        <w:t xml:space="preserve"> EXPECT_* is used when it’s safe to continue execution after the check. </w:t>
      </w:r>
      <w:r w:rsidRPr="00654F0E">
        <w:rPr>
          <w:rFonts w:ascii="Times New Roman" w:hAnsi="Times New Roman" w:cs="Times New Roman"/>
        </w:rPr>
        <w:lastRenderedPageBreak/>
        <w:t>I also utilized best practices like smart pointers (</w:t>
      </w:r>
      <w:proofErr w:type="gramStart"/>
      <w:r w:rsidRPr="00654F0E">
        <w:rPr>
          <w:rFonts w:ascii="Times New Roman" w:hAnsi="Times New Roman" w:cs="Times New Roman"/>
        </w:rPr>
        <w:t>std::</w:t>
      </w:r>
      <w:proofErr w:type="spellStart"/>
      <w:proofErr w:type="gramEnd"/>
      <w:r w:rsidRPr="00654F0E">
        <w:rPr>
          <w:rFonts w:ascii="Times New Roman" w:hAnsi="Times New Roman" w:cs="Times New Roman"/>
        </w:rPr>
        <w:t>unique_ptr</w:t>
      </w:r>
      <w:proofErr w:type="spellEnd"/>
      <w:r w:rsidRPr="00654F0E">
        <w:rPr>
          <w:rFonts w:ascii="Times New Roman" w:hAnsi="Times New Roman" w:cs="Times New Roman"/>
        </w:rPr>
        <w:t xml:space="preserve">), structured setup/teardown methods, and the use of standard library functions such as </w:t>
      </w:r>
      <w:proofErr w:type="gramStart"/>
      <w:r w:rsidRPr="00654F0E">
        <w:rPr>
          <w:rFonts w:ascii="Times New Roman" w:hAnsi="Times New Roman" w:cs="Times New Roman"/>
        </w:rPr>
        <w:t>std::</w:t>
      </w:r>
      <w:proofErr w:type="gramEnd"/>
      <w:r w:rsidRPr="00654F0E">
        <w:rPr>
          <w:rFonts w:ascii="Times New Roman" w:hAnsi="Times New Roman" w:cs="Times New Roman"/>
        </w:rPr>
        <w:t xml:space="preserve">accumulate and </w:t>
      </w:r>
      <w:proofErr w:type="gramStart"/>
      <w:r w:rsidRPr="00654F0E">
        <w:rPr>
          <w:rFonts w:ascii="Times New Roman" w:hAnsi="Times New Roman" w:cs="Times New Roman"/>
        </w:rPr>
        <w:t>std::</w:t>
      </w:r>
      <w:proofErr w:type="spellStart"/>
      <w:proofErr w:type="gramEnd"/>
      <w:r w:rsidRPr="00654F0E">
        <w:rPr>
          <w:rFonts w:ascii="Times New Roman" w:hAnsi="Times New Roman" w:cs="Times New Roman"/>
        </w:rPr>
        <w:t>max_element</w:t>
      </w:r>
      <w:proofErr w:type="spellEnd"/>
      <w:r w:rsidRPr="00654F0E">
        <w:rPr>
          <w:rFonts w:ascii="Times New Roman" w:hAnsi="Times New Roman" w:cs="Times New Roman"/>
        </w:rPr>
        <w:t>.</w:t>
      </w:r>
    </w:p>
    <w:p w14:paraId="038336C5" w14:textId="5FBC1700" w:rsidR="00654F0E" w:rsidRPr="00654F0E" w:rsidRDefault="00654F0E" w:rsidP="00654F0E">
      <w:pPr>
        <w:spacing w:line="480" w:lineRule="auto"/>
        <w:rPr>
          <w:rFonts w:ascii="Times New Roman" w:hAnsi="Times New Roman" w:cs="Times New Roman"/>
        </w:rPr>
      </w:pPr>
      <w:r w:rsidRPr="00654F0E">
        <w:rPr>
          <w:rFonts w:ascii="Times New Roman" w:hAnsi="Times New Roman" w:cs="Times New Roman"/>
        </w:rPr>
        <w:t>After implementing and reviewing all 13 required tests (plus 2 extra), I ran the full suite in Visual Studio’s Test Explorer. The screenshot confirms that all 15 tests passed with no errors.</w:t>
      </w:r>
    </w:p>
    <w:p w14:paraId="5BD8CEB9" w14:textId="77777777" w:rsidR="00654F0E" w:rsidRPr="00654F0E" w:rsidRDefault="00654F0E" w:rsidP="00654F0E">
      <w:pPr>
        <w:spacing w:line="480" w:lineRule="auto"/>
        <w:rPr>
          <w:rFonts w:ascii="Times New Roman" w:hAnsi="Times New Roman" w:cs="Times New Roman"/>
        </w:rPr>
      </w:pPr>
      <w:r w:rsidRPr="00654F0E">
        <w:rPr>
          <w:rFonts w:ascii="Times New Roman" w:hAnsi="Times New Roman" w:cs="Times New Roman"/>
        </w:rPr>
        <w:t>This process demonstrates how unit testing can validate both correct and incorrect behavior in code, prevent regressions, and improve software quality through systematic validation and secure development practices.</w:t>
      </w:r>
    </w:p>
    <w:p w14:paraId="4DE53B90" w14:textId="3825BF12" w:rsidR="00654F0E" w:rsidRPr="00654F0E" w:rsidRDefault="00654F0E" w:rsidP="00654F0E">
      <w:pPr>
        <w:spacing w:line="480" w:lineRule="auto"/>
        <w:rPr>
          <w:rFonts w:ascii="Times New Roman" w:hAnsi="Times New Roman" w:cs="Times New Roman"/>
        </w:rPr>
      </w:pPr>
      <w:r w:rsidRPr="00654F0E">
        <w:rPr>
          <w:rFonts w:ascii="Times New Roman" w:hAnsi="Times New Roman" w:cs="Times New Roman"/>
        </w:rPr>
        <w:drawing>
          <wp:inline distT="0" distB="0" distL="0" distR="0" wp14:anchorId="1B1FF5AD" wp14:editId="50A445B2">
            <wp:extent cx="5943600" cy="2475865"/>
            <wp:effectExtent l="0" t="0" r="0" b="635"/>
            <wp:docPr id="12748671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6712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F0E" w:rsidRPr="00654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0E"/>
    <w:rsid w:val="00654F0E"/>
    <w:rsid w:val="00AA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42F4"/>
  <w15:chartTrackingRefBased/>
  <w15:docId w15:val="{5AB3EDF6-B9CC-493C-A6D9-1D774F8BB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F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F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F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F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F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F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F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F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F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F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F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munguia</dc:creator>
  <cp:keywords/>
  <dc:description/>
  <cp:lastModifiedBy>jonathan munguia</cp:lastModifiedBy>
  <cp:revision>1</cp:revision>
  <dcterms:created xsi:type="dcterms:W3CDTF">2025-07-28T01:55:00Z</dcterms:created>
  <dcterms:modified xsi:type="dcterms:W3CDTF">2025-07-28T02:00:00Z</dcterms:modified>
</cp:coreProperties>
</file>