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7E67" w:rsidRPr="00FB1C12" w:rsidRDefault="00417E67" w:rsidP="00417E67">
      <w:pPr>
        <w:pStyle w:val="Heading1"/>
        <w:rPr>
          <w:rFonts w:cs="Times New Roman"/>
        </w:rPr>
      </w:pPr>
      <w:r w:rsidRPr="00FB1C12">
        <w:t>Project Test Plan</w:t>
      </w:r>
    </w:p>
    <w:p w:rsidR="00417E67" w:rsidRPr="00FB1C12" w:rsidRDefault="00417E67" w:rsidP="00417E67">
      <w:pPr>
        <w:spacing w:after="0"/>
        <w:rPr>
          <w:rFonts w:asciiTheme="minorHAnsi" w:eastAsia="Times New Roman" w:hAnsiTheme="minorHAnsi" w:cs="Times New Roman"/>
        </w:rPr>
      </w:pPr>
    </w:p>
    <w:tbl>
      <w:tblPr>
        <w:tblStyle w:val="LightList-Accent3"/>
        <w:tblW w:w="9630" w:type="dxa"/>
        <w:tblInd w:w="108" w:type="dxa"/>
        <w:tblLook w:val="04A0" w:firstRow="1" w:lastRow="0" w:firstColumn="1" w:lastColumn="0" w:noHBand="0" w:noVBand="1"/>
      </w:tblPr>
      <w:tblGrid>
        <w:gridCol w:w="2628"/>
        <w:gridCol w:w="5112"/>
        <w:gridCol w:w="1890"/>
      </w:tblGrid>
      <w:tr w:rsidR="00417E67" w:rsidRPr="00FB1C12" w:rsidTr="0014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Feature</w:t>
            </w:r>
          </w:p>
        </w:tc>
        <w:tc>
          <w:tcPr>
            <w:tcW w:w="5112" w:type="dxa"/>
            <w:hideMark/>
          </w:tcPr>
          <w:p w:rsidR="00FB1C12" w:rsidRPr="00FB1C12" w:rsidRDefault="00417E67" w:rsidP="00417E6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Description</w:t>
            </w:r>
          </w:p>
        </w:tc>
        <w:tc>
          <w:tcPr>
            <w:tcW w:w="1890" w:type="dxa"/>
            <w:hideMark/>
          </w:tcPr>
          <w:p w:rsidR="00FB1C12" w:rsidRPr="00FB1C12" w:rsidRDefault="00417E67" w:rsidP="00417E6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Complete Date</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Problem Statement</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document provides a brief description of our project, including the game rules.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3/15/13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Tokens</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These are the different game pieces for the game.</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Evolutions</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When the user makes various plays, the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may evolve into game pieces with special effects.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Refactor Check Board Algorithm - Column or Row of 3</w:t>
            </w:r>
          </w:p>
        </w:tc>
        <w:tc>
          <w:tcPr>
            <w:tcW w:w="5112" w:type="dxa"/>
            <w:hideMark/>
          </w:tcPr>
          <w:p w:rsidR="00417E67"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4/12/13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 Column or Row of 3</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is the most basic implementation of the updating the game board, accounting for rows and columns of only three tokens of the same type in a row. It does not actually update the board, but simply marks rows and columns of three as null to be updated later. </w:t>
            </w:r>
          </w:p>
        </w:tc>
        <w:tc>
          <w:tcPr>
            <w:tcW w:w="1890" w:type="dxa"/>
            <w:hideMark/>
          </w:tcPr>
          <w:p w:rsidR="00417E67"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p w:rsidR="00417E67"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Times New Roman"/>
              </w:rPr>
              <w:br/>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Column or Row of 4</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for rows or columns of 4, and marks nulls accordingly. This also adds a 1st evolution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token to the board. </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 Column or Row of 5</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for rows or columns of 5, and marks nulls accordingly. This also adds a ditto to the board.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 Column or Row of 6</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for rows or columns of 6, and marks nulls accordingly. This also adds a 2nd evolution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token to the board.</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 Ditto Swap</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to see if a ditto was swapped, and marks nulls accordingly.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4/26/13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- 1st Evolution Swap</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to see if a 1st evolution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token is swapped, and marks nulls accordingly.</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4/26/13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Grid Check Board Algorithm - 2nd Evolution Swap</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checks the board to see if a 2nd evolution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token is swapped, and marks nulls accordingly.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4/26/13</w:t>
            </w:r>
          </w:p>
        </w:tc>
      </w:tr>
      <w:tr w:rsidR="00417E67" w:rsidRPr="00FB1C12" w:rsidTr="00142FE9">
        <w:trPr>
          <w:trHeight w:val="237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lastRenderedPageBreak/>
              <w:t>Game State</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Users can decide the time limit for the game or they can decide to turn the timer off altogether. This also includes objects such as the timer and score, as well as logic for starting a new game. </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3/22/13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Basic Game GUI</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This is the basic layout for the game GUI, without interactive functionality.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4/12/13</w:t>
            </w:r>
          </w:p>
        </w:tc>
      </w:tr>
      <w:tr w:rsidR="00417E67" w:rsidRPr="00FB1C12" w:rsidTr="00142FE9">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GUI Interaction</w:t>
            </w:r>
          </w:p>
        </w:tc>
        <w:tc>
          <w:tcPr>
            <w:tcW w:w="5112"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 xml:space="preserve">The user will be able to interact with the GUI. </w:t>
            </w:r>
          </w:p>
        </w:tc>
        <w:tc>
          <w:tcPr>
            <w:tcW w:w="1890" w:type="dxa"/>
            <w:hideMark/>
          </w:tcPr>
          <w:p w:rsidR="00FB1C12" w:rsidRPr="00FB1C12" w:rsidRDefault="00417E67" w:rsidP="00417E6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4/19/13</w:t>
            </w:r>
          </w:p>
        </w:tc>
      </w:tr>
      <w:tr w:rsidR="00417E67" w:rsidRPr="00FB1C12" w:rsidTr="0014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hideMark/>
          </w:tcPr>
          <w:p w:rsidR="00FB1C12" w:rsidRPr="00FB1C12" w:rsidRDefault="00417E67" w:rsidP="00417E67">
            <w:pPr>
              <w:spacing w:line="276" w:lineRule="auto"/>
              <w:rPr>
                <w:rFonts w:asciiTheme="minorHAnsi" w:eastAsia="Times New Roman" w:hAnsiTheme="minorHAnsi" w:cs="Times New Roman"/>
              </w:rPr>
            </w:pPr>
            <w:r w:rsidRPr="00FB1C12">
              <w:rPr>
                <w:rFonts w:asciiTheme="minorHAnsi" w:eastAsia="Times New Roman" w:hAnsiTheme="minorHAnsi" w:cs="Arial"/>
              </w:rPr>
              <w:t>Update Board Algorithm</w:t>
            </w:r>
          </w:p>
        </w:tc>
        <w:tc>
          <w:tcPr>
            <w:tcW w:w="5112"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Given a current board state, this updates the board, causing the tokens to fall to fill empty spots and generating new tokens when necessary.  </w:t>
            </w:r>
          </w:p>
        </w:tc>
        <w:tc>
          <w:tcPr>
            <w:tcW w:w="1890" w:type="dxa"/>
            <w:hideMark/>
          </w:tcPr>
          <w:p w:rsidR="00FB1C12" w:rsidRPr="00FB1C12" w:rsidRDefault="00417E67" w:rsidP="00417E6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rPr>
            </w:pPr>
            <w:r w:rsidRPr="00FB1C12">
              <w:rPr>
                <w:rFonts w:asciiTheme="minorHAnsi" w:eastAsia="Times New Roman" w:hAnsiTheme="minorHAnsi" w:cs="Arial"/>
              </w:rPr>
              <w:t>4/12/13</w:t>
            </w:r>
          </w:p>
        </w:tc>
      </w:tr>
    </w:tbl>
    <w:p w:rsidR="00417E67" w:rsidRPr="00FB1C12" w:rsidRDefault="00417E67" w:rsidP="0081113E">
      <w:pPr>
        <w:pStyle w:val="Heading1"/>
        <w:rPr>
          <w:rFonts w:cs="Times New Roman"/>
        </w:rPr>
      </w:pPr>
      <w:r w:rsidRPr="00FB1C12">
        <w:t>Coding Standards</w:t>
      </w:r>
    </w:p>
    <w:p w:rsidR="00417E67" w:rsidRPr="00FB1C12" w:rsidRDefault="00417E67" w:rsidP="00417E67">
      <w:pPr>
        <w:spacing w:after="0"/>
        <w:rPr>
          <w:rFonts w:asciiTheme="minorHAnsi" w:eastAsia="Times New Roman" w:hAnsiTheme="minorHAnsi" w:cs="Times New Roman"/>
        </w:rPr>
      </w:pPr>
      <w:r>
        <w:rPr>
          <w:rFonts w:asciiTheme="minorHAnsi" w:eastAsia="Times New Roman" w:hAnsiTheme="minorHAnsi" w:cs="Arial"/>
        </w:rPr>
        <w:t>W</w:t>
      </w:r>
      <w:r w:rsidRPr="00FB1C12">
        <w:rPr>
          <w:rFonts w:asciiTheme="minorHAnsi" w:eastAsia="Times New Roman" w:hAnsiTheme="minorHAnsi" w:cs="Arial"/>
        </w:rPr>
        <w:t xml:space="preserve">e will be using </w:t>
      </w:r>
      <w:hyperlink r:id="rId9" w:history="1">
        <w:r w:rsidRPr="00EC4EE0">
          <w:rPr>
            <w:rStyle w:val="Hyperlink"/>
            <w:rFonts w:asciiTheme="minorHAnsi" w:eastAsia="Times New Roman" w:hAnsiTheme="minorHAnsi" w:cs="Arial"/>
          </w:rPr>
          <w:t>C# coding standards</w:t>
        </w:r>
      </w:hyperlink>
      <w:bookmarkStart w:id="0" w:name="_GoBack"/>
      <w:bookmarkEnd w:id="0"/>
      <w:r w:rsidRPr="00FB1C12">
        <w:rPr>
          <w:rFonts w:asciiTheme="minorHAnsi" w:eastAsia="Times New Roman" w:hAnsiTheme="minorHAnsi" w:cs="Arial"/>
        </w:rPr>
        <w:t xml:space="preserve"> from Interactive Intelligence. </w:t>
      </w:r>
    </w:p>
    <w:p w:rsidR="00417E67" w:rsidRPr="00FB1C12" w:rsidRDefault="00417E67" w:rsidP="0081113E">
      <w:pPr>
        <w:pStyle w:val="Heading1"/>
        <w:rPr>
          <w:rFonts w:cs="Times New Roman"/>
        </w:rPr>
      </w:pPr>
      <w:r w:rsidRPr="00FB1C12">
        <w:t>Code Coverage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We plan to use </w:t>
      </w:r>
      <w:proofErr w:type="spellStart"/>
      <w:r w:rsidRPr="00FB1C12">
        <w:rPr>
          <w:rFonts w:asciiTheme="minorHAnsi" w:eastAsia="Times New Roman" w:hAnsiTheme="minorHAnsi" w:cs="Arial"/>
        </w:rPr>
        <w:t>DotCover</w:t>
      </w:r>
      <w:proofErr w:type="spellEnd"/>
      <w:r w:rsidRPr="00FB1C12">
        <w:rPr>
          <w:rFonts w:asciiTheme="minorHAnsi" w:eastAsia="Times New Roman" w:hAnsiTheme="minorHAnsi" w:cs="Arial"/>
        </w:rPr>
        <w:t>.</w:t>
      </w:r>
    </w:p>
    <w:p w:rsidR="00417E67" w:rsidRPr="00FB1C12" w:rsidRDefault="00417E67" w:rsidP="0081113E">
      <w:pPr>
        <w:pStyle w:val="Heading1"/>
        <w:rPr>
          <w:rFonts w:cs="Times New Roman"/>
        </w:rPr>
      </w:pPr>
      <w:r w:rsidRPr="00FB1C12">
        <w:t>Architecture</w:t>
      </w:r>
    </w:p>
    <w:p w:rsidR="00417E67" w:rsidRPr="00FB1C12"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The </w:t>
      </w:r>
      <w:hyperlink r:id="rId10" w:history="1">
        <w:r w:rsidRPr="00111EC1">
          <w:rPr>
            <w:rStyle w:val="Hyperlink"/>
            <w:rFonts w:asciiTheme="minorHAnsi" w:eastAsia="Times New Roman" w:hAnsiTheme="minorHAnsi" w:cs="Arial"/>
          </w:rPr>
          <w:t>domain class diagram</w:t>
        </w:r>
      </w:hyperlink>
      <w:r w:rsidRPr="00FB1C12">
        <w:rPr>
          <w:rFonts w:asciiTheme="minorHAnsi" w:eastAsia="Times New Roman" w:hAnsiTheme="minorHAnsi" w:cs="Arial"/>
        </w:rPr>
        <w:t xml:space="preserve"> is already present on our </w:t>
      </w:r>
      <w:proofErr w:type="spellStart"/>
      <w:r w:rsidRPr="00FB1C12">
        <w:rPr>
          <w:rFonts w:asciiTheme="minorHAnsi" w:eastAsia="Times New Roman" w:hAnsiTheme="minorHAnsi" w:cs="Arial"/>
        </w:rPr>
        <w:t>git</w:t>
      </w:r>
      <w:proofErr w:type="spellEnd"/>
      <w:r w:rsidRPr="00FB1C12">
        <w:rPr>
          <w:rFonts w:asciiTheme="minorHAnsi" w:eastAsia="Times New Roman" w:hAnsiTheme="minorHAnsi" w:cs="Arial"/>
        </w:rPr>
        <w:t xml:space="preserve"> repo, and will stay current as we update our project. </w:t>
      </w:r>
    </w:p>
    <w:p w:rsidR="00417E67" w:rsidRPr="00FB1C12" w:rsidRDefault="00417E67" w:rsidP="0081113E">
      <w:pPr>
        <w:pStyle w:val="Heading1"/>
        <w:rPr>
          <w:rFonts w:cs="Times New Roman"/>
        </w:rPr>
      </w:pPr>
      <w:r w:rsidRPr="00FB1C12">
        <w:t>User Scenario</w:t>
      </w:r>
    </w:p>
    <w:p w:rsidR="00417E67" w:rsidRDefault="00417E67" w:rsidP="00417E67">
      <w:pPr>
        <w:spacing w:after="0"/>
        <w:rPr>
          <w:rFonts w:asciiTheme="minorHAnsi" w:eastAsia="Times New Roman" w:hAnsiTheme="minorHAnsi" w:cs="Arial"/>
        </w:rPr>
      </w:pPr>
      <w:r w:rsidRPr="00FB1C12">
        <w:rPr>
          <w:rFonts w:asciiTheme="minorHAnsi" w:eastAsia="Times New Roman" w:hAnsiTheme="minorHAnsi" w:cs="Arial"/>
        </w:rPr>
        <w:t xml:space="preserve">We plan on completing a basic GUI, implementing the algorithm for updating the board, and refactoring the check board algorithm - column or Row of 3. The user will be able to start a game and see the first board generated. They will also be able to start a new game and change the settings. </w:t>
      </w:r>
    </w:p>
    <w:p w:rsidR="0081113E" w:rsidRPr="00FB1C12" w:rsidRDefault="0081113E" w:rsidP="00417E67">
      <w:pPr>
        <w:spacing w:after="0"/>
        <w:rPr>
          <w:rFonts w:asciiTheme="minorHAnsi" w:eastAsia="Times New Roman" w:hAnsiTheme="minorHAnsi" w:cs="Times New Roman"/>
        </w:rPr>
      </w:pPr>
    </w:p>
    <w:p w:rsidR="00C755D2" w:rsidRPr="00417E67" w:rsidRDefault="00417E67" w:rsidP="00417E67">
      <w:pPr>
        <w:spacing w:after="0"/>
        <w:rPr>
          <w:rFonts w:asciiTheme="minorHAnsi" w:eastAsia="Times New Roman" w:hAnsiTheme="minorHAnsi" w:cs="Times New Roman"/>
        </w:rPr>
      </w:pPr>
      <w:r w:rsidRPr="00FB1C12">
        <w:rPr>
          <w:rFonts w:asciiTheme="minorHAnsi" w:eastAsia="Times New Roman" w:hAnsiTheme="minorHAnsi" w:cs="Arial"/>
        </w:rPr>
        <w:t xml:space="preserve">We will test the algorithm for updating the board when there are rows or columns of three </w:t>
      </w:r>
      <w:proofErr w:type="spellStart"/>
      <w:r w:rsidRPr="00FB1C12">
        <w:rPr>
          <w:rFonts w:asciiTheme="minorHAnsi" w:eastAsia="Times New Roman" w:hAnsiTheme="minorHAnsi" w:cs="Arial"/>
        </w:rPr>
        <w:t>pokemon</w:t>
      </w:r>
      <w:proofErr w:type="spellEnd"/>
      <w:r w:rsidRPr="00FB1C12">
        <w:rPr>
          <w:rFonts w:asciiTheme="minorHAnsi" w:eastAsia="Times New Roman" w:hAnsiTheme="minorHAnsi" w:cs="Arial"/>
        </w:rPr>
        <w:t xml:space="preserve"> missing, following the same scenarios used for testing the check board algorithm. At this time, we will not be attempting to test the GUI due to the complications that that introduces. </w:t>
      </w:r>
    </w:p>
    <w:sectPr w:rsidR="00C755D2" w:rsidRPr="00417E6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20E" w:rsidRDefault="000B120E">
      <w:pPr>
        <w:spacing w:after="0" w:line="240" w:lineRule="auto"/>
      </w:pPr>
      <w:r>
        <w:separator/>
      </w:r>
    </w:p>
  </w:endnote>
  <w:endnote w:type="continuationSeparator" w:id="0">
    <w:p w:rsidR="000B120E" w:rsidRDefault="000B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avie">
    <w:panose1 w:val="04040805050809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25" w:rsidRDefault="001B3F78">
    <w:pPr>
      <w:tabs>
        <w:tab w:val="center" w:pos="4680"/>
        <w:tab w:val="right" w:pos="9360"/>
      </w:tabs>
      <w:spacing w:after="0" w:line="240" w:lineRule="auto"/>
      <w:jc w:val="right"/>
    </w:pPr>
    <w:r>
      <w:fldChar w:fldCharType="begin"/>
    </w:r>
    <w:r>
      <w:instrText>PAGE</w:instrText>
    </w:r>
    <w:r>
      <w:fldChar w:fldCharType="separate"/>
    </w:r>
    <w:r w:rsidR="00EC4EE0">
      <w:rPr>
        <w:noProof/>
      </w:rPr>
      <w:t>2</w:t>
    </w:r>
    <w:r>
      <w:fldChar w:fldCharType="end"/>
    </w:r>
  </w:p>
  <w:p w:rsidR="00795025" w:rsidRDefault="00795025">
    <w:pPr>
      <w:tabs>
        <w:tab w:val="center" w:pos="4680"/>
        <w:tab w:val="right" w:pos="9360"/>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20E" w:rsidRDefault="000B120E">
      <w:pPr>
        <w:spacing w:after="0" w:line="240" w:lineRule="auto"/>
      </w:pPr>
      <w:r>
        <w:separator/>
      </w:r>
    </w:p>
  </w:footnote>
  <w:footnote w:type="continuationSeparator" w:id="0">
    <w:p w:rsidR="000B120E" w:rsidRDefault="000B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C71" w:rsidRDefault="00957C71">
    <w:pPr>
      <w:pStyle w:val="Header"/>
    </w:pPr>
    <w:r>
      <w:t>Rachel Agner, John MacAslan, Hayley Price</w:t>
    </w:r>
  </w:p>
  <w:p w:rsidR="00957C71" w:rsidRDefault="003B1930">
    <w:pPr>
      <w:pStyle w:val="Header"/>
    </w:pPr>
    <w:r>
      <w:t>29</w:t>
    </w:r>
    <w:r w:rsidR="00276474">
      <w:t xml:space="preserve"> March 2013, Problem Statement</w:t>
    </w:r>
  </w:p>
  <w:p w:rsidR="00276474" w:rsidRDefault="00276474">
    <w:pPr>
      <w:pStyle w:val="Header"/>
    </w:pPr>
    <w:r>
      <w:t>Software Quality Assurance, Sriram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930" w:rsidRDefault="003B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E2D3B"/>
    <w:multiLevelType w:val="hybridMultilevel"/>
    <w:tmpl w:val="0CEC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47279"/>
    <w:multiLevelType w:val="multilevel"/>
    <w:tmpl w:val="BD18F4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49051B2F"/>
    <w:multiLevelType w:val="multilevel"/>
    <w:tmpl w:val="250C9D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5025"/>
    <w:rsid w:val="000233FD"/>
    <w:rsid w:val="0009303D"/>
    <w:rsid w:val="000A6BF3"/>
    <w:rsid w:val="000B120E"/>
    <w:rsid w:val="00111EC1"/>
    <w:rsid w:val="001B3F78"/>
    <w:rsid w:val="001D1AAE"/>
    <w:rsid w:val="00276474"/>
    <w:rsid w:val="002E3972"/>
    <w:rsid w:val="00357E3B"/>
    <w:rsid w:val="003B1930"/>
    <w:rsid w:val="00417E67"/>
    <w:rsid w:val="00482933"/>
    <w:rsid w:val="00485323"/>
    <w:rsid w:val="004960F3"/>
    <w:rsid w:val="005C395A"/>
    <w:rsid w:val="00606133"/>
    <w:rsid w:val="0062157B"/>
    <w:rsid w:val="006E2748"/>
    <w:rsid w:val="00795025"/>
    <w:rsid w:val="007A11A1"/>
    <w:rsid w:val="007A38D2"/>
    <w:rsid w:val="0081113E"/>
    <w:rsid w:val="00854853"/>
    <w:rsid w:val="00957C71"/>
    <w:rsid w:val="00A66CA6"/>
    <w:rsid w:val="00B07A71"/>
    <w:rsid w:val="00B726C7"/>
    <w:rsid w:val="00C62F28"/>
    <w:rsid w:val="00C755D2"/>
    <w:rsid w:val="00C95165"/>
    <w:rsid w:val="00D70A07"/>
    <w:rsid w:val="00EC4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rsid w:val="00276474"/>
    <w:pPr>
      <w:spacing w:before="480" w:after="0"/>
      <w:outlineLvl w:val="0"/>
    </w:pPr>
    <w:rPr>
      <w:rFonts w:ascii="Ravie" w:eastAsia="Cambria" w:hAnsi="Ravie" w:cs="Cambria"/>
      <w:b/>
      <w:color w:val="02902E"/>
      <w:sz w:val="28"/>
    </w:rPr>
  </w:style>
  <w:style w:type="paragraph" w:styleId="Heading2">
    <w:name w:val="heading 2"/>
    <w:basedOn w:val="Normal"/>
    <w:next w:val="Normal"/>
    <w:rsid w:val="00A66CA6"/>
    <w:pPr>
      <w:spacing w:before="200" w:after="0"/>
      <w:outlineLvl w:val="1"/>
    </w:pPr>
    <w:rPr>
      <w:rFonts w:ascii="Ravie" w:eastAsia="Cambria" w:hAnsi="Ravie" w:cs="Cambria"/>
      <w:b/>
      <w:color w:val="02902E"/>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6474"/>
    <w:pPr>
      <w:spacing w:before="240" w:after="240" w:line="240" w:lineRule="auto"/>
    </w:pPr>
    <w:rPr>
      <w:rFonts w:ascii="Cambria" w:eastAsia="Cambria" w:hAnsi="Cambria" w:cs="Cambria"/>
      <w:color w:val="17365D"/>
      <w:sz w:val="52"/>
    </w:rPr>
  </w:style>
  <w:style w:type="paragraph" w:styleId="Subtitle">
    <w:name w:val="Subtitle"/>
    <w:basedOn w:val="Normal"/>
    <w:next w:val="Normal"/>
    <w:rPr>
      <w:rFonts w:ascii="Cambria" w:eastAsia="Cambria" w:hAnsi="Cambria" w:cs="Cambria"/>
      <w:i/>
      <w:color w:val="4F81BD"/>
      <w:sz w:val="24"/>
    </w:rPr>
  </w:style>
  <w:style w:type="paragraph" w:styleId="NormalWeb">
    <w:name w:val="Normal (Web)"/>
    <w:basedOn w:val="Normal"/>
    <w:uiPriority w:val="99"/>
    <w:unhideWhenUsed/>
    <w:rsid w:val="000233FD"/>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95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71"/>
    <w:rPr>
      <w:rFonts w:ascii="Calibri" w:eastAsia="Calibri" w:hAnsi="Calibri" w:cs="Calibri"/>
      <w:color w:val="000000"/>
    </w:rPr>
  </w:style>
  <w:style w:type="paragraph" w:styleId="Footer">
    <w:name w:val="footer"/>
    <w:basedOn w:val="Normal"/>
    <w:link w:val="FooterChar"/>
    <w:uiPriority w:val="99"/>
    <w:unhideWhenUsed/>
    <w:rsid w:val="0095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71"/>
    <w:rPr>
      <w:rFonts w:ascii="Calibri" w:eastAsia="Calibri" w:hAnsi="Calibri" w:cs="Calibri"/>
      <w:color w:val="000000"/>
    </w:rPr>
  </w:style>
  <w:style w:type="character" w:styleId="IntenseReference">
    <w:name w:val="Intense Reference"/>
    <w:basedOn w:val="DefaultParagraphFont"/>
    <w:uiPriority w:val="32"/>
    <w:qFormat/>
    <w:rsid w:val="00276474"/>
    <w:rPr>
      <w:b/>
      <w:bCs/>
      <w:smallCaps/>
      <w:color w:val="C0504D" w:themeColor="accent2"/>
      <w:spacing w:val="5"/>
      <w:u w:val="single"/>
    </w:rPr>
  </w:style>
  <w:style w:type="paragraph" w:styleId="ListParagraph">
    <w:name w:val="List Paragraph"/>
    <w:basedOn w:val="Normal"/>
    <w:uiPriority w:val="34"/>
    <w:qFormat/>
    <w:rsid w:val="00B07A71"/>
    <w:pPr>
      <w:ind w:left="720"/>
      <w:contextualSpacing/>
    </w:pPr>
  </w:style>
  <w:style w:type="paragraph" w:styleId="BalloonText">
    <w:name w:val="Balloon Text"/>
    <w:basedOn w:val="Normal"/>
    <w:link w:val="BalloonTextChar"/>
    <w:uiPriority w:val="99"/>
    <w:semiHidden/>
    <w:unhideWhenUsed/>
    <w:rsid w:val="002E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972"/>
    <w:rPr>
      <w:rFonts w:ascii="Tahoma" w:eastAsia="Calibri" w:hAnsi="Tahoma" w:cs="Tahoma"/>
      <w:color w:val="000000"/>
      <w:sz w:val="16"/>
      <w:szCs w:val="16"/>
    </w:rPr>
  </w:style>
  <w:style w:type="table" w:styleId="LightList-Accent3">
    <w:name w:val="Light List Accent 3"/>
    <w:basedOn w:val="TableNormal"/>
    <w:uiPriority w:val="61"/>
    <w:rsid w:val="00417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11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PokemonBejeweled/PokemonBejeweled/DomainClassDiagram.cd" TargetMode="External"/><Relationship Id="rId4" Type="http://schemas.microsoft.com/office/2007/relationships/stylesWithEffects" Target="stylesWithEffects.xml"/><Relationship Id="rId9" Type="http://schemas.openxmlformats.org/officeDocument/2006/relationships/hyperlink" Target="ClientTeam-CodingStandard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AB523-44D4-4C0B-93EF-87C27EE0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Cutesiest_Problem_Statement.docx</vt:lpstr>
    </vt:vector>
  </TitlesOfParts>
  <Company>Rose-Hulman Institute of Technology</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Cutesiest_Problem_Statement.docx</dc:title>
  <dc:creator>John E MacAslan</dc:creator>
  <cp:lastModifiedBy>John E MacAslan</cp:lastModifiedBy>
  <cp:revision>7</cp:revision>
  <dcterms:created xsi:type="dcterms:W3CDTF">2013-03-28T19:08:00Z</dcterms:created>
  <dcterms:modified xsi:type="dcterms:W3CDTF">2013-03-28T19:13:00Z</dcterms:modified>
</cp:coreProperties>
</file>