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</w:pPr>
      <w:r>
        <w:rPr>
          <w:b/>
          <w:bCs/>
          <w:color w:val="434343"/>
          <w:sz w:val="36"/>
          <w:szCs w:val="36"/>
          <w:rtl w:val="0"/>
        </w:rPr>
        <w:t>Travelling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Salesman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Problem</w:t>
      </w:r>
      <w:r>
        <w:rPr>
          <w:b/>
          <w:bCs/>
          <w:color w:val="434343"/>
          <w:sz w:val="36"/>
          <w:szCs w:val="36"/>
          <w:rtl w:val="0"/>
        </w:rPr>
        <w:t xml:space="preserve"> - </w:t>
      </w:r>
      <w:r>
        <w:rPr>
          <w:b/>
          <w:bCs/>
          <w:color w:val="434343"/>
          <w:sz w:val="36"/>
          <w:szCs w:val="36"/>
          <w:rtl w:val="0"/>
        </w:rPr>
        <w:t>DFS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and</w:t>
      </w:r>
      <w:r>
        <w:rPr>
          <w:b/>
          <w:bCs/>
          <w:color w:val="434343"/>
          <w:sz w:val="36"/>
          <w:szCs w:val="36"/>
          <w:rtl w:val="0"/>
        </w:rPr>
        <w:t xml:space="preserve"> </w:t>
      </w:r>
      <w:r>
        <w:rPr>
          <w:b/>
          <w:bCs/>
          <w:color w:val="434343"/>
          <w:sz w:val="36"/>
          <w:szCs w:val="36"/>
          <w:rtl w:val="0"/>
        </w:rPr>
        <w:t>BFS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John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Murray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Computer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Science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Speed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School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Engineering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jc w:val="center"/>
        <w:rPr>
          <w:color w:val="434343"/>
        </w:rPr>
      </w:pPr>
      <w:r>
        <w:rPr>
          <w:color w:val="434343"/>
          <w:rtl w:val="0"/>
        </w:rPr>
        <w:t>jmmurr</w:t>
      </w:r>
      <w:r>
        <w:rPr>
          <w:color w:val="434343"/>
          <w:rtl w:val="0"/>
        </w:rPr>
        <w:t>02@</w:t>
      </w:r>
      <w:r>
        <w:rPr>
          <w:color w:val="434343"/>
          <w:rtl w:val="0"/>
        </w:rPr>
        <w:t>louisville</w:t>
      </w:r>
      <w:r>
        <w:rPr>
          <w:color w:val="434343"/>
          <w:rtl w:val="0"/>
        </w:rPr>
        <w:t>.</w:t>
      </w:r>
      <w:r>
        <w:rPr>
          <w:color w:val="434343"/>
          <w:rtl w:val="0"/>
        </w:rPr>
        <w:t>edu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1. </w:t>
      </w:r>
      <w:r>
        <w:rPr>
          <w:b/>
          <w:bCs/>
          <w:color w:val="434343"/>
          <w:sz w:val="24"/>
          <w:szCs w:val="24"/>
          <w:rtl w:val="0"/>
        </w:rPr>
        <w:t>Introduction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Travelling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Salesman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TSP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which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efficient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between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creates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Hamiltonian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report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discusses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results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both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depth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breadth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directed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start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destination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end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destination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report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dealing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specialized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version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TSP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which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visit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cities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edges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clear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direction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wish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city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start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city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2. </w:t>
      </w:r>
      <w:r>
        <w:rPr>
          <w:b/>
          <w:bCs/>
          <w:color w:val="434343"/>
          <w:sz w:val="24"/>
          <w:szCs w:val="24"/>
          <w:rtl w:val="0"/>
        </w:rPr>
        <w:t>Approach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approach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probably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quite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obviously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write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two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breadth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depth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searches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directed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graphs</w:t>
      </w:r>
      <w:r>
        <w:rPr>
          <w:color w:val="434343"/>
          <w:rtl w:val="0"/>
        </w:rPr>
        <w:t xml:space="preserve">).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implemented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metrics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collected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number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transitions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occurred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time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took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execute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Depth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First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Search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color w:val="434343"/>
        </w:rPr>
      </w:pPr>
      <w:r>
        <w:rPr>
          <w:color w:val="434343"/>
          <w:rtl w:val="0"/>
        </w:rPr>
        <w:t>Just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give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better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understanding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exact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depth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search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720" w:right="0" w:firstLine="0"/>
        <w:jc w:val="left"/>
        <w:rPr>
          <w:rFonts w:ascii="Consolas" w:eastAsia="Consolas" w:hAnsi="Consolas" w:cs="Consolas"/>
          <w:b/>
          <w:bCs/>
          <w:color w:val="8E7CC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8E7CC3"/>
          <w:sz w:val="20"/>
          <w:szCs w:val="20"/>
          <w:rtl w:val="0"/>
        </w:rPr>
        <w:t>def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self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dfs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(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{})</w:t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    ||= 0     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#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current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max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||= 11    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#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maximum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     ||= 1     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#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current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br/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     ||= 11    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#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br/>
        <w:t xml:space="preserve">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if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]] ==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]]</w:t>
        <w:br/>
        <w:t xml:space="preserve">    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>return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</w:t>
        <w:br/>
        <w:t xml:space="preserve">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</w:t>
        <w:br/>
        <w:t xml:space="preserve">  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>return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nil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if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==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max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</w:t>
        <w:br/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]][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points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to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].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each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do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|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pt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|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incr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trans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result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dfs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(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, {</w:t>
        <w:br/>
        <w:t xml:space="preserve">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: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 + 1,</w:t>
        <w:br/>
        <w:t xml:space="preserve">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max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deph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: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max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],</w:t>
        <w:br/>
        <w:t xml:space="preserve">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: 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,</w:t>
        <w:br/>
        <w:t xml:space="preserve">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: 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</w:t>
        <w:br/>
        <w:t xml:space="preserve">    })</w:t>
        <w:br/>
        <w:t xml:space="preserve">  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if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result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  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>return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result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flatten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unshift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(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])</w:t>
        <w:br/>
        <w:t xml:space="preserve">  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720" w:right="0" w:firstLine="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720" w:right="0" w:firstLine="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nil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You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take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notice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couple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things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opts</w:t>
      </w:r>
      <w:r>
        <w:rPr>
          <w:color w:val="434343"/>
          <w:rtl w:val="0"/>
        </w:rPr>
        <w:t xml:space="preserve"> - </w:t>
      </w:r>
      <w:r>
        <w:rPr>
          <w:color w:val="434343"/>
          <w:rtl w:val="0"/>
        </w:rPr>
        <w:t>Passed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generic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exact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parameters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specified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default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project</w:t>
      </w:r>
      <w:r>
        <w:rPr>
          <w:color w:val="434343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incr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trans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color w:val="434343"/>
          <w:rtl w:val="0"/>
        </w:rPr>
        <w:t xml:space="preserve">-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function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increments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number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transitions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taken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performance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measure</w:t>
      </w:r>
      <w:r>
        <w:rPr>
          <w:color w:val="434343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implementation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performing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search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current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function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called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recursively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children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numeric</w:t>
      </w:r>
      <w:r>
        <w:rPr>
          <w:color w:val="434343"/>
          <w:rtl w:val="0"/>
        </w:rPr>
        <w:t xml:space="preserve">  </w:t>
      </w:r>
      <w:r>
        <w:rPr>
          <w:color w:val="434343"/>
          <w:rtl w:val="0"/>
        </w:rPr>
        <w:t>order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based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their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number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eg</w:t>
      </w:r>
      <w:r>
        <w:rPr>
          <w:color w:val="434343"/>
          <w:rtl w:val="0"/>
        </w:rPr>
        <w:t xml:space="preserve">. 1, 2, 3, 4, </w:t>
      </w:r>
      <w:r>
        <w:rPr>
          <w:color w:val="434343"/>
          <w:rtl w:val="0"/>
        </w:rPr>
        <w:t>etc</w:t>
      </w:r>
      <w:r>
        <w:rPr>
          <w:color w:val="434343"/>
          <w:rtl w:val="0"/>
        </w:rPr>
        <w:t>.).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specifying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value</w:t>
      </w:r>
      <w:r>
        <w:rPr>
          <w:color w:val="434343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max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depth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keeps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getting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stuck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type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loop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Since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11 </w:t>
      </w:r>
      <w:r>
        <w:rPr>
          <w:color w:val="434343"/>
          <w:rtl w:val="0"/>
        </w:rPr>
        <w:t>nodes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total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particular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exceed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depth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11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answer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depth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11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reached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aka</w:t>
      </w:r>
      <w:r>
        <w:rPr>
          <w:color w:val="434343"/>
          <w:rtl w:val="0"/>
        </w:rPr>
        <w:t xml:space="preserve"> -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itself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back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tree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continues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search</w:t>
      </w:r>
      <w:r>
        <w:rPr>
          <w:color w:val="434343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value</w:t>
      </w:r>
      <w:r>
        <w:rPr>
          <w:color w:val="434343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nil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array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numbers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represents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array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built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recursively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pushing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list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Thus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unshift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command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Breadth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First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Search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just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thorough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exact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breadth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such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720" w:right="0" w:firstLine="0"/>
        <w:jc w:val="left"/>
        <w:rPr>
          <w:rFonts w:ascii="Consolas" w:eastAsia="Consolas" w:hAnsi="Consolas" w:cs="Consolas"/>
          <w:b/>
          <w:bCs/>
          <w:color w:val="8E7CC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8E7CC3"/>
          <w:sz w:val="20"/>
          <w:szCs w:val="20"/>
          <w:rtl w:val="0"/>
        </w:rPr>
        <w:t>def</w:t>
      </w:r>
      <w:r>
        <w:rPr>
          <w:rFonts w:ascii="Consolas" w:eastAsia="Consolas" w:hAnsi="Consolas" w:cs="Consolas"/>
          <w:b/>
          <w:bCs/>
          <w:color w:val="8E7CC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self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bfs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(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,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{})</w:t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start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||= 1    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#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start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 ||= 11   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#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6D9EEB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queue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[]</w:t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queue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&lt;&lt; 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start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]]</w:t>
        <w:br/>
        <w:br/>
        <w:t xml:space="preserve">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start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]][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visited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= 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true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br/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until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queue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empty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?</w:t>
        <w:br/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queue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shift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last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br/>
        <w:t xml:space="preserve">    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>return</w:t>
      </w:r>
      <w:r>
        <w:rPr>
          <w:rFonts w:ascii="Consolas" w:eastAsia="Consolas" w:hAnsi="Consolas" w:cs="Consolas"/>
          <w:b/>
          <w:bCs/>
          <w:color w:val="93C47D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if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opts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goal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</w:t>
        <w:br/>
        <w:br/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visited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= 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true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br/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incr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trans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  </w:t>
        <w:br/>
        <w:t xml:space="preserve">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node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points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to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each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do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|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|</w:t>
        <w:br/>
        <w:t xml:space="preserve">    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unless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visited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graph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[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][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visited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] = 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true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br/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new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=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.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dup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new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&lt;&lt;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pt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   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queue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&lt;&lt; 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new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path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br/>
        <w:t xml:space="preserve">    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br/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br/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 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ind w:left="720" w:firstLine="0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 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nil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br/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end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You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ll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again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want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take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couple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things</w:t>
      </w:r>
      <w:r>
        <w:rPr>
          <w:color w:val="434343"/>
          <w:rtl w:val="0"/>
        </w:rPr>
        <w:t>: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queue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color w:val="434343"/>
          <w:rtl w:val="0"/>
        </w:rPr>
        <w:t xml:space="preserve">-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entire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just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last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building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along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instead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backwards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now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because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our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state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space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small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larger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state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space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conserve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memory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little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compute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backwards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opts</w:t>
      </w:r>
      <w:r>
        <w:rPr>
          <w:color w:val="434343"/>
          <w:rtl w:val="0"/>
        </w:rPr>
        <w:t xml:space="preserve"> - </w:t>
      </w:r>
      <w:r>
        <w:rPr>
          <w:color w:val="434343"/>
          <w:rtl w:val="0"/>
        </w:rPr>
        <w:t>Passed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generic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exact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parameters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specified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used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default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project</w:t>
      </w:r>
      <w:r>
        <w:rPr>
          <w:color w:val="434343"/>
          <w:rtl w:val="0"/>
        </w:rPr>
        <w:t>.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rFonts w:ascii="Consolas" w:eastAsia="Consolas" w:hAnsi="Consolas" w:cs="Consolas"/>
          <w:b/>
          <w:bCs/>
          <w:color w:val="434343"/>
          <w:sz w:val="20"/>
          <w:szCs w:val="20"/>
        </w:rPr>
      </w:pP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incr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_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>trans</w:t>
      </w:r>
      <w:r>
        <w:rPr>
          <w:rFonts w:ascii="Consolas" w:eastAsia="Consolas" w:hAnsi="Consolas" w:cs="Consolas"/>
          <w:b/>
          <w:bCs/>
          <w:color w:val="434343"/>
          <w:sz w:val="20"/>
          <w:szCs w:val="20"/>
          <w:rtl w:val="0"/>
        </w:rPr>
        <w:t xml:space="preserve"> </w:t>
      </w:r>
      <w:r>
        <w:rPr>
          <w:color w:val="434343"/>
          <w:rtl w:val="0"/>
        </w:rPr>
        <w:t xml:space="preserve">- </w:t>
      </w:r>
      <w:r>
        <w:rPr>
          <w:color w:val="434343"/>
          <w:rtl w:val="0"/>
        </w:rPr>
        <w:t>Means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same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implementation</w:t>
      </w:r>
      <w:r>
        <w:rPr>
          <w:color w:val="434343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Unlike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previous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implementation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recursively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because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simpler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way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implementation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keep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track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returned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children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added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back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next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popped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front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same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again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repeated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until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either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empty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nothing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6FA8DC"/>
          <w:sz w:val="20"/>
          <w:szCs w:val="20"/>
          <w:rtl w:val="0"/>
        </w:rPr>
        <w:t>nil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returned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along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as</w:t>
      </w:r>
      <w:r>
        <w:rPr>
          <w:color w:val="434343"/>
          <w:rtl w:val="0"/>
        </w:rPr>
        <w:t xml:space="preserve"> 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:</w:t>
      </w:r>
      <w:r>
        <w:rPr>
          <w:rFonts w:ascii="Consolas" w:eastAsia="Consolas" w:hAnsi="Consolas" w:cs="Consolas"/>
          <w:b/>
          <w:bCs/>
          <w:color w:val="E06666"/>
          <w:sz w:val="20"/>
          <w:szCs w:val="20"/>
          <w:rtl w:val="0"/>
        </w:rPr>
        <w:t>visited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visited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again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put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processed</w:t>
      </w:r>
      <w:r>
        <w:rPr>
          <w:color w:val="434343"/>
          <w:rtl w:val="0"/>
        </w:rPr>
        <w:t xml:space="preserve">).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you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notice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mark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both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ways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because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doing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result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duplicated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computation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something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multiple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times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before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processed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What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storing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actually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get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Since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working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recursively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keep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track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taken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reach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current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storing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entire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once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found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we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return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built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pushed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queue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taking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current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appending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child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node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3. </w:t>
      </w:r>
      <w:r>
        <w:rPr>
          <w:b/>
          <w:bCs/>
          <w:color w:val="434343"/>
          <w:sz w:val="24"/>
          <w:szCs w:val="24"/>
          <w:rtl w:val="0"/>
        </w:rPr>
        <w:t>The</w:t>
      </w:r>
      <w:r>
        <w:rPr>
          <w:b/>
          <w:bCs/>
          <w:color w:val="434343"/>
          <w:sz w:val="24"/>
          <w:szCs w:val="24"/>
          <w:rtl w:val="0"/>
        </w:rPr>
        <w:t xml:space="preserve"> </w:t>
      </w:r>
      <w:r>
        <w:rPr>
          <w:b/>
          <w:bCs/>
          <w:color w:val="434343"/>
          <w:sz w:val="24"/>
          <w:szCs w:val="24"/>
          <w:rtl w:val="0"/>
        </w:rPr>
        <w:t>Results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Data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problem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was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solved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using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TSP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with</w:t>
      </w:r>
      <w:r>
        <w:rPr>
          <w:color w:val="434343"/>
          <w:rtl w:val="0"/>
        </w:rPr>
        <w:t xml:space="preserve"> 11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points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These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points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supplemented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table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explicitly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defined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directed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edges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between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points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Within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TSP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parsed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edges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built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manually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statically</w:t>
      </w:r>
      <w:r>
        <w:rPr>
          <w:color w:val="434343"/>
          <w:rtl w:val="0"/>
        </w:rPr>
        <w:t xml:space="preserve">).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The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Results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720" w:right="0" w:firstLine="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DFS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Solution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:    [1, 2, 3, 4, 5, 7, 9, 11]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Time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(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ms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):   0.034715</w:t>
      </w:r>
    </w:p>
    <w:p w:rsidR="00A77B3E">
      <w:pPr>
        <w:pageBreakBefore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Transitions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: 7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left="720" w:right="0" w:firstLine="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BFS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Solution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:    [1, 3, 5, 8, 11]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Time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 xml:space="preserve"> (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ms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):   0.025338</w:t>
      </w:r>
    </w:p>
    <w:p w:rsidR="00A77B3E">
      <w:pPr>
        <w:pageBreakBefore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bidi w:val="0"/>
        <w:spacing w:before="0" w:after="0" w:line="276" w:lineRule="auto"/>
        <w:ind w:left="1440" w:right="0" w:hanging="36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Transitions</w:t>
      </w:r>
      <w:r>
        <w:rPr>
          <w:rFonts w:ascii="Consolas" w:eastAsia="Consolas" w:hAnsi="Consolas" w:cs="Consolas"/>
          <w:color w:val="434343"/>
          <w:sz w:val="20"/>
          <w:szCs w:val="20"/>
          <w:rtl w:val="0"/>
        </w:rPr>
        <w:t>: 10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rFonts w:ascii="Consolas" w:eastAsia="Consolas" w:hAnsi="Consolas" w:cs="Consolas"/>
          <w:color w:val="434343"/>
          <w:sz w:val="20"/>
          <w:szCs w:val="20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  <w:sz w:val="24"/>
          <w:szCs w:val="24"/>
        </w:rPr>
      </w:pPr>
      <w:r>
        <w:rPr>
          <w:b/>
          <w:bCs/>
          <w:color w:val="434343"/>
          <w:sz w:val="24"/>
          <w:szCs w:val="24"/>
          <w:rtl w:val="0"/>
        </w:rPr>
        <w:t xml:space="preserve">4. </w:t>
      </w:r>
      <w:r>
        <w:rPr>
          <w:b/>
          <w:bCs/>
          <w:color w:val="434343"/>
          <w:sz w:val="24"/>
          <w:szCs w:val="24"/>
          <w:rtl w:val="0"/>
        </w:rPr>
        <w:t>Discussion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Speed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and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Transitions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While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imagined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time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faster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given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less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transitions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made</w:t>
      </w:r>
      <w:r>
        <w:rPr>
          <w:color w:val="434343"/>
          <w:rtl w:val="0"/>
        </w:rPr>
        <w:t xml:space="preserve">),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would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attribute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minor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difference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recursive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calls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extra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method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calls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Ruby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difference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very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very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small</w:t>
      </w:r>
      <w:r>
        <w:rPr>
          <w:color w:val="434343"/>
          <w:rtl w:val="0"/>
        </w:rPr>
        <w:t xml:space="preserve"> (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13.5pt;width:43.5pt" o:allowoverlap="f">
            <v:imagedata r:id="rId4" r:href="rId5" o:title=""/>
          </v:shape>
        </w:pic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and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probably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ignored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wouldn</w:t>
      </w:r>
      <w:r>
        <w:rPr>
          <w:color w:val="434343"/>
          <w:rtl w:val="0"/>
        </w:rPr>
        <w:t>’</w:t>
      </w:r>
      <w:r>
        <w:rPr>
          <w:color w:val="434343"/>
          <w:rtl w:val="0"/>
        </w:rPr>
        <w:t>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consider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issue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unless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observed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larger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data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sets</w:t>
      </w:r>
      <w:r>
        <w:rPr>
          <w:color w:val="434343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434343"/>
        </w:rPr>
      </w:pPr>
      <w:r>
        <w:rPr>
          <w:b/>
          <w:bCs/>
          <w:color w:val="434343"/>
          <w:rtl w:val="0"/>
        </w:rPr>
        <w:t>Path</w:t>
      </w:r>
      <w:r>
        <w:rPr>
          <w:b/>
          <w:bCs/>
          <w:color w:val="434343"/>
          <w:rtl w:val="0"/>
        </w:rPr>
        <w:t xml:space="preserve"> </w:t>
      </w:r>
      <w:r>
        <w:rPr>
          <w:b/>
          <w:bCs/>
          <w:color w:val="434343"/>
          <w:rtl w:val="0"/>
        </w:rPr>
        <w:t>Optimality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color w:val="434343"/>
        </w:rPr>
      </w:pPr>
      <w:r>
        <w:rPr>
          <w:color w:val="434343"/>
          <w:rtl w:val="0"/>
        </w:rPr>
        <w:t>Since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neither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depth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breadth</w:t>
      </w:r>
      <w:r>
        <w:rPr>
          <w:color w:val="434343"/>
          <w:rtl w:val="0"/>
        </w:rPr>
        <w:t>-</w:t>
      </w:r>
      <w:r>
        <w:rPr>
          <w:color w:val="434343"/>
          <w:rtl w:val="0"/>
        </w:rPr>
        <w:t>first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optimal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except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for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where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edges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equal</w:t>
      </w:r>
      <w:r>
        <w:rPr>
          <w:color w:val="434343"/>
          <w:rtl w:val="0"/>
        </w:rPr>
        <w:t xml:space="preserve">),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hard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discuss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which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one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optimal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other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However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given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nature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algorithms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certain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DFS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will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never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able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to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i/>
          <w:iCs/>
          <w:color w:val="434343"/>
          <w:rtl w:val="0"/>
        </w:rPr>
        <w:t>better</w:t>
      </w:r>
      <w:r>
        <w:rPr>
          <w:color w:val="434343"/>
          <w:rtl w:val="0"/>
        </w:rPr>
        <w:t xml:space="preserve"> (</w:t>
      </w:r>
      <w:r>
        <w:rPr>
          <w:color w:val="434343"/>
          <w:rtl w:val="0"/>
        </w:rPr>
        <w:t>in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terms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of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path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length</w:t>
      </w:r>
      <w:r>
        <w:rPr>
          <w:color w:val="434343"/>
          <w:rtl w:val="0"/>
        </w:rPr>
        <w:t xml:space="preserve">) </w:t>
      </w:r>
      <w:r>
        <w:rPr>
          <w:color w:val="434343"/>
          <w:rtl w:val="0"/>
        </w:rPr>
        <w:t>than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the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BFS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algorithm</w:t>
      </w:r>
      <w:r>
        <w:rPr>
          <w:color w:val="434343"/>
          <w:rtl w:val="0"/>
        </w:rPr>
        <w:t xml:space="preserve">. </w:t>
      </w:r>
      <w:r>
        <w:rPr>
          <w:color w:val="434343"/>
          <w:rtl w:val="0"/>
        </w:rPr>
        <w:t>It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can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most</w:t>
      </w:r>
      <w:r>
        <w:rPr>
          <w:color w:val="434343"/>
          <w:rtl w:val="0"/>
        </w:rPr>
        <w:t xml:space="preserve">, </w:t>
      </w:r>
      <w:r>
        <w:rPr>
          <w:color w:val="434343"/>
          <w:rtl w:val="0"/>
        </w:rPr>
        <w:t>find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a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solution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that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is</w:t>
      </w:r>
      <w:r>
        <w:rPr>
          <w:color w:val="434343"/>
          <w:rtl w:val="0"/>
        </w:rPr>
        <w:t xml:space="preserve"> </w:t>
      </w:r>
      <w:r>
        <w:rPr>
          <w:color w:val="434343"/>
          <w:rtl w:val="0"/>
        </w:rPr>
        <w:t>equal</w:t>
      </w:r>
      <w:r>
        <w:rPr>
          <w:color w:val="434343"/>
          <w:rtl w:val="0"/>
        </w:rPr>
        <w:t>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434343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onsolas" w:eastAsia="Consolas" w:hAnsi="Consolas" w:cs="Consolas"/>
        <w:b w:val="0"/>
        <w:bCs w:val="0"/>
        <w:i w:val="0"/>
        <w:iCs w:val="0"/>
        <w:strike w:val="0"/>
        <w:color w:val="434343"/>
        <w:sz w:val="20"/>
        <w:szCs w:val="20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Image_0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