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Questions for Reflection:</w:t>
      </w:r>
    </w:p>
    <w:p w:rsidR="00000000" w:rsidDel="00000000" w:rsidP="00000000" w:rsidRDefault="00000000" w:rsidRPr="00000000" w14:paraId="00000002">
      <w:pPr>
        <w:pStyle w:val="Heading1"/>
        <w:rPr/>
      </w:pPr>
      <w:r w:rsidDel="00000000" w:rsidR="00000000" w:rsidRPr="00000000">
        <w:rPr>
          <w:rtl w:val="0"/>
        </w:rPr>
        <w:t xml:space="preserve">1. What are the basic rules of XML you applied in this lab?</w:t>
      </w:r>
    </w:p>
    <w:p w:rsidR="00000000" w:rsidDel="00000000" w:rsidP="00000000" w:rsidRDefault="00000000" w:rsidRPr="00000000" w14:paraId="00000003">
      <w:pPr>
        <w:pStyle w:val="Heading1"/>
        <w:rPr/>
      </w:pPr>
      <w:r w:rsidDel="00000000" w:rsidR="00000000" w:rsidRPr="00000000">
        <w:rPr>
          <w:rtl w:val="0"/>
        </w:rPr>
        <w:t xml:space="preserve">- Each XML document must have a single root element.</w:t>
      </w:r>
    </w:p>
    <w:p w:rsidR="00000000" w:rsidDel="00000000" w:rsidP="00000000" w:rsidRDefault="00000000" w:rsidRPr="00000000" w14:paraId="00000004">
      <w:pPr>
        <w:pStyle w:val="Heading1"/>
        <w:rPr/>
      </w:pPr>
      <w:r w:rsidDel="00000000" w:rsidR="00000000" w:rsidRPr="00000000">
        <w:rPr>
          <w:rtl w:val="0"/>
        </w:rPr>
        <w:t xml:space="preserve">- All tags must be properly opened and closed.</w:t>
      </w:r>
    </w:p>
    <w:p w:rsidR="00000000" w:rsidDel="00000000" w:rsidP="00000000" w:rsidRDefault="00000000" w:rsidRPr="00000000" w14:paraId="00000005">
      <w:pPr>
        <w:pStyle w:val="Heading1"/>
        <w:rPr/>
      </w:pPr>
      <w:r w:rsidDel="00000000" w:rsidR="00000000" w:rsidRPr="00000000">
        <w:rPr>
          <w:rtl w:val="0"/>
        </w:rPr>
        <w:t xml:space="preserve">- Elements are case-sensitive.</w:t>
      </w:r>
    </w:p>
    <w:p w:rsidR="00000000" w:rsidDel="00000000" w:rsidP="00000000" w:rsidRDefault="00000000" w:rsidRPr="00000000" w14:paraId="00000006">
      <w:pPr>
        <w:pStyle w:val="Heading1"/>
        <w:rPr/>
      </w:pPr>
      <w:r w:rsidDel="00000000" w:rsidR="00000000" w:rsidRPr="00000000">
        <w:rPr>
          <w:rtl w:val="0"/>
        </w:rPr>
        <w:t xml:space="preserve">- Tags must be properly nested.</w:t>
      </w:r>
    </w:p>
    <w:p w:rsidR="00000000" w:rsidDel="00000000" w:rsidP="00000000" w:rsidRDefault="00000000" w:rsidRPr="00000000" w14:paraId="00000007">
      <w:pPr>
        <w:pStyle w:val="Heading1"/>
        <w:rPr/>
      </w:pPr>
      <w:r w:rsidDel="00000000" w:rsidR="00000000" w:rsidRPr="00000000">
        <w:rPr>
          <w:rtl w:val="0"/>
        </w:rPr>
        <w:t xml:space="preserve">- Attribute values must be quoted.</w:t>
      </w:r>
    </w:p>
    <w:p w:rsidR="00000000" w:rsidDel="00000000" w:rsidP="00000000" w:rsidRDefault="00000000" w:rsidRPr="00000000" w14:paraId="00000008">
      <w:pPr>
        <w:pStyle w:val="Heading1"/>
        <w:rPr/>
      </w:pPr>
      <w:r w:rsidDel="00000000" w:rsidR="00000000" w:rsidRPr="00000000">
        <w:rPr>
          <w:rtl w:val="0"/>
        </w:rPr>
        <w:t xml:space="preserve">2. Why does XML need a single root element?</w:t>
      </w:r>
    </w:p>
    <w:p w:rsidR="00000000" w:rsidDel="00000000" w:rsidP="00000000" w:rsidRDefault="00000000" w:rsidRPr="00000000" w14:paraId="00000009">
      <w:pPr>
        <w:pStyle w:val="Heading1"/>
        <w:rPr/>
      </w:pPr>
      <w:r w:rsidDel="00000000" w:rsidR="00000000" w:rsidRPr="00000000">
        <w:rPr>
          <w:rtl w:val="0"/>
        </w:rPr>
        <w:t xml:space="preserve">- XML requires one root element to serve as the parent of all other elements,</w:t>
      </w:r>
    </w:p>
    <w:p w:rsidR="00000000" w:rsidDel="00000000" w:rsidP="00000000" w:rsidRDefault="00000000" w:rsidRPr="00000000" w14:paraId="0000000A">
      <w:pPr>
        <w:pStyle w:val="Heading1"/>
        <w:rPr/>
      </w:pPr>
      <w:r w:rsidDel="00000000" w:rsidR="00000000" w:rsidRPr="00000000">
        <w:rPr>
          <w:rtl w:val="0"/>
        </w:rPr>
        <w:t xml:space="preserve">ensuring the document is well-formed and can be correctly parsed by programs.</w:t>
      </w:r>
    </w:p>
    <w:p w:rsidR="00000000" w:rsidDel="00000000" w:rsidP="00000000" w:rsidRDefault="00000000" w:rsidRPr="00000000" w14:paraId="0000000B">
      <w:pPr>
        <w:pStyle w:val="Heading1"/>
        <w:rPr/>
      </w:pPr>
      <w:r w:rsidDel="00000000" w:rsidR="00000000" w:rsidRPr="00000000">
        <w:rPr>
          <w:rtl w:val="0"/>
        </w:rPr>
        <w:t xml:space="preserve">3. How does XML ensure interoperability?</w:t>
      </w:r>
    </w:p>
    <w:p w:rsidR="00000000" w:rsidDel="00000000" w:rsidP="00000000" w:rsidRDefault="00000000" w:rsidRPr="00000000" w14:paraId="0000000C">
      <w:pPr>
        <w:pStyle w:val="Heading1"/>
        <w:rPr/>
      </w:pPr>
      <w:r w:rsidDel="00000000" w:rsidR="00000000" w:rsidRPr="00000000">
        <w:rPr>
          <w:rtl w:val="0"/>
        </w:rPr>
        <w:t xml:space="preserve">- XML uses a standardized, platform-independent format that allows data to be</w:t>
      </w:r>
    </w:p>
    <w:p w:rsidR="00000000" w:rsidDel="00000000" w:rsidP="00000000" w:rsidRDefault="00000000" w:rsidRPr="00000000" w14:paraId="0000000D">
      <w:pPr>
        <w:pStyle w:val="Heading1"/>
        <w:rPr/>
      </w:pPr>
      <w:r w:rsidDel="00000000" w:rsidR="00000000" w:rsidRPr="00000000">
        <w:rPr>
          <w:rtl w:val="0"/>
        </w:rPr>
        <w:t xml:space="preserve">shared and understood across different systems, applications, and programming languages.</w:t>
      </w:r>
    </w:p>
    <w:p w:rsidR="00000000" w:rsidDel="00000000" w:rsidP="00000000" w:rsidRDefault="00000000" w:rsidRPr="00000000" w14:paraId="0000000E">
      <w:pPr>
        <w:pStyle w:val="Heading1"/>
        <w:rPr/>
      </w:pPr>
      <w:r w:rsidDel="00000000" w:rsidR="00000000" w:rsidRPr="00000000">
        <w:rPr>
          <w:rtl w:val="0"/>
        </w:rPr>
        <w:t xml:space="preserve">XML Reflection</w:t>
      </w:r>
    </w:p>
    <w:p w:rsidR="00000000" w:rsidDel="00000000" w:rsidP="00000000" w:rsidRDefault="00000000" w:rsidRPr="00000000" w14:paraId="0000000F">
      <w:pPr>
        <w:rPr/>
      </w:pPr>
      <w:r w:rsidDel="00000000" w:rsidR="00000000" w:rsidRPr="00000000">
        <w:rPr>
          <w:rtl w:val="0"/>
        </w:rPr>
        <w:t xml:space="preserve">During the process of validating the XML file, I learned the importance of following the basic XML rules such as having one root element, using properly opened and closed tags, and maintaining correct nesting. I realized that even a small syntax error, like a missing closing tag or unquoted attribute, can cause the file to become invalid. Validating XML helped me understand how structured data is organized and why it is important for system interoperability and data sharing across platforms.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