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287011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67297">
            <w:trPr>
              <w:trHeight w:val="2880"/>
              <w:jc w:val="center"/>
            </w:trPr>
            <w:tc>
              <w:tcPr>
                <w:tcW w:w="5000" w:type="pct"/>
              </w:tcPr>
              <w:p w:rsidR="00A67297" w:rsidRDefault="00A67297" w:rsidP="00A6729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729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181388825BE944AFABC3E37E2A8BE7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67297" w:rsidRDefault="00A67297" w:rsidP="00A672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A6729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Sonim-SafetyLine</w:t>
                    </w:r>
                    <w:proofErr w:type="spellEnd"/>
                    <w:r w:rsidRPr="00A6729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Mobile Application</w:t>
                    </w:r>
                  </w:p>
                </w:tc>
              </w:sdtContent>
            </w:sdt>
          </w:tr>
          <w:tr w:rsidR="00A672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7FB10FBDB1F4340893F931AC87F32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67297" w:rsidRDefault="00A67297" w:rsidP="00A672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Design Document</w:t>
                    </w:r>
                  </w:p>
                </w:tc>
              </w:sdtContent>
            </w:sdt>
          </w:tr>
          <w:tr w:rsidR="00A6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7297" w:rsidRDefault="00A67297">
                <w:pPr>
                  <w:pStyle w:val="NoSpacing"/>
                  <w:jc w:val="center"/>
                </w:pPr>
              </w:p>
            </w:tc>
          </w:tr>
          <w:tr w:rsidR="00A672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John Payment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Aaron Lee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Steve Lo</w:t>
                </w:r>
              </w:p>
              <w:p w:rsidR="00A67297" w:rsidRDefault="00A67297" w:rsidP="00A6729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Luke Tao</w:t>
                </w:r>
              </w:p>
            </w:tc>
          </w:tr>
          <w:tr w:rsidR="00A672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D7A4E2D64174F67BDD17CB3AEA9978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67297" w:rsidRDefault="00A6729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4/25/2013</w:t>
                    </w:r>
                  </w:p>
                </w:tc>
              </w:sdtContent>
            </w:sdt>
          </w:tr>
        </w:tbl>
        <w:p w:rsidR="00A67297" w:rsidRDefault="00A67297"/>
        <w:p w:rsidR="00A67297" w:rsidRDefault="00A67297"/>
        <w:p w:rsidR="00A67297" w:rsidRDefault="00A67297"/>
        <w:p w:rsidR="00A67297" w:rsidRDefault="00A67297">
          <w:pPr>
            <w:rPr>
              <w:rFonts w:asciiTheme="majorHAnsi" w:eastAsia="Times New Roman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id w:val="13287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3A29" w:rsidRDefault="00E93A29">
          <w:pPr>
            <w:pStyle w:val="TOCHeading"/>
          </w:pPr>
          <w:r>
            <w:t>Table of Contents</w:t>
          </w:r>
        </w:p>
        <w:p w:rsidR="00E93A29" w:rsidRPr="00E93A29" w:rsidRDefault="00E93A29" w:rsidP="00E93A29"/>
        <w:p w:rsidR="00E93A29" w:rsidRDefault="00E9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62326" w:history="1">
            <w:r w:rsidRPr="00852A88">
              <w:rPr>
                <w:rStyle w:val="Hyperlink"/>
                <w:rFonts w:eastAsia="Times New Roman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662327" w:history="1">
            <w:r w:rsidRPr="00852A88">
              <w:rPr>
                <w:rStyle w:val="Hyperlink"/>
                <w:noProof/>
              </w:rPr>
              <w:t>Red Side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662328" w:history="1">
            <w:r w:rsidRPr="00852A88">
              <w:rPr>
                <w:rStyle w:val="Hyperlink"/>
                <w:rFonts w:eastAsia="Times New Roman"/>
                <w:noProof/>
              </w:rPr>
              <w:t>‘2’ Button (Yellow)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662329" w:history="1">
            <w:r w:rsidRPr="00852A88">
              <w:rPr>
                <w:rStyle w:val="Hyperlink"/>
                <w:rFonts w:eastAsia="Times New Roman"/>
                <w:noProof/>
              </w:rPr>
              <w:t>‘3’ Button (Green)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662330" w:history="1">
            <w:r w:rsidRPr="00852A88">
              <w:rPr>
                <w:rStyle w:val="Hyperlink"/>
                <w:rFonts w:eastAsia="Times New Roman"/>
                <w:noProof/>
              </w:rPr>
              <w:t>Check-in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662331" w:history="1">
            <w:r w:rsidRPr="00852A88">
              <w:rPr>
                <w:rStyle w:val="Hyperlink"/>
                <w:rFonts w:eastAsia="Times New Roman"/>
                <w:noProof/>
              </w:rPr>
              <w:t>Sign-out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662332" w:history="1">
            <w:r w:rsidRPr="00852A88">
              <w:rPr>
                <w:rStyle w:val="Hyperlink"/>
                <w:rFonts w:eastAsia="Times New Roman"/>
                <w:noProof/>
              </w:rPr>
              <w:t>Configurator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A29" w:rsidRDefault="00E93A29">
          <w:r>
            <w:fldChar w:fldCharType="end"/>
          </w:r>
        </w:p>
      </w:sdtContent>
    </w:sdt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Default="00B66E9D" w:rsidP="00B66E9D">
      <w:pPr>
        <w:pStyle w:val="Heading2"/>
        <w:rPr>
          <w:rFonts w:eastAsia="Times New Roman"/>
        </w:rPr>
      </w:pPr>
      <w:bookmarkStart w:id="0" w:name="_Toc354662326"/>
      <w:r w:rsidRPr="00B66E9D">
        <w:rPr>
          <w:rFonts w:eastAsia="Times New Roman"/>
        </w:rPr>
        <w:lastRenderedPageBreak/>
        <w:t>Controls</w:t>
      </w:r>
      <w:bookmarkEnd w:id="0"/>
    </w:p>
    <w:p w:rsidR="00B66E9D" w:rsidRDefault="00B66E9D" w:rsidP="00B66E9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6E9D" w:rsidRDefault="00E93A29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  <w:noProof/>
          <w:color w:val="000000"/>
        </w:rPr>
        <w:drawing>
          <wp:inline distT="0" distB="0" distL="0" distR="0">
            <wp:extent cx="2275576" cy="2829464"/>
            <wp:effectExtent l="19050" t="0" r="0" b="0"/>
            <wp:docPr id="4" name="Picture 4" descr="XP3_Senti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P3_Sentin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369" t="13017" r="15887" b="27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282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3E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66E9D" w:rsidRPr="00B66E9D" w:rsidRDefault="006F7D3E" w:rsidP="006F7D3E">
      <w:pPr>
        <w:pStyle w:val="Heading3"/>
        <w:rPr>
          <w:rFonts w:eastAsia="Times New Roman"/>
          <w:sz w:val="20"/>
          <w:szCs w:val="20"/>
        </w:rPr>
      </w:pPr>
      <w:bookmarkStart w:id="1" w:name="_Toc354662327"/>
      <w:r>
        <w:t>Red Side Button</w:t>
      </w:r>
      <w:bookmarkEnd w:id="1"/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red button is pressed, it should display “Emergency Response Centre called”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bookmarkStart w:id="2" w:name="_Toc354662328"/>
      <w:r w:rsidRPr="00B66E9D">
        <w:rPr>
          <w:rFonts w:eastAsia="Times New Roman"/>
        </w:rPr>
        <w:t>‘2’ Button (Yellow)</w:t>
      </w:r>
      <w:bookmarkEnd w:id="2"/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yellow button is pressed, it should display “Check-in complete” on the phone  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bookmarkStart w:id="3" w:name="_Toc354662329"/>
      <w:r w:rsidRPr="00B66E9D">
        <w:rPr>
          <w:rFonts w:eastAsia="Times New Roman"/>
        </w:rPr>
        <w:t>‘3’ Button (Green)</w:t>
      </w:r>
      <w:bookmarkEnd w:id="3"/>
    </w:p>
    <w:p w:rsidR="00B66E9D" w:rsidRPr="006F7D3E" w:rsidRDefault="00B66E9D" w:rsidP="006F7D3E">
      <w:pPr>
        <w:rPr>
          <w:sz w:val="20"/>
          <w:szCs w:val="20"/>
        </w:rPr>
      </w:pPr>
      <w:r w:rsidRPr="00B66E9D">
        <w:t xml:space="preserve">When the green button is held down, it should display “Signed off”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4" w:name="_Toc354662330"/>
      <w:r w:rsidRPr="00B66E9D">
        <w:rPr>
          <w:rFonts w:eastAsia="Times New Roman"/>
        </w:rPr>
        <w:lastRenderedPageBreak/>
        <w:t>Check-in Component</w:t>
      </w:r>
      <w:bookmarkEnd w:id="4"/>
    </w:p>
    <w:p w:rsidR="006F7D3E" w:rsidRDefault="00B66E9D" w:rsidP="006F7D3E">
      <w:r>
        <w:t>Th</w:t>
      </w:r>
      <w:r w:rsidRPr="00B66E9D">
        <w:t xml:space="preserve">e user holds down the ‘2’ key to launch this application. The application will read the configuration settings stored on the phone to build a XML formatted message to send to the </w:t>
      </w:r>
      <w:proofErr w:type="spellStart"/>
      <w:r w:rsidRPr="00B66E9D">
        <w:t>SafetyLine</w:t>
      </w:r>
      <w:proofErr w:type="spellEnd"/>
      <w:r w:rsidRPr="00B66E9D">
        <w:t xml:space="preserve"> servers. If successful, a notification will appear notifying the user that the transmission was successful. As soon as the application exits, the “sign-on” switch is toggled to remind the worker to check in at fixed intervals and messages will be relayed to the </w:t>
      </w:r>
      <w:proofErr w:type="spellStart"/>
      <w:r w:rsidRPr="00B66E9D">
        <w:t>SafetyLine</w:t>
      </w:r>
      <w:proofErr w:type="spellEnd"/>
      <w:r w:rsidRPr="00B66E9D">
        <w:t xml:space="preserve"> servers.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7292" w:dyaOrig="8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75pt;height:444.25pt" o:ole="">
            <v:imagedata r:id="rId10" o:title=""/>
          </v:shape>
          <o:OLEObject Type="Embed" ProgID="Visio.Drawing.11" ShapeID="_x0000_i1025" DrawAspect="Content" ObjectID="_1428404195" r:id="rId11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5" w:name="_Toc354662331"/>
      <w:r w:rsidRPr="00B66E9D">
        <w:rPr>
          <w:rFonts w:eastAsia="Times New Roman"/>
        </w:rPr>
        <w:lastRenderedPageBreak/>
        <w:t>Sign-out Component</w:t>
      </w:r>
      <w:bookmarkEnd w:id="5"/>
    </w:p>
    <w:p w:rsidR="006F7D3E" w:rsidRDefault="00B66E9D" w:rsidP="006F7D3E">
      <w:r w:rsidRPr="00B66E9D">
        <w:t xml:space="preserve">When the user holds presses the ‘3’ key, the application will send out a XML-formatted message to the </w:t>
      </w:r>
      <w:proofErr w:type="spellStart"/>
      <w:r w:rsidRPr="00B66E9D">
        <w:t>SafetyLine</w:t>
      </w:r>
      <w:proofErr w:type="spellEnd"/>
      <w:r w:rsidRPr="00B66E9D">
        <w:t xml:space="preserve"> server that the worker is signing out. If the transmission is successful, a message will pop-up informing the user that the sign-out was successful. Also, the “sign-on” switch will be toggled.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4461" w:dyaOrig="7003">
          <v:shape id="_x0000_i1026" type="#_x0000_t75" style="width:222.8pt;height:349.8pt" o:ole="">
            <v:imagedata r:id="rId12" o:title=""/>
          </v:shape>
          <o:OLEObject Type="Embed" ProgID="Visio.Drawing.11" ShapeID="_x0000_i1026" DrawAspect="Content" ObjectID="_1428404196" r:id="rId13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93A29" w:rsidRDefault="00E93A29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bookmarkStart w:id="6" w:name="_Toc354662332"/>
      <w:proofErr w:type="spellStart"/>
      <w:r w:rsidRPr="00B66E9D">
        <w:rPr>
          <w:rFonts w:eastAsia="Times New Roman"/>
        </w:rPr>
        <w:lastRenderedPageBreak/>
        <w:t>Configurator</w:t>
      </w:r>
      <w:proofErr w:type="spellEnd"/>
      <w:r w:rsidRPr="00B66E9D">
        <w:rPr>
          <w:rFonts w:eastAsia="Times New Roman"/>
        </w:rPr>
        <w:t xml:space="preserve"> Component</w:t>
      </w:r>
      <w:bookmarkEnd w:id="6"/>
    </w:p>
    <w:p w:rsidR="00B66E9D" w:rsidRDefault="00B66E9D" w:rsidP="006F7D3E">
      <w:pPr>
        <w:rPr>
          <w:rFonts w:ascii="Times New Roman" w:hAnsi="Times New Roman" w:cs="Times New Roman"/>
          <w:noProof/>
          <w:sz w:val="27"/>
          <w:szCs w:val="27"/>
        </w:rPr>
      </w:pPr>
      <w:r w:rsidRPr="00B66E9D">
        <w:t xml:space="preserve">This Java application is used to change the parameters of the phone with a configuration file. This configuration will take effect when the </w:t>
      </w:r>
      <w:proofErr w:type="spellStart"/>
      <w:r w:rsidRPr="00B66E9D">
        <w:t>Sonim-SafetyLine</w:t>
      </w:r>
      <w:proofErr w:type="spellEnd"/>
      <w:r w:rsidRPr="00B66E9D">
        <w:t xml:space="preserve"> applications are restarted.</w:t>
      </w:r>
    </w:p>
    <w:p w:rsidR="006F7D3E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9775" w:dyaOrig="8425">
          <v:shape id="_x0000_i1027" type="#_x0000_t75" style="width:468pt;height:403.45pt" o:ole="">
            <v:imagedata r:id="rId14" o:title=""/>
          </v:shape>
          <o:OLEObject Type="Embed" ProgID="Visio.Drawing.11" ShapeID="_x0000_i1027" DrawAspect="Content" ObjectID="_1428404197" r:id="rId15"/>
        </w:object>
      </w:r>
    </w:p>
    <w:p w:rsidR="00EF291B" w:rsidRDefault="00EF291B"/>
    <w:sectPr w:rsidR="00EF291B" w:rsidSect="00A6729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82D" w:rsidRDefault="00EA282D" w:rsidP="00E93A29">
      <w:pPr>
        <w:spacing w:after="0" w:line="240" w:lineRule="auto"/>
      </w:pPr>
      <w:r>
        <w:separator/>
      </w:r>
    </w:p>
  </w:endnote>
  <w:endnote w:type="continuationSeparator" w:id="0">
    <w:p w:rsidR="00EA282D" w:rsidRDefault="00EA282D" w:rsidP="00E9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82D" w:rsidRDefault="00EA282D" w:rsidP="00E93A29">
      <w:pPr>
        <w:spacing w:after="0" w:line="240" w:lineRule="auto"/>
      </w:pPr>
      <w:r>
        <w:separator/>
      </w:r>
    </w:p>
  </w:footnote>
  <w:footnote w:type="continuationSeparator" w:id="0">
    <w:p w:rsidR="00EA282D" w:rsidRDefault="00EA282D" w:rsidP="00E9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336"/>
    <w:multiLevelType w:val="multilevel"/>
    <w:tmpl w:val="3FE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E9D"/>
    <w:rsid w:val="000E131D"/>
    <w:rsid w:val="004C72F3"/>
    <w:rsid w:val="006F7D3E"/>
    <w:rsid w:val="00A67297"/>
    <w:rsid w:val="00A860AC"/>
    <w:rsid w:val="00B66E9D"/>
    <w:rsid w:val="00E93A29"/>
    <w:rsid w:val="00EA282D"/>
    <w:rsid w:val="00EF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1B"/>
  </w:style>
  <w:style w:type="paragraph" w:styleId="Heading1">
    <w:name w:val="heading 1"/>
    <w:basedOn w:val="Normal"/>
    <w:next w:val="Normal"/>
    <w:link w:val="Heading1Char"/>
    <w:uiPriority w:val="9"/>
    <w:qFormat/>
    <w:rsid w:val="00E93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6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A672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72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93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A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3A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A2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3A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A29"/>
  </w:style>
  <w:style w:type="paragraph" w:styleId="Footer">
    <w:name w:val="footer"/>
    <w:basedOn w:val="Normal"/>
    <w:link w:val="FooterChar"/>
    <w:uiPriority w:val="99"/>
    <w:semiHidden/>
    <w:unhideWhenUsed/>
    <w:rsid w:val="00E9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1388825BE944AFABC3E37E2A8B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7524-1A24-499F-8709-69C4EF4DBD3F}"/>
      </w:docPartPr>
      <w:docPartBody>
        <w:p w:rsidR="00A21812" w:rsidRDefault="00D86515" w:rsidP="00D86515">
          <w:pPr>
            <w:pStyle w:val="181388825BE944AFABC3E37E2A8BE74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7FB10FBDB1F4340893F931AC87F3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C03E-08FA-4F6C-93AE-A1E788A7C281}"/>
      </w:docPartPr>
      <w:docPartBody>
        <w:p w:rsidR="00A21812" w:rsidRDefault="00D86515" w:rsidP="00D86515">
          <w:pPr>
            <w:pStyle w:val="87FB10FBDB1F4340893F931AC87F32C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6515"/>
    <w:rsid w:val="00017D9E"/>
    <w:rsid w:val="00A21812"/>
    <w:rsid w:val="00D8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08833332249B18AABE9969957DBBF">
    <w:name w:val="14008833332249B18AABE9969957DBBF"/>
    <w:rsid w:val="00D86515"/>
  </w:style>
  <w:style w:type="paragraph" w:customStyle="1" w:styleId="181388825BE944AFABC3E37E2A8BE740">
    <w:name w:val="181388825BE944AFABC3E37E2A8BE740"/>
    <w:rsid w:val="00D86515"/>
  </w:style>
  <w:style w:type="paragraph" w:customStyle="1" w:styleId="87FB10FBDB1F4340893F931AC87F32C8">
    <w:name w:val="87FB10FBDB1F4340893F931AC87F32C8"/>
    <w:rsid w:val="00D86515"/>
  </w:style>
  <w:style w:type="paragraph" w:customStyle="1" w:styleId="C16A8BAA75B04747A23ADBCE862F19D1">
    <w:name w:val="C16A8BAA75B04747A23ADBCE862F19D1"/>
    <w:rsid w:val="00D86515"/>
  </w:style>
  <w:style w:type="paragraph" w:customStyle="1" w:styleId="1D7A4E2D64174F67BDD17CB3AEA9978B">
    <w:name w:val="1D7A4E2D64174F67BDD17CB3AEA9978B"/>
    <w:rsid w:val="00D86515"/>
  </w:style>
  <w:style w:type="paragraph" w:customStyle="1" w:styleId="4310F615BFEE428F9FC188BE0A78C21A">
    <w:name w:val="4310F615BFEE428F9FC188BE0A78C21A"/>
    <w:rsid w:val="00D865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3165A-47C3-48AD-AF18-2BAA3F3B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Sonim-SafetyLine Mobile Application</dc:title>
  <dc:subject>Design Document</dc:subject>
  <dc:creator>John Payment</dc:creator>
  <cp:keywords/>
  <dc:description/>
  <cp:lastModifiedBy>Admin</cp:lastModifiedBy>
  <cp:revision>5</cp:revision>
  <dcterms:created xsi:type="dcterms:W3CDTF">2013-04-25T20:54:00Z</dcterms:created>
  <dcterms:modified xsi:type="dcterms:W3CDTF">2013-04-25T21:10:00Z</dcterms:modified>
</cp:coreProperties>
</file>