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B9AAC" w14:textId="1B231231" w:rsidR="002C0767" w:rsidRPr="007921E8" w:rsidRDefault="007921E8" w:rsidP="007921E8">
      <w:pPr>
        <w:pStyle w:val="Heading1"/>
        <w:jc w:val="center"/>
        <w:rPr>
          <w:b/>
          <w:sz w:val="44"/>
          <w:szCs w:val="44"/>
          <w:u w:val="single"/>
          <w:lang w:val="en-US"/>
        </w:rPr>
      </w:pPr>
      <w:proofErr w:type="spellStart"/>
      <w:r w:rsidRPr="007921E8">
        <w:rPr>
          <w:b/>
          <w:sz w:val="44"/>
          <w:szCs w:val="44"/>
          <w:u w:val="single"/>
          <w:lang w:val="en-US"/>
        </w:rPr>
        <w:t>Prac</w:t>
      </w:r>
      <w:proofErr w:type="spellEnd"/>
      <w:r w:rsidRPr="007921E8">
        <w:rPr>
          <w:b/>
          <w:sz w:val="44"/>
          <w:szCs w:val="44"/>
          <w:u w:val="single"/>
          <w:lang w:val="en-US"/>
        </w:rPr>
        <w:t xml:space="preserve"> 3</w:t>
      </w:r>
      <w:r w:rsidRPr="007921E8">
        <w:rPr>
          <w:b/>
          <w:sz w:val="44"/>
          <w:szCs w:val="44"/>
          <w:u w:val="single"/>
          <w:lang w:val="en-US"/>
        </w:rPr>
        <w:tab/>
      </w:r>
      <w:r w:rsidRPr="007921E8">
        <w:rPr>
          <w:b/>
          <w:sz w:val="44"/>
          <w:szCs w:val="44"/>
          <w:u w:val="single"/>
          <w:lang w:val="en-US"/>
        </w:rPr>
        <w:tab/>
        <w:t>RPI-Python Basics</w:t>
      </w:r>
      <w:r w:rsidRPr="007921E8">
        <w:rPr>
          <w:b/>
          <w:sz w:val="44"/>
          <w:szCs w:val="44"/>
          <w:u w:val="single"/>
          <w:lang w:val="en-US"/>
        </w:rPr>
        <w:tab/>
      </w:r>
      <w:r w:rsidRPr="007921E8">
        <w:rPr>
          <w:b/>
          <w:sz w:val="44"/>
          <w:szCs w:val="44"/>
          <w:u w:val="single"/>
          <w:lang w:val="en-US"/>
        </w:rPr>
        <w:tab/>
        <w:t>EEE3096S</w:t>
      </w:r>
    </w:p>
    <w:p w14:paraId="41A8FD45" w14:textId="5A8005F2" w:rsidR="007921E8" w:rsidRDefault="007921E8" w:rsidP="007921E8">
      <w:pPr>
        <w:pStyle w:val="Heading1"/>
        <w:jc w:val="center"/>
        <w:rPr>
          <w:lang w:val="en-US"/>
        </w:rPr>
      </w:pPr>
      <w:r>
        <w:rPr>
          <w:lang w:val="en-US"/>
        </w:rPr>
        <w:t>John Peddie</w:t>
      </w:r>
      <w:r>
        <w:rPr>
          <w:lang w:val="en-US"/>
        </w:rPr>
        <w:tab/>
        <w:t>PDDJOH001</w:t>
      </w:r>
    </w:p>
    <w:p w14:paraId="65ECF788" w14:textId="66ED95D8" w:rsidR="007921E8" w:rsidRDefault="007921E8" w:rsidP="007921E8">
      <w:pPr>
        <w:pStyle w:val="Heading1"/>
        <w:jc w:val="center"/>
        <w:rPr>
          <w:lang w:val="en-US"/>
        </w:rPr>
      </w:pPr>
      <w:r>
        <w:rPr>
          <w:lang w:val="en-US"/>
        </w:rPr>
        <w:t>August 2018</w:t>
      </w:r>
    </w:p>
    <w:p w14:paraId="345109C0" w14:textId="3AE3BCBE" w:rsidR="007921E8" w:rsidRDefault="007921E8" w:rsidP="007921E8">
      <w:pPr>
        <w:rPr>
          <w:lang w:val="en-US"/>
        </w:rPr>
      </w:pPr>
    </w:p>
    <w:p w14:paraId="414752E3" w14:textId="5B80AB4D" w:rsidR="007921E8" w:rsidRDefault="007921E8" w:rsidP="007921E8">
      <w:pPr>
        <w:pStyle w:val="Heading2"/>
        <w:rPr>
          <w:lang w:val="en-US"/>
        </w:rPr>
      </w:pPr>
      <w:r>
        <w:rPr>
          <w:lang w:val="en-US"/>
        </w:rPr>
        <w:t>Section 1:</w:t>
      </w:r>
    </w:p>
    <w:p w14:paraId="3294FB50" w14:textId="5A2989C1" w:rsidR="007921E8" w:rsidRDefault="007921E8" w:rsidP="007921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frequency of 100 was used. This allows for a wide range of brightness options as well as an easily devisable number to meet the increment requirements of this practical. </w:t>
      </w:r>
    </w:p>
    <w:p w14:paraId="0696A807" w14:textId="77777777" w:rsidR="00581A30" w:rsidRDefault="00581A30" w:rsidP="00581A30">
      <w:pPr>
        <w:pStyle w:val="ListParagraph"/>
        <w:rPr>
          <w:lang w:val="en-US"/>
        </w:rPr>
      </w:pPr>
    </w:p>
    <w:p w14:paraId="7915A0B0" w14:textId="09DB915D" w:rsidR="007921E8" w:rsidRDefault="007921E8" w:rsidP="007921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ease of computation, the duty cycle was set as a percent of the frequency. This was done by incrementing the brightness up on a scale of 1-10 and then multiplying this value by 10 to achieve a percent out of 100, this was then set as the duty cycle. For the dimmer, the same approach was taken however the scale was 1-7 as there were only 7 levels of dimming as per prac</w:t>
      </w:r>
      <w:r w:rsidR="00A32AEC">
        <w:rPr>
          <w:lang w:val="en-US"/>
        </w:rPr>
        <w:t>tical</w:t>
      </w:r>
      <w:r>
        <w:rPr>
          <w:lang w:val="en-US"/>
        </w:rPr>
        <w:t xml:space="preserve"> requirements.</w:t>
      </w:r>
    </w:p>
    <w:p w14:paraId="4CFACB4C" w14:textId="2DE39050" w:rsidR="00A32AEC" w:rsidRPr="00A32AEC" w:rsidRDefault="00A32AEC" w:rsidP="00A32AEC">
      <w:pPr>
        <w:pStyle w:val="ListParagraph"/>
        <w:rPr>
          <w:lang w:val="en-US"/>
        </w:rPr>
      </w:pPr>
    </w:p>
    <w:p w14:paraId="24BEF647" w14:textId="3F14A0A5" w:rsidR="00A32AEC" w:rsidRDefault="00A32AEC" w:rsidP="00A32AEC">
      <w:pPr>
        <w:pStyle w:val="ListParagraph"/>
        <w:rPr>
          <w:lang w:val="en-US"/>
        </w:rPr>
      </w:pPr>
    </w:p>
    <w:p w14:paraId="73880CEE" w14:textId="1563AB04" w:rsidR="007921E8" w:rsidRPr="007921E8" w:rsidRDefault="00A32AEC" w:rsidP="007921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97A5D65" wp14:editId="704DFD72">
            <wp:simplePos x="0" y="0"/>
            <wp:positionH relativeFrom="column">
              <wp:posOffset>457200</wp:posOffset>
            </wp:positionH>
            <wp:positionV relativeFrom="paragraph">
              <wp:posOffset>52524</wp:posOffset>
            </wp:positionV>
            <wp:extent cx="5050790" cy="5426528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638" cy="545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1E8" w:rsidRPr="007921E8">
        <w:rPr>
          <w:lang w:val="en-US"/>
        </w:rPr>
        <w:t xml:space="preserve">  </w:t>
      </w:r>
      <w:bookmarkStart w:id="0" w:name="_GoBack"/>
      <w:bookmarkEnd w:id="0"/>
    </w:p>
    <w:sectPr w:rsidR="007921E8" w:rsidRPr="007921E8" w:rsidSect="007921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C71E7"/>
    <w:multiLevelType w:val="hybridMultilevel"/>
    <w:tmpl w:val="DE2CD0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EF"/>
    <w:rsid w:val="002C0767"/>
    <w:rsid w:val="00581A30"/>
    <w:rsid w:val="005E2FE3"/>
    <w:rsid w:val="007921E8"/>
    <w:rsid w:val="00A32AEC"/>
    <w:rsid w:val="00B8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F4FA"/>
  <w15:chartTrackingRefBased/>
  <w15:docId w15:val="{590DFFCA-A99F-4736-895D-A27965B9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E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21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2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Peddie</dc:creator>
  <cp:keywords/>
  <dc:description/>
  <cp:lastModifiedBy>John Peddie</cp:lastModifiedBy>
  <cp:revision>2</cp:revision>
  <dcterms:created xsi:type="dcterms:W3CDTF">2018-08-26T11:38:00Z</dcterms:created>
  <dcterms:modified xsi:type="dcterms:W3CDTF">2018-08-26T12:17:00Z</dcterms:modified>
</cp:coreProperties>
</file>