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22586" w:rsidRDefault="00B71528">
      <w:pPr>
        <w:pStyle w:val="a4"/>
        <w:ind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163195</wp:posOffset>
                </wp:positionV>
                <wp:extent cx="6285865" cy="1845945"/>
                <wp:effectExtent l="0" t="0" r="0" b="0"/>
                <wp:wrapNone/>
                <wp:docPr id="1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2586" w:rsidRDefault="00B71528">
                            <w:pPr>
                              <w:pStyle w:val="a9"/>
                              <w:tabs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9334" cy="510296"/>
                                  <wp:effectExtent l="0" t="0" r="0" b="0"/>
                                  <wp:docPr id="2" name="_x0000_i105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334" cy="510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2586" w:rsidRDefault="00B71528">
                            <w:pPr>
                              <w:pStyle w:val="a3"/>
                              <w:spacing w:before="40" w:line="240" w:lineRule="auto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>АДМИНИСТРАЦИЯ ГОРОДА ПЕРМИ</w:t>
                            </w:r>
                          </w:p>
                          <w:p w:rsidR="00522586" w:rsidRDefault="0052258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522586" w:rsidRDefault="00B71528">
                            <w:pPr>
                              <w:pStyle w:val="a3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ДЕПАРТАМЕНТ ДОРОГ И БЛАГОУСТРОЙСТВА </w:t>
                            </w:r>
                          </w:p>
                          <w:p w:rsidR="00522586" w:rsidRDefault="00522586">
                            <w:pPr>
                              <w:pStyle w:val="a3"/>
                              <w:spacing w:line="240" w:lineRule="auto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522586" w:rsidRDefault="00B71528">
                            <w:pPr>
                              <w:pStyle w:val="a3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ДИРЕКТОР МУНИЦИПАЛЬНОГО БЮДЖЕТНОГО УЧРЕЖДЕНИЯ </w:t>
                            </w:r>
                          </w:p>
                          <w:p w:rsidR="00522586" w:rsidRDefault="00B71528">
                            <w:pPr>
                              <w:pStyle w:val="a3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«</w:t>
                            </w:r>
                            <w:r w:rsidR="0041735D">
                              <w:rPr>
                                <w:sz w:val="24"/>
                                <w:szCs w:val="24"/>
                              </w:rPr>
                              <w:t>РИТУАЛЬНЫЕ УСЛУГИ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» </w:t>
                            </w:r>
                          </w:p>
                          <w:p w:rsidR="00522586" w:rsidRDefault="0052258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522586" w:rsidRDefault="00B715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Р И К А З</w:t>
                            </w:r>
                          </w:p>
                          <w:p w:rsidR="00522586" w:rsidRDefault="0052258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522586" w:rsidRDefault="00522586">
                            <w:pPr>
                              <w:widowControl w:val="0"/>
                              <w:spacing w:line="360" w:lineRule="exact"/>
                              <w:jc w:val="center"/>
                              <w:rPr>
                                <w:snapToGrid w:val="0"/>
                                <w:sz w:val="24"/>
                              </w:rPr>
                            </w:pPr>
                          </w:p>
                          <w:p w:rsidR="00522586" w:rsidRDefault="00522586">
                            <w:pPr>
                              <w:pStyle w:val="2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o:spid="_x0000_s1026" type="#_x0000_t202" style="position:absolute;left:0;text-align:left;margin-left:71.5pt;margin-top:12.85pt;width:494.95pt;height:145.35pt;z-index:52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" stroked="f">
                <v:textbox inset="0,0,0,0">
                  <w:txbxContent>
                    <w:p w:rsidR="00522586" w:rsidRDefault="00B71528">
                      <w:pPr>
                        <w:pStyle w:val="a9"/>
                        <w:tabs>
                          <w:tab w:val="clear" w:pos="4153"/>
                          <w:tab w:val="clear" w:pos="8306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9334" cy="510296"/>
                            <wp:effectExtent l="0" t="0" r="0" b="0"/>
                            <wp:docPr id="2" name="_x0000_i105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09334" cy="510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2586" w:rsidRDefault="00B71528">
                      <w:pPr>
                        <w:pStyle w:val="a3"/>
                        <w:spacing w:before="40" w:line="240" w:lineRule="auto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>АДМИНИСТРАЦИЯ ГОРОДА ПЕРМИ</w:t>
                      </w:r>
                    </w:p>
                    <w:p w:rsidR="00522586" w:rsidRDefault="00522586">
                      <w:pPr>
                        <w:rPr>
                          <w:sz w:val="8"/>
                          <w:szCs w:val="8"/>
                        </w:rPr>
                      </w:pPr>
                    </w:p>
                    <w:p w:rsidR="00522586" w:rsidRDefault="00B71528">
                      <w:pPr>
                        <w:pStyle w:val="a3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ДЕПАРТАМЕНТ ДОРОГ И БЛАГОУСТРОЙСТВА </w:t>
                      </w:r>
                    </w:p>
                    <w:p w:rsidR="00522586" w:rsidRDefault="00522586">
                      <w:pPr>
                        <w:pStyle w:val="a3"/>
                        <w:spacing w:line="240" w:lineRule="auto"/>
                        <w:jc w:val="left"/>
                        <w:rPr>
                          <w:sz w:val="8"/>
                          <w:szCs w:val="8"/>
                        </w:rPr>
                      </w:pPr>
                    </w:p>
                    <w:p w:rsidR="00522586" w:rsidRDefault="00B71528">
                      <w:pPr>
                        <w:pStyle w:val="a3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ДИРЕКТОР МУНИЦИПАЛЬНОГО БЮДЖЕТНОГО УЧРЕЖДЕНИЯ </w:t>
                      </w:r>
                    </w:p>
                    <w:p w:rsidR="00522586" w:rsidRDefault="00B71528">
                      <w:pPr>
                        <w:pStyle w:val="a3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«</w:t>
                      </w:r>
                      <w:r w:rsidR="0041735D">
                        <w:rPr>
                          <w:sz w:val="24"/>
                          <w:szCs w:val="24"/>
                        </w:rPr>
                        <w:t>РИТУАЛЬНЫЕ УСЛУГИ</w:t>
                      </w:r>
                      <w:r>
                        <w:rPr>
                          <w:sz w:val="24"/>
                          <w:szCs w:val="24"/>
                        </w:rPr>
                        <w:t xml:space="preserve">» </w:t>
                      </w:r>
                    </w:p>
                    <w:p w:rsidR="00522586" w:rsidRDefault="00522586">
                      <w:pPr>
                        <w:rPr>
                          <w:sz w:val="8"/>
                          <w:szCs w:val="8"/>
                        </w:rPr>
                      </w:pPr>
                    </w:p>
                    <w:p w:rsidR="00522586" w:rsidRDefault="00B715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П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Р И К А З</w:t>
                      </w:r>
                    </w:p>
                    <w:p w:rsidR="00522586" w:rsidRDefault="00522586">
                      <w:pPr>
                        <w:rPr>
                          <w:sz w:val="8"/>
                          <w:szCs w:val="8"/>
                        </w:rPr>
                      </w:pPr>
                    </w:p>
                    <w:p w:rsidR="00522586" w:rsidRDefault="00522586">
                      <w:pPr>
                        <w:widowControl w:val="0"/>
                        <w:spacing w:line="360" w:lineRule="exact"/>
                        <w:jc w:val="center"/>
                        <w:rPr>
                          <w:snapToGrid w:val="0"/>
                          <w:sz w:val="24"/>
                        </w:rPr>
                      </w:pPr>
                    </w:p>
                    <w:p w:rsidR="00522586" w:rsidRDefault="00522586">
                      <w:pPr>
                        <w:pStyle w:val="2"/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22586" w:rsidRDefault="00522586">
      <w:pPr>
        <w:pStyle w:val="a4"/>
        <w:ind w:right="0"/>
        <w:jc w:val="both"/>
        <w:rPr>
          <w:rFonts w:ascii="Times New Roman" w:hAnsi="Times New Roman"/>
          <w:sz w:val="24"/>
        </w:rPr>
      </w:pPr>
    </w:p>
    <w:p w:rsidR="00522586" w:rsidRDefault="00522586">
      <w:pPr>
        <w:pStyle w:val="a4"/>
        <w:ind w:right="0"/>
        <w:jc w:val="both"/>
        <w:rPr>
          <w:rFonts w:ascii="Times New Roman" w:hAnsi="Times New Roman"/>
          <w:sz w:val="24"/>
        </w:rPr>
      </w:pPr>
    </w:p>
    <w:p w:rsidR="00522586" w:rsidRDefault="00522586">
      <w:pPr>
        <w:jc w:val="both"/>
        <w:rPr>
          <w:sz w:val="24"/>
          <w:lang w:val="en-US"/>
        </w:rPr>
      </w:pPr>
    </w:p>
    <w:p w:rsidR="00522586" w:rsidRDefault="00522586">
      <w:pPr>
        <w:jc w:val="both"/>
        <w:rPr>
          <w:sz w:val="24"/>
        </w:rPr>
      </w:pPr>
    </w:p>
    <w:p w:rsidR="00522586" w:rsidRDefault="00522586">
      <w:pPr>
        <w:jc w:val="both"/>
        <w:rPr>
          <w:sz w:val="24"/>
        </w:rPr>
      </w:pPr>
    </w:p>
    <w:p w:rsidR="0060560B" w:rsidRDefault="0060560B" w:rsidP="0060560B">
      <w:pPr>
        <w:jc w:val="both"/>
        <w:rPr>
          <w:sz w:val="24"/>
        </w:rPr>
      </w:pPr>
    </w:p>
    <w:p w:rsidR="0060560B" w:rsidRDefault="0060560B" w:rsidP="0060560B">
      <w:pPr>
        <w:jc w:val="both"/>
        <w:rPr>
          <w:sz w:val="24"/>
        </w:rPr>
      </w:pPr>
    </w:p>
    <w:p w:rsidR="00065BAE" w:rsidRPr="0060560B" w:rsidRDefault="00B71528" w:rsidP="0060560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F57DF16" wp14:editId="49163199">
                <wp:simplePos x="0" y="0"/>
                <wp:positionH relativeFrom="column">
                  <wp:posOffset>2540</wp:posOffset>
                </wp:positionH>
                <wp:positionV relativeFrom="paragraph">
                  <wp:posOffset>27305</wp:posOffset>
                </wp:positionV>
                <wp:extent cx="6285865" cy="311785"/>
                <wp:effectExtent l="0" t="0" r="0" b="0"/>
                <wp:wrapNone/>
                <wp:docPr id="3" name="_x0000_s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865" cy="311785"/>
                          <a:chOff x="1261" y="5359"/>
                          <a:chExt cx="9899" cy="491"/>
                        </a:xfrm>
                      </wpg:grpSpPr>
                      <wps:wsp>
                        <wps:cNvPr id="4" name="Поле 4"/>
                        <wps:cNvSpPr txBox="1"/>
                        <wps:spPr>
                          <a:xfrm>
                            <a:off x="1261" y="5364"/>
                            <a:ext cx="9899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22586" w:rsidRDefault="00522586">
                              <w:pPr>
                                <w:widowControl w:val="0"/>
                                <w:spacing w:line="360" w:lineRule="exact"/>
                                <w:jc w:val="center"/>
                                <w:rPr>
                                  <w:snapToGrid w:val="0"/>
                                  <w:sz w:val="24"/>
                                </w:rPr>
                              </w:pPr>
                            </w:p>
                            <w:p w:rsidR="00522586" w:rsidRDefault="00522586"/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668" y="5359"/>
                            <a:ext cx="2419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2586" w:rsidRDefault="00522586">
                              <w:pPr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:rsidR="00522586" w:rsidRDefault="00522586"/>
                          </w:txbxContent>
                        </wps:txbx>
                        <wps:bodyPr wrap="square" upright="1"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9041" y="5364"/>
                            <a:ext cx="1710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22586" w:rsidRDefault="00522586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  <w:p w:rsidR="00522586" w:rsidRDefault="00522586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o:spid="_x0000_s1027" style="position:absolute;left:0;text-align:left;margin-left:.2pt;margin-top:2.15pt;width:494.95pt;height:24.55pt;z-index:251658241" coordorigin="1261,5359" coordsize="9899,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">
                <v:shape id="Поле 4" o:spid="_x0000_s1028" type="#_x0000_t202" style="position:absolute;left:1261;top:5364;width:9899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522586" w:rsidRDefault="00522586">
                        <w:pPr>
                          <w:widowControl w:val="0"/>
                          <w:spacing w:line="360" w:lineRule="exact"/>
                          <w:jc w:val="center"/>
                          <w:rPr>
                            <w:snapToGrid w:val="0"/>
                            <w:sz w:val="24"/>
                          </w:rPr>
                        </w:pPr>
                      </w:p>
                      <w:p w:rsidR="00522586" w:rsidRDefault="00522586"/>
                    </w:txbxContent>
                  </v:textbox>
                </v:shape>
                <v:shape id="Поле 6" o:spid="_x0000_s1029" type="#_x0000_t202" style="position:absolute;left:1668;top:5359;width:241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522586" w:rsidRDefault="00522586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  <w:p w:rsidR="00522586" w:rsidRDefault="00522586"/>
                    </w:txbxContent>
                  </v:textbox>
                </v:shape>
                <v:shape id="Поле 8" o:spid="_x0000_s1030" type="#_x0000_t202" style="position:absolute;left:9041;top:5364;width:171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522586" w:rsidRDefault="00522586">
                        <w:pPr>
                          <w:jc w:val="right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  <w:p w:rsidR="00522586" w:rsidRDefault="00522586"/>
                    </w:txbxContent>
                  </v:textbox>
                </v:shape>
              </v:group>
            </w:pict>
          </mc:Fallback>
        </mc:AlternateContent>
      </w:r>
    </w:p>
    <w:p w:rsidR="00065BAE" w:rsidRPr="001C1874" w:rsidRDefault="00065BAE" w:rsidP="00065BAE">
      <w:pPr>
        <w:jc w:val="both"/>
        <w:rPr>
          <w:sz w:val="22"/>
          <w:szCs w:val="22"/>
        </w:rPr>
      </w:pPr>
    </w:p>
    <w:p w:rsidR="005B25D3" w:rsidRDefault="005B25D3" w:rsidP="00065BAE">
      <w:pPr>
        <w:jc w:val="both"/>
        <w:rPr>
          <w:sz w:val="22"/>
          <w:szCs w:val="22"/>
        </w:rPr>
      </w:pPr>
    </w:p>
    <w:p w:rsidR="005B25D3" w:rsidRDefault="005B25D3" w:rsidP="00065BAE">
      <w:pPr>
        <w:jc w:val="both"/>
        <w:rPr>
          <w:sz w:val="22"/>
          <w:szCs w:val="22"/>
        </w:rPr>
      </w:pPr>
    </w:p>
    <w:p w:rsidR="00065BAE" w:rsidRPr="008E30D1" w:rsidRDefault="0060560B" w:rsidP="00065BAE">
      <w:pPr>
        <w:jc w:val="both"/>
        <w:rPr>
          <w:sz w:val="28"/>
          <w:szCs w:val="28"/>
        </w:rPr>
      </w:pPr>
      <w:r w:rsidRPr="008E30D1">
        <w:rPr>
          <w:sz w:val="28"/>
          <w:szCs w:val="28"/>
        </w:rPr>
        <w:t>«</w:t>
      </w:r>
      <w:r w:rsidR="005A47D9">
        <w:rPr>
          <w:sz w:val="28"/>
          <w:szCs w:val="28"/>
        </w:rPr>
        <w:t>15</w:t>
      </w:r>
      <w:r w:rsidRPr="008E30D1">
        <w:rPr>
          <w:sz w:val="28"/>
          <w:szCs w:val="28"/>
        </w:rPr>
        <w:t xml:space="preserve">» </w:t>
      </w:r>
      <w:r w:rsidR="005A47D9">
        <w:rPr>
          <w:sz w:val="28"/>
          <w:szCs w:val="28"/>
        </w:rPr>
        <w:t>апреля</w:t>
      </w:r>
      <w:r w:rsidR="007E0BDC" w:rsidRPr="008E30D1">
        <w:rPr>
          <w:sz w:val="28"/>
          <w:szCs w:val="28"/>
        </w:rPr>
        <w:t xml:space="preserve"> </w:t>
      </w:r>
      <w:r w:rsidRPr="008E30D1">
        <w:rPr>
          <w:sz w:val="28"/>
          <w:szCs w:val="28"/>
        </w:rPr>
        <w:t>202</w:t>
      </w:r>
      <w:r w:rsidR="007E0BDC" w:rsidRPr="008E30D1">
        <w:rPr>
          <w:sz w:val="28"/>
          <w:szCs w:val="28"/>
        </w:rPr>
        <w:t>5</w:t>
      </w:r>
      <w:r w:rsidRPr="008E30D1">
        <w:rPr>
          <w:sz w:val="28"/>
          <w:szCs w:val="28"/>
        </w:rPr>
        <w:t>г</w:t>
      </w:r>
      <w:r w:rsidR="00065BAE" w:rsidRPr="008E30D1">
        <w:rPr>
          <w:sz w:val="28"/>
          <w:szCs w:val="28"/>
        </w:rPr>
        <w:tab/>
        <w:t xml:space="preserve">   </w:t>
      </w:r>
      <w:r w:rsidR="008E30D1" w:rsidRPr="008E30D1">
        <w:rPr>
          <w:sz w:val="28"/>
          <w:szCs w:val="28"/>
        </w:rPr>
        <w:t xml:space="preserve">              </w:t>
      </w:r>
      <w:r w:rsidRPr="008E30D1">
        <w:rPr>
          <w:sz w:val="28"/>
          <w:szCs w:val="28"/>
        </w:rPr>
        <w:t xml:space="preserve">        </w:t>
      </w:r>
      <w:r w:rsidR="00065BAE" w:rsidRPr="008E30D1">
        <w:rPr>
          <w:sz w:val="28"/>
          <w:szCs w:val="28"/>
        </w:rPr>
        <w:t>г.</w:t>
      </w:r>
      <w:r w:rsidR="008E30D1">
        <w:rPr>
          <w:sz w:val="28"/>
          <w:szCs w:val="28"/>
        </w:rPr>
        <w:t xml:space="preserve"> </w:t>
      </w:r>
      <w:r w:rsidRPr="008E30D1">
        <w:rPr>
          <w:sz w:val="28"/>
          <w:szCs w:val="28"/>
        </w:rPr>
        <w:t xml:space="preserve">Пермь               </w:t>
      </w:r>
      <w:r w:rsidR="008E30D1" w:rsidRPr="008E30D1">
        <w:rPr>
          <w:sz w:val="28"/>
          <w:szCs w:val="28"/>
        </w:rPr>
        <w:t xml:space="preserve">                 </w:t>
      </w:r>
      <w:r w:rsidRPr="008E30D1">
        <w:rPr>
          <w:sz w:val="28"/>
          <w:szCs w:val="28"/>
        </w:rPr>
        <w:t xml:space="preserve">                  </w:t>
      </w:r>
      <w:r w:rsidR="008E30D1" w:rsidRPr="008E30D1">
        <w:rPr>
          <w:sz w:val="28"/>
          <w:szCs w:val="28"/>
        </w:rPr>
        <w:t xml:space="preserve">  </w:t>
      </w:r>
      <w:r w:rsidRPr="008E30D1">
        <w:rPr>
          <w:sz w:val="28"/>
          <w:szCs w:val="28"/>
        </w:rPr>
        <w:t xml:space="preserve">№ </w:t>
      </w:r>
      <w:r w:rsidR="007E0BDC" w:rsidRPr="00CD6C80">
        <w:rPr>
          <w:sz w:val="28"/>
          <w:szCs w:val="28"/>
        </w:rPr>
        <w:t>2</w:t>
      </w:r>
      <w:r w:rsidR="00A1728A">
        <w:rPr>
          <w:sz w:val="28"/>
          <w:szCs w:val="28"/>
        </w:rPr>
        <w:t>6</w:t>
      </w:r>
    </w:p>
    <w:p w:rsidR="0060560B" w:rsidRDefault="0060560B" w:rsidP="0060560B">
      <w:pPr>
        <w:jc w:val="both"/>
        <w:rPr>
          <w:sz w:val="22"/>
          <w:szCs w:val="22"/>
        </w:rPr>
      </w:pPr>
    </w:p>
    <w:p w:rsidR="0060560B" w:rsidRDefault="0060560B" w:rsidP="0060560B">
      <w:pPr>
        <w:jc w:val="both"/>
        <w:rPr>
          <w:sz w:val="22"/>
          <w:szCs w:val="22"/>
        </w:rPr>
      </w:pPr>
    </w:p>
    <w:p w:rsidR="005A47D9" w:rsidRDefault="008C7B8C" w:rsidP="005A47D9">
      <w:pPr>
        <w:jc w:val="both"/>
        <w:rPr>
          <w:b/>
          <w:sz w:val="28"/>
          <w:szCs w:val="28"/>
        </w:rPr>
      </w:pPr>
      <w:r w:rsidRPr="00BD48DF">
        <w:rPr>
          <w:b/>
          <w:sz w:val="28"/>
          <w:szCs w:val="28"/>
        </w:rPr>
        <w:t xml:space="preserve">Об </w:t>
      </w:r>
      <w:r w:rsidR="00D36928" w:rsidRPr="00BD48DF">
        <w:rPr>
          <w:b/>
          <w:sz w:val="28"/>
          <w:szCs w:val="28"/>
        </w:rPr>
        <w:t xml:space="preserve">утверждении </w:t>
      </w:r>
      <w:r w:rsidR="005A47D9">
        <w:rPr>
          <w:b/>
          <w:sz w:val="28"/>
          <w:szCs w:val="28"/>
        </w:rPr>
        <w:t xml:space="preserve">Плана </w:t>
      </w:r>
    </w:p>
    <w:p w:rsidR="005A47D9" w:rsidRDefault="005A47D9" w:rsidP="005A47D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противодействия коррупции </w:t>
      </w:r>
    </w:p>
    <w:p w:rsidR="005A47D9" w:rsidRDefault="005A47D9" w:rsidP="008C7B8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</w:t>
      </w:r>
      <w:r w:rsidR="00D36928" w:rsidRPr="00BD48DF">
        <w:rPr>
          <w:b/>
          <w:sz w:val="28"/>
          <w:szCs w:val="28"/>
        </w:rPr>
        <w:t>МБУ «Ритуальные услуги»</w:t>
      </w:r>
      <w:r>
        <w:rPr>
          <w:b/>
          <w:sz w:val="28"/>
          <w:szCs w:val="28"/>
        </w:rPr>
        <w:t xml:space="preserve"> </w:t>
      </w:r>
    </w:p>
    <w:p w:rsidR="008C7B8C" w:rsidRPr="00BD48DF" w:rsidRDefault="005A47D9" w:rsidP="008C7B8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2025-2028 годы.</w:t>
      </w:r>
    </w:p>
    <w:p w:rsidR="008C7B8C" w:rsidRPr="00BD48DF" w:rsidRDefault="008C7B8C" w:rsidP="008C7B8C">
      <w:pPr>
        <w:jc w:val="both"/>
        <w:rPr>
          <w:sz w:val="28"/>
          <w:szCs w:val="28"/>
        </w:rPr>
      </w:pPr>
    </w:p>
    <w:p w:rsidR="00D36928" w:rsidRPr="00BD48DF" w:rsidRDefault="00D36928" w:rsidP="008C7B8C">
      <w:pPr>
        <w:jc w:val="both"/>
        <w:rPr>
          <w:sz w:val="28"/>
          <w:szCs w:val="28"/>
        </w:rPr>
      </w:pPr>
    </w:p>
    <w:p w:rsidR="00D36928" w:rsidRPr="00BD48DF" w:rsidRDefault="00D36928" w:rsidP="00BD48DF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 xml:space="preserve">    </w:t>
      </w:r>
      <w:proofErr w:type="gramStart"/>
      <w:r w:rsidR="005A47D9">
        <w:rPr>
          <w:sz w:val="28"/>
          <w:szCs w:val="28"/>
        </w:rPr>
        <w:t>В соответствии с Законом Пермского края от 30 декабря 2008 г. №382-ПК «О противодействии коррупции в Пермском крае», Указом губернатора Пермского края от 27 января 2025г. №4 «Об утверждении Программы противодействия ко</w:t>
      </w:r>
      <w:r w:rsidR="005A47D9">
        <w:rPr>
          <w:sz w:val="28"/>
          <w:szCs w:val="28"/>
        </w:rPr>
        <w:t>р</w:t>
      </w:r>
      <w:r w:rsidR="005A47D9">
        <w:rPr>
          <w:sz w:val="28"/>
          <w:szCs w:val="28"/>
        </w:rPr>
        <w:t xml:space="preserve">рупции в Пермском крае на 2025-2028 годы», </w:t>
      </w:r>
      <w:r w:rsidR="00A77D07" w:rsidRPr="00BD48DF">
        <w:rPr>
          <w:sz w:val="28"/>
          <w:szCs w:val="28"/>
        </w:rPr>
        <w:t>федерального закона от 25 декабря 2008 года N 273-ФЗ "О противодействии коррупции",</w:t>
      </w:r>
      <w:r w:rsidRPr="00BD48DF">
        <w:rPr>
          <w:sz w:val="28"/>
          <w:szCs w:val="28"/>
        </w:rPr>
        <w:t xml:space="preserve"> установления</w:t>
      </w:r>
      <w:r w:rsidR="00A77D07" w:rsidRPr="00BD48DF">
        <w:rPr>
          <w:sz w:val="28"/>
          <w:szCs w:val="28"/>
        </w:rPr>
        <w:t xml:space="preserve"> в</w:t>
      </w:r>
      <w:r w:rsidRPr="00BD48DF">
        <w:rPr>
          <w:sz w:val="28"/>
          <w:szCs w:val="28"/>
        </w:rPr>
        <w:t xml:space="preserve"> </w:t>
      </w:r>
      <w:r w:rsidR="00A77D07" w:rsidRPr="00BD48DF">
        <w:rPr>
          <w:sz w:val="28"/>
          <w:szCs w:val="28"/>
        </w:rPr>
        <w:t>муниц</w:t>
      </w:r>
      <w:r w:rsidR="00A77D07" w:rsidRPr="00BD48DF">
        <w:rPr>
          <w:sz w:val="28"/>
          <w:szCs w:val="28"/>
        </w:rPr>
        <w:t>и</w:t>
      </w:r>
      <w:r w:rsidR="00A77D07" w:rsidRPr="00BD48DF">
        <w:rPr>
          <w:sz w:val="28"/>
          <w:szCs w:val="28"/>
        </w:rPr>
        <w:t>пальном бюджетном учреждении «Ритуальные услуги (д</w:t>
      </w:r>
      <w:r w:rsidR="005A47D9">
        <w:rPr>
          <w:sz w:val="28"/>
          <w:szCs w:val="28"/>
        </w:rPr>
        <w:t>алее - МБУ «Ритуальные</w:t>
      </w:r>
      <w:proofErr w:type="gramEnd"/>
      <w:r w:rsidR="005A47D9">
        <w:rPr>
          <w:sz w:val="28"/>
          <w:szCs w:val="28"/>
        </w:rPr>
        <w:t xml:space="preserve"> услуги»).</w:t>
      </w:r>
    </w:p>
    <w:p w:rsidR="008C7B8C" w:rsidRPr="00BD48DF" w:rsidRDefault="008C7B8C" w:rsidP="00BD48DF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>ПРИКАЗЫВАЮ:</w:t>
      </w:r>
    </w:p>
    <w:p w:rsidR="009A2490" w:rsidRDefault="00A77D07" w:rsidP="00BD48DF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 xml:space="preserve">1. </w:t>
      </w:r>
      <w:r w:rsidR="00D36928" w:rsidRPr="00BD48DF">
        <w:rPr>
          <w:sz w:val="28"/>
          <w:szCs w:val="28"/>
        </w:rPr>
        <w:t xml:space="preserve">Утвердить </w:t>
      </w:r>
      <w:r w:rsidR="005A47D9">
        <w:rPr>
          <w:sz w:val="28"/>
          <w:szCs w:val="28"/>
        </w:rPr>
        <w:t xml:space="preserve">прилагаемый План противодействия коррупции </w:t>
      </w:r>
      <w:r w:rsidR="00D36928" w:rsidRPr="00BD48DF">
        <w:rPr>
          <w:sz w:val="28"/>
          <w:szCs w:val="28"/>
        </w:rPr>
        <w:t>МБУ «Ритуальные услуги»</w:t>
      </w:r>
      <w:r w:rsidR="009A2490">
        <w:rPr>
          <w:sz w:val="28"/>
          <w:szCs w:val="28"/>
        </w:rPr>
        <w:t xml:space="preserve"> на 2025-2028 годы </w:t>
      </w:r>
      <w:r w:rsidRPr="00BD48DF">
        <w:rPr>
          <w:sz w:val="28"/>
          <w:szCs w:val="28"/>
        </w:rPr>
        <w:t>(</w:t>
      </w:r>
      <w:r w:rsidR="005A47D9">
        <w:rPr>
          <w:sz w:val="28"/>
          <w:szCs w:val="28"/>
        </w:rPr>
        <w:t>далее-</w:t>
      </w:r>
      <w:r w:rsidR="009A2490">
        <w:rPr>
          <w:sz w:val="28"/>
          <w:szCs w:val="28"/>
        </w:rPr>
        <w:t>План).</w:t>
      </w:r>
    </w:p>
    <w:p w:rsidR="00A77D07" w:rsidRDefault="00CD6C80" w:rsidP="00BD48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B3DC6" w:rsidRPr="00BD48DF">
        <w:rPr>
          <w:sz w:val="28"/>
          <w:szCs w:val="28"/>
        </w:rPr>
        <w:t>Руководителям</w:t>
      </w:r>
      <w:r w:rsidR="00A77D07" w:rsidRPr="00BD48DF">
        <w:rPr>
          <w:sz w:val="28"/>
          <w:szCs w:val="28"/>
        </w:rPr>
        <w:t xml:space="preserve"> структурных подразделений </w:t>
      </w:r>
      <w:r>
        <w:rPr>
          <w:sz w:val="28"/>
          <w:szCs w:val="28"/>
        </w:rPr>
        <w:t>обеспечить</w:t>
      </w:r>
      <w:r w:rsidR="00A1728A">
        <w:rPr>
          <w:sz w:val="28"/>
          <w:szCs w:val="28"/>
        </w:rPr>
        <w:t xml:space="preserve"> реализацию меропри</w:t>
      </w:r>
      <w:r w:rsidR="00A1728A">
        <w:rPr>
          <w:sz w:val="28"/>
          <w:szCs w:val="28"/>
        </w:rPr>
        <w:t>я</w:t>
      </w:r>
      <w:r w:rsidR="00A1728A">
        <w:rPr>
          <w:sz w:val="28"/>
          <w:szCs w:val="28"/>
        </w:rPr>
        <w:t xml:space="preserve">тий Плана в </w:t>
      </w:r>
      <w:r>
        <w:rPr>
          <w:sz w:val="28"/>
          <w:szCs w:val="28"/>
        </w:rPr>
        <w:t>МБУ «Ритуальные услуги»;</w:t>
      </w:r>
    </w:p>
    <w:p w:rsidR="008C7B8C" w:rsidRPr="00BD48DF" w:rsidRDefault="00A77D07" w:rsidP="00BD48DF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 xml:space="preserve">3. </w:t>
      </w:r>
      <w:r w:rsidR="00A1728A">
        <w:rPr>
          <w:sz w:val="28"/>
          <w:szCs w:val="28"/>
        </w:rPr>
        <w:t>Признать утратившим силу приказ</w:t>
      </w:r>
      <w:r w:rsidR="007B3DC6" w:rsidRPr="00BD48DF">
        <w:rPr>
          <w:sz w:val="28"/>
          <w:szCs w:val="28"/>
        </w:rPr>
        <w:t xml:space="preserve"> МБУ «Ритуальные услуги» </w:t>
      </w:r>
      <w:r w:rsidR="00A1728A">
        <w:rPr>
          <w:sz w:val="28"/>
          <w:szCs w:val="28"/>
        </w:rPr>
        <w:t xml:space="preserve">от 20 июля 2022 г. №111 «Об утверждении Плана противодействия коррупции </w:t>
      </w:r>
      <w:r w:rsidR="00CD6C80">
        <w:rPr>
          <w:sz w:val="28"/>
          <w:szCs w:val="28"/>
        </w:rPr>
        <w:t>на 2022-2024 г</w:t>
      </w:r>
      <w:r w:rsidR="00CD6C80">
        <w:rPr>
          <w:sz w:val="28"/>
          <w:szCs w:val="28"/>
        </w:rPr>
        <w:t>о</w:t>
      </w:r>
      <w:r w:rsidR="00CD6C80">
        <w:rPr>
          <w:sz w:val="28"/>
          <w:szCs w:val="28"/>
        </w:rPr>
        <w:t>ды».</w:t>
      </w:r>
    </w:p>
    <w:p w:rsidR="00065BAE" w:rsidRDefault="00A77D07" w:rsidP="00BD48DF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 xml:space="preserve">4. </w:t>
      </w:r>
      <w:r w:rsidR="00CD6C80">
        <w:rPr>
          <w:sz w:val="28"/>
          <w:szCs w:val="28"/>
        </w:rPr>
        <w:t>Настоящий приказ вступает в силу со дня подписания.</w:t>
      </w:r>
    </w:p>
    <w:p w:rsidR="00CD6C80" w:rsidRPr="00BD48DF" w:rsidRDefault="00CD6C80" w:rsidP="00BD48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исполнением настоящего приказа возложить на заместителя дире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тора </w:t>
      </w:r>
      <w:proofErr w:type="spellStart"/>
      <w:r>
        <w:rPr>
          <w:sz w:val="28"/>
          <w:szCs w:val="28"/>
        </w:rPr>
        <w:t>Марданшину</w:t>
      </w:r>
      <w:proofErr w:type="spellEnd"/>
      <w:r>
        <w:rPr>
          <w:sz w:val="28"/>
          <w:szCs w:val="28"/>
        </w:rPr>
        <w:t xml:space="preserve"> Л. М.</w:t>
      </w:r>
    </w:p>
    <w:p w:rsidR="001C1874" w:rsidRPr="00BD48DF" w:rsidRDefault="001C1874" w:rsidP="00065BAE">
      <w:pPr>
        <w:jc w:val="both"/>
        <w:rPr>
          <w:sz w:val="28"/>
          <w:szCs w:val="28"/>
        </w:rPr>
      </w:pPr>
    </w:p>
    <w:p w:rsidR="005B25D3" w:rsidRPr="00BD48DF" w:rsidRDefault="005B25D3" w:rsidP="00065BAE">
      <w:pPr>
        <w:jc w:val="both"/>
        <w:rPr>
          <w:sz w:val="28"/>
          <w:szCs w:val="28"/>
        </w:rPr>
      </w:pPr>
    </w:p>
    <w:p w:rsidR="00065BAE" w:rsidRPr="00BD48DF" w:rsidRDefault="00065BAE" w:rsidP="00065BAE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>Д</w:t>
      </w:r>
      <w:r w:rsidR="005B25D3" w:rsidRPr="00BD48DF">
        <w:rPr>
          <w:sz w:val="28"/>
          <w:szCs w:val="28"/>
        </w:rPr>
        <w:t xml:space="preserve">иректор </w:t>
      </w:r>
      <w:r w:rsidR="0060560B" w:rsidRPr="00BD48DF">
        <w:rPr>
          <w:sz w:val="28"/>
          <w:szCs w:val="28"/>
        </w:rPr>
        <w:t xml:space="preserve"> </w:t>
      </w:r>
      <w:r w:rsidR="00BD48DF">
        <w:rPr>
          <w:sz w:val="28"/>
          <w:szCs w:val="28"/>
        </w:rPr>
        <w:t xml:space="preserve">       </w:t>
      </w:r>
      <w:r w:rsidR="0060560B" w:rsidRPr="00BD48DF">
        <w:rPr>
          <w:sz w:val="28"/>
          <w:szCs w:val="28"/>
        </w:rPr>
        <w:t xml:space="preserve">                                            </w:t>
      </w:r>
      <w:r w:rsidR="00BD48DF" w:rsidRPr="00BD48DF">
        <w:rPr>
          <w:sz w:val="28"/>
          <w:szCs w:val="28"/>
        </w:rPr>
        <w:t xml:space="preserve">      </w:t>
      </w:r>
      <w:r w:rsidR="0060560B" w:rsidRPr="00BD48DF">
        <w:rPr>
          <w:sz w:val="28"/>
          <w:szCs w:val="28"/>
        </w:rPr>
        <w:t xml:space="preserve">    </w:t>
      </w:r>
      <w:r w:rsidRPr="00BD48DF">
        <w:rPr>
          <w:sz w:val="28"/>
          <w:szCs w:val="28"/>
        </w:rPr>
        <w:t>/___________________/</w:t>
      </w:r>
      <w:proofErr w:type="spellStart"/>
      <w:r w:rsidRPr="00BD48DF">
        <w:rPr>
          <w:sz w:val="28"/>
          <w:szCs w:val="28"/>
        </w:rPr>
        <w:t>В.Ю.Шеин</w:t>
      </w:r>
      <w:proofErr w:type="spellEnd"/>
      <w:r w:rsidRPr="00BD48DF">
        <w:rPr>
          <w:sz w:val="28"/>
          <w:szCs w:val="28"/>
        </w:rPr>
        <w:t xml:space="preserve"> /</w:t>
      </w:r>
    </w:p>
    <w:p w:rsidR="00065BAE" w:rsidRPr="00BD48DF" w:rsidRDefault="00065BAE" w:rsidP="00065BAE">
      <w:pPr>
        <w:jc w:val="both"/>
        <w:rPr>
          <w:sz w:val="28"/>
          <w:szCs w:val="28"/>
        </w:rPr>
      </w:pPr>
      <w:r w:rsidRPr="00BD48DF">
        <w:rPr>
          <w:sz w:val="28"/>
          <w:szCs w:val="28"/>
        </w:rPr>
        <w:t xml:space="preserve">                                          </w:t>
      </w:r>
      <w:r w:rsidR="001C1874" w:rsidRPr="00BD48DF">
        <w:rPr>
          <w:sz w:val="28"/>
          <w:szCs w:val="28"/>
        </w:rPr>
        <w:t xml:space="preserve">                </w:t>
      </w:r>
      <w:r w:rsidR="005B25D3" w:rsidRPr="00BD48DF">
        <w:rPr>
          <w:sz w:val="28"/>
          <w:szCs w:val="28"/>
        </w:rPr>
        <w:t xml:space="preserve">                                                                                  </w:t>
      </w:r>
      <w:r w:rsidRPr="00BD48DF">
        <w:rPr>
          <w:sz w:val="28"/>
          <w:szCs w:val="28"/>
        </w:rPr>
        <w:t xml:space="preserve"> </w:t>
      </w:r>
      <w:r w:rsidR="005B25D3" w:rsidRPr="00BD48DF">
        <w:rPr>
          <w:sz w:val="28"/>
          <w:szCs w:val="28"/>
        </w:rPr>
        <w:t xml:space="preserve">                        </w:t>
      </w:r>
      <w:r w:rsidR="00BD48DF">
        <w:rPr>
          <w:sz w:val="28"/>
          <w:szCs w:val="28"/>
        </w:rPr>
        <w:t xml:space="preserve">                                                                                         </w:t>
      </w:r>
    </w:p>
    <w:p w:rsidR="00E01175" w:rsidRPr="001C1874" w:rsidRDefault="00E01175" w:rsidP="00E01175">
      <w:pPr>
        <w:jc w:val="both"/>
        <w:rPr>
          <w:sz w:val="22"/>
          <w:szCs w:val="22"/>
        </w:rPr>
      </w:pPr>
    </w:p>
    <w:p w:rsidR="008E30D1" w:rsidRDefault="008E30D1" w:rsidP="00E01175">
      <w:pPr>
        <w:jc w:val="both"/>
        <w:rPr>
          <w:sz w:val="22"/>
          <w:szCs w:val="22"/>
        </w:rPr>
      </w:pPr>
    </w:p>
    <w:p w:rsidR="009A2490" w:rsidRDefault="009A2490" w:rsidP="00E01175">
      <w:pPr>
        <w:jc w:val="both"/>
        <w:rPr>
          <w:sz w:val="22"/>
          <w:szCs w:val="22"/>
        </w:rPr>
      </w:pPr>
    </w:p>
    <w:p w:rsidR="009A2490" w:rsidRDefault="009A2490" w:rsidP="00E01175">
      <w:pPr>
        <w:jc w:val="both"/>
        <w:rPr>
          <w:sz w:val="22"/>
          <w:szCs w:val="22"/>
        </w:rPr>
      </w:pPr>
    </w:p>
    <w:p w:rsidR="009A2490" w:rsidRDefault="009A2490" w:rsidP="00E01175">
      <w:pPr>
        <w:jc w:val="both"/>
        <w:rPr>
          <w:sz w:val="22"/>
          <w:szCs w:val="22"/>
        </w:rPr>
      </w:pPr>
    </w:p>
    <w:p w:rsidR="009A2490" w:rsidRDefault="009A2490" w:rsidP="00E01175">
      <w:pPr>
        <w:jc w:val="both"/>
        <w:rPr>
          <w:sz w:val="22"/>
          <w:szCs w:val="22"/>
        </w:rPr>
      </w:pPr>
    </w:p>
    <w:p w:rsidR="009A2490" w:rsidRDefault="009A2490" w:rsidP="00E01175">
      <w:pPr>
        <w:jc w:val="both"/>
        <w:rPr>
          <w:sz w:val="22"/>
          <w:szCs w:val="22"/>
        </w:rPr>
      </w:pPr>
    </w:p>
    <w:p w:rsidR="009A2490" w:rsidRDefault="009A2490" w:rsidP="00E01175">
      <w:pPr>
        <w:jc w:val="both"/>
        <w:rPr>
          <w:sz w:val="22"/>
          <w:szCs w:val="22"/>
        </w:rPr>
      </w:pPr>
    </w:p>
    <w:p w:rsidR="008E30D1" w:rsidRDefault="008E30D1" w:rsidP="00E01175">
      <w:pPr>
        <w:jc w:val="both"/>
        <w:rPr>
          <w:sz w:val="22"/>
          <w:szCs w:val="22"/>
        </w:rPr>
      </w:pPr>
    </w:p>
    <w:p w:rsidR="00CE6745" w:rsidRDefault="00CE6745" w:rsidP="00E01175">
      <w:pPr>
        <w:jc w:val="both"/>
        <w:rPr>
          <w:sz w:val="22"/>
          <w:szCs w:val="22"/>
        </w:rPr>
      </w:pPr>
      <w:r w:rsidRPr="00CE6745">
        <w:rPr>
          <w:sz w:val="22"/>
          <w:szCs w:val="22"/>
        </w:rPr>
        <w:t xml:space="preserve">С приказом </w:t>
      </w:r>
      <w:proofErr w:type="gramStart"/>
      <w:r w:rsidRPr="00CE6745">
        <w:rPr>
          <w:sz w:val="22"/>
          <w:szCs w:val="22"/>
        </w:rPr>
        <w:t>ознакомлена</w:t>
      </w:r>
      <w:proofErr w:type="gramEnd"/>
      <w:r w:rsidRPr="00CE6745">
        <w:rPr>
          <w:sz w:val="22"/>
          <w:szCs w:val="22"/>
        </w:rPr>
        <w:t xml:space="preserve"> _____________________ /</w:t>
      </w:r>
      <w:proofErr w:type="spellStart"/>
      <w:r w:rsidR="007B3DC6">
        <w:rPr>
          <w:sz w:val="22"/>
          <w:szCs w:val="22"/>
        </w:rPr>
        <w:t>Марданшина</w:t>
      </w:r>
      <w:proofErr w:type="spellEnd"/>
      <w:r w:rsidR="007B3DC6">
        <w:rPr>
          <w:sz w:val="22"/>
          <w:szCs w:val="22"/>
        </w:rPr>
        <w:t xml:space="preserve"> Л.М</w:t>
      </w:r>
      <w:r>
        <w:rPr>
          <w:sz w:val="22"/>
          <w:szCs w:val="22"/>
        </w:rPr>
        <w:t>.</w:t>
      </w:r>
      <w:r w:rsidRPr="00CE6745">
        <w:rPr>
          <w:sz w:val="22"/>
          <w:szCs w:val="22"/>
        </w:rPr>
        <w:t>/ «___»____________202</w:t>
      </w:r>
      <w:r w:rsidR="007B3DC6">
        <w:rPr>
          <w:sz w:val="22"/>
          <w:szCs w:val="22"/>
        </w:rPr>
        <w:t>5</w:t>
      </w:r>
      <w:r w:rsidRPr="00CE6745">
        <w:rPr>
          <w:sz w:val="22"/>
          <w:szCs w:val="22"/>
        </w:rPr>
        <w:t xml:space="preserve">г.                                                              </w:t>
      </w:r>
    </w:p>
    <w:p w:rsidR="008E30D1" w:rsidRDefault="008E30D1" w:rsidP="00E01175">
      <w:pPr>
        <w:jc w:val="both"/>
        <w:rPr>
          <w:sz w:val="22"/>
          <w:szCs w:val="22"/>
        </w:rPr>
      </w:pPr>
    </w:p>
    <w:p w:rsidR="00CE6745" w:rsidRDefault="00E01175" w:rsidP="00E01175">
      <w:pPr>
        <w:jc w:val="both"/>
        <w:rPr>
          <w:sz w:val="28"/>
          <w:szCs w:val="28"/>
        </w:rPr>
      </w:pPr>
      <w:r w:rsidRPr="001C1874">
        <w:rPr>
          <w:sz w:val="22"/>
          <w:szCs w:val="22"/>
        </w:rPr>
        <w:t xml:space="preserve">С приказом </w:t>
      </w:r>
      <w:proofErr w:type="gramStart"/>
      <w:r w:rsidRPr="001C1874">
        <w:rPr>
          <w:sz w:val="22"/>
          <w:szCs w:val="22"/>
        </w:rPr>
        <w:t>ознакомлен</w:t>
      </w:r>
      <w:proofErr w:type="gramEnd"/>
      <w:r w:rsidR="001C1874" w:rsidRPr="001C1874">
        <w:rPr>
          <w:sz w:val="22"/>
          <w:szCs w:val="22"/>
        </w:rPr>
        <w:t xml:space="preserve"> </w:t>
      </w:r>
      <w:r w:rsidRPr="001C1874">
        <w:rPr>
          <w:sz w:val="22"/>
          <w:szCs w:val="22"/>
        </w:rPr>
        <w:t>_____________________</w:t>
      </w:r>
      <w:r w:rsidR="00CD6C80"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 /</w:t>
      </w:r>
      <w:proofErr w:type="spellStart"/>
      <w:r w:rsidR="007B3DC6">
        <w:rPr>
          <w:sz w:val="22"/>
          <w:szCs w:val="22"/>
        </w:rPr>
        <w:t>Тайсин</w:t>
      </w:r>
      <w:proofErr w:type="spellEnd"/>
      <w:r w:rsidR="007B3DC6">
        <w:rPr>
          <w:sz w:val="22"/>
          <w:szCs w:val="22"/>
        </w:rPr>
        <w:t xml:space="preserve"> Е.Р</w:t>
      </w:r>
      <w:r w:rsidR="007E0BDC">
        <w:rPr>
          <w:sz w:val="22"/>
          <w:szCs w:val="22"/>
        </w:rPr>
        <w:t>.</w:t>
      </w:r>
      <w:r w:rsidRPr="00597C61">
        <w:rPr>
          <w:sz w:val="22"/>
          <w:szCs w:val="22"/>
        </w:rPr>
        <w:t>/</w:t>
      </w:r>
      <w:r w:rsidR="00597C61">
        <w:rPr>
          <w:sz w:val="22"/>
          <w:szCs w:val="22"/>
        </w:rPr>
        <w:t xml:space="preserve"> </w:t>
      </w:r>
      <w:r w:rsidR="00CD6C80">
        <w:rPr>
          <w:sz w:val="22"/>
          <w:szCs w:val="22"/>
        </w:rPr>
        <w:t xml:space="preserve">           </w:t>
      </w:r>
      <w:r w:rsidR="00597C61">
        <w:rPr>
          <w:sz w:val="22"/>
          <w:szCs w:val="22"/>
        </w:rPr>
        <w:t>«___»____________202</w:t>
      </w:r>
      <w:r w:rsidR="007B3DC6">
        <w:rPr>
          <w:sz w:val="22"/>
          <w:szCs w:val="22"/>
        </w:rPr>
        <w:t>5</w:t>
      </w:r>
      <w:r w:rsidR="00597C61">
        <w:rPr>
          <w:sz w:val="22"/>
          <w:szCs w:val="22"/>
        </w:rPr>
        <w:t>г.</w:t>
      </w:r>
      <w:r w:rsidRPr="00597C61">
        <w:rPr>
          <w:sz w:val="22"/>
          <w:szCs w:val="22"/>
        </w:rPr>
        <w:t xml:space="preserve">                                                              </w:t>
      </w:r>
    </w:p>
    <w:p w:rsidR="008E30D1" w:rsidRDefault="008E30D1" w:rsidP="00CE6745">
      <w:pPr>
        <w:rPr>
          <w:sz w:val="22"/>
          <w:szCs w:val="22"/>
        </w:rPr>
      </w:pPr>
    </w:p>
    <w:p w:rsidR="007B3DC6" w:rsidRDefault="007B3DC6" w:rsidP="00CE6745">
      <w:pPr>
        <w:rPr>
          <w:sz w:val="22"/>
          <w:szCs w:val="22"/>
        </w:rPr>
      </w:pPr>
      <w:r w:rsidRPr="007B3DC6">
        <w:rPr>
          <w:sz w:val="22"/>
          <w:szCs w:val="22"/>
        </w:rPr>
        <w:t>С приказом ознакомлен _____________________</w:t>
      </w:r>
      <w:r w:rsidR="00CD6C80">
        <w:rPr>
          <w:sz w:val="22"/>
          <w:szCs w:val="22"/>
        </w:rPr>
        <w:t xml:space="preserve"> </w:t>
      </w:r>
      <w:r w:rsidRPr="007B3DC6">
        <w:rPr>
          <w:sz w:val="22"/>
          <w:szCs w:val="22"/>
        </w:rPr>
        <w:t xml:space="preserve"> </w:t>
      </w:r>
      <w:r w:rsidR="00CD6C80">
        <w:rPr>
          <w:sz w:val="22"/>
          <w:szCs w:val="22"/>
        </w:rPr>
        <w:t xml:space="preserve"> </w:t>
      </w:r>
      <w:r w:rsidRPr="007B3DC6">
        <w:rPr>
          <w:sz w:val="22"/>
          <w:szCs w:val="22"/>
        </w:rPr>
        <w:t>/</w:t>
      </w:r>
      <w:r>
        <w:rPr>
          <w:sz w:val="22"/>
          <w:szCs w:val="22"/>
        </w:rPr>
        <w:t>Терехин П.С.</w:t>
      </w:r>
      <w:r w:rsidRPr="007B3DC6">
        <w:rPr>
          <w:sz w:val="22"/>
          <w:szCs w:val="22"/>
        </w:rPr>
        <w:t xml:space="preserve">/ </w:t>
      </w:r>
      <w:r w:rsidR="00CD6C80">
        <w:rPr>
          <w:sz w:val="22"/>
          <w:szCs w:val="22"/>
        </w:rPr>
        <w:t xml:space="preserve">           </w:t>
      </w:r>
      <w:r w:rsidRPr="007B3DC6">
        <w:rPr>
          <w:sz w:val="22"/>
          <w:szCs w:val="22"/>
        </w:rPr>
        <w:t>«___»</w:t>
      </w:r>
      <w:r w:rsidR="00CD6C80">
        <w:rPr>
          <w:sz w:val="22"/>
          <w:szCs w:val="22"/>
        </w:rPr>
        <w:t xml:space="preserve"> </w:t>
      </w:r>
      <w:r w:rsidRPr="007B3DC6">
        <w:rPr>
          <w:sz w:val="22"/>
          <w:szCs w:val="22"/>
        </w:rPr>
        <w:t>____________202</w:t>
      </w:r>
      <w:r>
        <w:rPr>
          <w:sz w:val="22"/>
          <w:szCs w:val="22"/>
        </w:rPr>
        <w:t>5</w:t>
      </w:r>
      <w:r w:rsidRPr="007B3DC6">
        <w:rPr>
          <w:sz w:val="22"/>
          <w:szCs w:val="22"/>
        </w:rPr>
        <w:t>г</w:t>
      </w:r>
      <w:r w:rsidR="00CD6C80">
        <w:rPr>
          <w:sz w:val="22"/>
          <w:szCs w:val="22"/>
        </w:rPr>
        <w:t>.</w:t>
      </w:r>
    </w:p>
    <w:p w:rsidR="008E30D1" w:rsidRDefault="008E30D1" w:rsidP="007B3DC6">
      <w:pPr>
        <w:rPr>
          <w:sz w:val="22"/>
          <w:szCs w:val="22"/>
        </w:rPr>
      </w:pPr>
    </w:p>
    <w:p w:rsidR="007B3DC6" w:rsidRDefault="007B3DC6" w:rsidP="007B3DC6">
      <w:pPr>
        <w:rPr>
          <w:sz w:val="22"/>
          <w:szCs w:val="22"/>
        </w:rPr>
      </w:pPr>
      <w:r w:rsidRPr="007B3DC6">
        <w:rPr>
          <w:sz w:val="22"/>
          <w:szCs w:val="22"/>
        </w:rPr>
        <w:t xml:space="preserve">С приказом ознакомлен _____________________ </w:t>
      </w:r>
      <w:r w:rsidR="00CD6C80">
        <w:rPr>
          <w:sz w:val="22"/>
          <w:szCs w:val="22"/>
        </w:rPr>
        <w:t xml:space="preserve"> </w:t>
      </w:r>
      <w:r w:rsidRPr="007B3DC6">
        <w:rPr>
          <w:sz w:val="22"/>
          <w:szCs w:val="22"/>
        </w:rPr>
        <w:t>/</w:t>
      </w:r>
      <w:r>
        <w:rPr>
          <w:sz w:val="22"/>
          <w:szCs w:val="22"/>
        </w:rPr>
        <w:t>Деменев М.Ю.</w:t>
      </w:r>
      <w:r w:rsidRPr="007B3DC6">
        <w:rPr>
          <w:sz w:val="22"/>
          <w:szCs w:val="22"/>
        </w:rPr>
        <w:t>/</w:t>
      </w:r>
      <w:r w:rsidR="00CD6C80">
        <w:rPr>
          <w:sz w:val="22"/>
          <w:szCs w:val="22"/>
        </w:rPr>
        <w:t xml:space="preserve">           </w:t>
      </w:r>
      <w:r w:rsidRPr="007B3DC6">
        <w:rPr>
          <w:sz w:val="22"/>
          <w:szCs w:val="22"/>
        </w:rPr>
        <w:t>«___»____________</w:t>
      </w:r>
      <w:r w:rsidR="00CD6C80">
        <w:rPr>
          <w:sz w:val="22"/>
          <w:szCs w:val="22"/>
        </w:rPr>
        <w:t xml:space="preserve"> </w:t>
      </w:r>
      <w:r w:rsidRPr="007B3DC6">
        <w:rPr>
          <w:sz w:val="22"/>
          <w:szCs w:val="22"/>
        </w:rPr>
        <w:t>202</w:t>
      </w:r>
      <w:r>
        <w:rPr>
          <w:sz w:val="22"/>
          <w:szCs w:val="22"/>
        </w:rPr>
        <w:t>5</w:t>
      </w:r>
      <w:r w:rsidRPr="007B3DC6">
        <w:rPr>
          <w:sz w:val="22"/>
          <w:szCs w:val="22"/>
        </w:rPr>
        <w:t>г</w:t>
      </w:r>
      <w:r w:rsidR="00CD6C80">
        <w:rPr>
          <w:sz w:val="22"/>
          <w:szCs w:val="22"/>
        </w:rPr>
        <w:t>.</w:t>
      </w:r>
    </w:p>
    <w:p w:rsidR="008E30D1" w:rsidRDefault="008E30D1" w:rsidP="007B3DC6">
      <w:pPr>
        <w:rPr>
          <w:sz w:val="22"/>
          <w:szCs w:val="22"/>
        </w:rPr>
      </w:pPr>
    </w:p>
    <w:p w:rsidR="007E0BDC" w:rsidRDefault="007B3DC6" w:rsidP="007B3DC6">
      <w:pPr>
        <w:rPr>
          <w:sz w:val="22"/>
          <w:szCs w:val="22"/>
        </w:rPr>
      </w:pPr>
      <w:r w:rsidRPr="007B3DC6">
        <w:rPr>
          <w:sz w:val="22"/>
          <w:szCs w:val="22"/>
        </w:rPr>
        <w:t xml:space="preserve">С приказом ознакомлен _____________________ </w:t>
      </w:r>
      <w:r w:rsidR="00CD6C80">
        <w:rPr>
          <w:sz w:val="22"/>
          <w:szCs w:val="22"/>
        </w:rPr>
        <w:t xml:space="preserve">  </w:t>
      </w:r>
      <w:r w:rsidRPr="007B3DC6">
        <w:rPr>
          <w:sz w:val="22"/>
          <w:szCs w:val="22"/>
        </w:rPr>
        <w:t>/</w:t>
      </w:r>
      <w:r>
        <w:rPr>
          <w:sz w:val="22"/>
          <w:szCs w:val="22"/>
        </w:rPr>
        <w:t>Ольховский М.В.</w:t>
      </w:r>
      <w:r w:rsidRPr="007B3DC6">
        <w:rPr>
          <w:sz w:val="22"/>
          <w:szCs w:val="22"/>
        </w:rPr>
        <w:t>/</w:t>
      </w:r>
      <w:r w:rsidR="00CD6C80">
        <w:rPr>
          <w:sz w:val="22"/>
          <w:szCs w:val="22"/>
        </w:rPr>
        <w:t xml:space="preserve">      </w:t>
      </w:r>
      <w:r w:rsidRPr="007B3DC6">
        <w:rPr>
          <w:sz w:val="22"/>
          <w:szCs w:val="22"/>
        </w:rPr>
        <w:t>«___»____________202</w:t>
      </w:r>
      <w:r>
        <w:rPr>
          <w:sz w:val="22"/>
          <w:szCs w:val="22"/>
        </w:rPr>
        <w:t>5</w:t>
      </w:r>
      <w:r w:rsidRPr="007B3DC6">
        <w:rPr>
          <w:sz w:val="22"/>
          <w:szCs w:val="22"/>
        </w:rPr>
        <w:t>г</w:t>
      </w:r>
      <w:r w:rsidR="00CD6C80">
        <w:rPr>
          <w:sz w:val="22"/>
          <w:szCs w:val="22"/>
        </w:rPr>
        <w:t>.</w:t>
      </w:r>
    </w:p>
    <w:p w:rsidR="008E30D1" w:rsidRDefault="008E30D1" w:rsidP="007E0BDC">
      <w:pPr>
        <w:rPr>
          <w:sz w:val="22"/>
          <w:szCs w:val="22"/>
        </w:rPr>
      </w:pPr>
    </w:p>
    <w:p w:rsidR="00E01175" w:rsidRDefault="007E0BDC" w:rsidP="007E0BDC">
      <w:pPr>
        <w:rPr>
          <w:sz w:val="22"/>
          <w:szCs w:val="22"/>
        </w:rPr>
      </w:pPr>
      <w:r w:rsidRPr="007E0BDC">
        <w:rPr>
          <w:sz w:val="22"/>
          <w:szCs w:val="22"/>
        </w:rPr>
        <w:t xml:space="preserve">С приказом </w:t>
      </w:r>
      <w:proofErr w:type="gramStart"/>
      <w:r w:rsidRPr="007E0BDC">
        <w:rPr>
          <w:sz w:val="22"/>
          <w:szCs w:val="22"/>
        </w:rPr>
        <w:t>ознакомлена</w:t>
      </w:r>
      <w:proofErr w:type="gramEnd"/>
      <w:r w:rsidRPr="007E0BDC">
        <w:rPr>
          <w:sz w:val="22"/>
          <w:szCs w:val="22"/>
        </w:rPr>
        <w:t xml:space="preserve"> _____________________ /</w:t>
      </w:r>
      <w:proofErr w:type="spellStart"/>
      <w:r>
        <w:rPr>
          <w:sz w:val="22"/>
          <w:szCs w:val="22"/>
        </w:rPr>
        <w:t>Клячина</w:t>
      </w:r>
      <w:proofErr w:type="spellEnd"/>
      <w:r>
        <w:rPr>
          <w:sz w:val="22"/>
          <w:szCs w:val="22"/>
        </w:rPr>
        <w:t xml:space="preserve"> С.В./ </w:t>
      </w:r>
      <w:r w:rsidR="00CD6C8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«___»____________2025</w:t>
      </w:r>
      <w:r w:rsidRPr="007E0BDC">
        <w:rPr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8E30D1" w:rsidRDefault="008E30D1" w:rsidP="007E0BDC">
      <w:pPr>
        <w:rPr>
          <w:sz w:val="22"/>
          <w:szCs w:val="22"/>
        </w:rPr>
      </w:pPr>
    </w:p>
    <w:p w:rsidR="007E0BDC" w:rsidRPr="007E0BDC" w:rsidRDefault="007E0BDC" w:rsidP="007E0BDC">
      <w:pPr>
        <w:rPr>
          <w:sz w:val="22"/>
          <w:szCs w:val="22"/>
        </w:rPr>
      </w:pPr>
      <w:r w:rsidRPr="007E0BDC">
        <w:rPr>
          <w:sz w:val="22"/>
          <w:szCs w:val="22"/>
        </w:rPr>
        <w:t>С приказом ознакомлена _____________________ /</w:t>
      </w:r>
      <w:r>
        <w:rPr>
          <w:sz w:val="22"/>
          <w:szCs w:val="22"/>
        </w:rPr>
        <w:t>Катаева А.В./</w:t>
      </w:r>
      <w:r w:rsidR="00CD6C8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«___»____________2025</w:t>
      </w:r>
      <w:r w:rsidRPr="007E0BDC">
        <w:rPr>
          <w:sz w:val="22"/>
          <w:szCs w:val="22"/>
        </w:rPr>
        <w:t>г</w:t>
      </w:r>
      <w:r w:rsidR="00CD6C80">
        <w:rPr>
          <w:sz w:val="22"/>
          <w:szCs w:val="22"/>
        </w:rPr>
        <w:t>.</w:t>
      </w:r>
    </w:p>
    <w:sectPr w:rsidR="007E0BDC" w:rsidRPr="007E0BDC">
      <w:headerReference w:type="even" r:id="rId10"/>
      <w:headerReference w:type="default" r:id="rId11"/>
      <w:footerReference w:type="default" r:id="rId12"/>
      <w:footerReference w:type="first" r:id="rId13"/>
      <w:pgSz w:w="11900" w:h="16820"/>
      <w:pgMar w:top="567" w:right="567" w:bottom="1134" w:left="1418" w:header="720" w:footer="720" w:gutter="0"/>
      <w:cols w:space="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3A" w:rsidRDefault="00F7693A">
      <w:r>
        <w:separator/>
      </w:r>
    </w:p>
  </w:endnote>
  <w:endnote w:type="continuationSeparator" w:id="0">
    <w:p w:rsidR="00F7693A" w:rsidRDefault="00F7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86" w:rsidRDefault="00522586">
    <w:pPr>
      <w:pStyle w:val="a7"/>
      <w:ind w:right="360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DC" w:rsidRDefault="007E0BDC">
    <w:pPr>
      <w:pStyle w:val="a7"/>
    </w:pPr>
    <w:r>
      <w:t xml:space="preserve">Исп. </w:t>
    </w:r>
    <w:proofErr w:type="spellStart"/>
    <w:r>
      <w:t>Шутемова</w:t>
    </w:r>
    <w:proofErr w:type="spellEnd"/>
    <w:r>
      <w:t xml:space="preserve"> Н.К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3A" w:rsidRDefault="00F7693A">
      <w:r>
        <w:separator/>
      </w:r>
    </w:p>
  </w:footnote>
  <w:footnote w:type="continuationSeparator" w:id="0">
    <w:p w:rsidR="00F7693A" w:rsidRDefault="00F76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86" w:rsidRDefault="00B71528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22586" w:rsidRDefault="0052258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86" w:rsidRDefault="00522586">
    <w:pPr>
      <w:pStyle w:val="a9"/>
      <w:framePr w:wrap="around" w:vAnchor="text" w:hAnchor="margin" w:xAlign="center" w:y="1"/>
      <w:rPr>
        <w:rStyle w:val="a8"/>
      </w:rPr>
    </w:pPr>
  </w:p>
  <w:p w:rsidR="00522586" w:rsidRDefault="0052258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86"/>
    <w:rsid w:val="00065BAE"/>
    <w:rsid w:val="00090BB4"/>
    <w:rsid w:val="001327CB"/>
    <w:rsid w:val="001509D7"/>
    <w:rsid w:val="001C1874"/>
    <w:rsid w:val="001C56B0"/>
    <w:rsid w:val="001C7BF9"/>
    <w:rsid w:val="001F75ED"/>
    <w:rsid w:val="00214994"/>
    <w:rsid w:val="003916D6"/>
    <w:rsid w:val="0041735D"/>
    <w:rsid w:val="00453315"/>
    <w:rsid w:val="004546D6"/>
    <w:rsid w:val="00522586"/>
    <w:rsid w:val="00597C61"/>
    <w:rsid w:val="005A387E"/>
    <w:rsid w:val="005A47D9"/>
    <w:rsid w:val="005B25D3"/>
    <w:rsid w:val="0060560B"/>
    <w:rsid w:val="007B3DC6"/>
    <w:rsid w:val="007E0BDC"/>
    <w:rsid w:val="0083204A"/>
    <w:rsid w:val="00837E62"/>
    <w:rsid w:val="008C7B8C"/>
    <w:rsid w:val="008E30D1"/>
    <w:rsid w:val="009A2490"/>
    <w:rsid w:val="00A1728A"/>
    <w:rsid w:val="00A77D07"/>
    <w:rsid w:val="00B2047C"/>
    <w:rsid w:val="00B71528"/>
    <w:rsid w:val="00BD48DF"/>
    <w:rsid w:val="00CD6C80"/>
    <w:rsid w:val="00CE6745"/>
    <w:rsid w:val="00CF094A"/>
    <w:rsid w:val="00D10973"/>
    <w:rsid w:val="00D36928"/>
    <w:rsid w:val="00DE5BAF"/>
    <w:rsid w:val="00E01175"/>
    <w:rsid w:val="00F2364F"/>
    <w:rsid w:val="00F375F3"/>
    <w:rsid w:val="00F7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1" w:firstLine="709"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ind w:right="-1"/>
      <w:jc w:val="both"/>
      <w:outlineLvl w:val="1"/>
    </w:pPr>
    <w:rPr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 w:val="0"/>
      <w:spacing w:line="360" w:lineRule="exact"/>
      <w:jc w:val="center"/>
    </w:pPr>
    <w:rPr>
      <w:b/>
      <w:snapToGrid w:val="0"/>
      <w:sz w:val="32"/>
    </w:rPr>
  </w:style>
  <w:style w:type="paragraph" w:styleId="a4">
    <w:name w:val="Body Text"/>
    <w:basedOn w:val="a"/>
    <w:link w:val="a5"/>
    <w:pPr>
      <w:ind w:right="3117"/>
    </w:pPr>
    <w:rPr>
      <w:rFonts w:ascii="Courier New" w:hAnsi="Courier New"/>
      <w:sz w:val="26"/>
      <w:lang w:val="en-US" w:eastAsia="en-US"/>
    </w:rPr>
  </w:style>
  <w:style w:type="paragraph" w:styleId="a6">
    <w:name w:val="Body Text Indent"/>
    <w:basedOn w:val="a"/>
    <w:pPr>
      <w:ind w:right="-1"/>
      <w:jc w:val="both"/>
    </w:pPr>
    <w:rPr>
      <w:sz w:val="2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Balloon Text"/>
    <w:basedOn w:val="a"/>
    <w:link w:val="ab"/>
    <w:rPr>
      <w:rFonts w:ascii="Segoe UI" w:hAnsi="Segoe UI"/>
      <w:sz w:val="18"/>
      <w:szCs w:val="18"/>
      <w:lang w:val="en-US" w:eastAsia="en-US"/>
    </w:rPr>
  </w:style>
  <w:style w:type="character" w:customStyle="1" w:styleId="ab">
    <w:name w:val="Текст выноски Знак"/>
    <w:link w:val="aa"/>
    <w:rPr>
      <w:rFonts w:ascii="Segoe UI" w:hAnsi="Segoe UI" w:cs="Segoe UI"/>
      <w:sz w:val="18"/>
      <w:szCs w:val="18"/>
    </w:rPr>
  </w:style>
  <w:style w:type="character" w:customStyle="1" w:styleId="a5">
    <w:name w:val="Основной текст Знак"/>
    <w:link w:val="a4"/>
    <w:rPr>
      <w:rFonts w:ascii="Courier New" w:hAnsi="Courier New"/>
      <w:sz w:val="26"/>
    </w:rPr>
  </w:style>
  <w:style w:type="character" w:customStyle="1" w:styleId="20">
    <w:name w:val="Заголовок 2 Знак"/>
    <w:link w:val="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1" w:firstLine="709"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ind w:right="-1"/>
      <w:jc w:val="both"/>
      <w:outlineLvl w:val="1"/>
    </w:pPr>
    <w:rPr>
      <w:sz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 w:val="0"/>
      <w:spacing w:line="360" w:lineRule="exact"/>
      <w:jc w:val="center"/>
    </w:pPr>
    <w:rPr>
      <w:b/>
      <w:snapToGrid w:val="0"/>
      <w:sz w:val="32"/>
    </w:rPr>
  </w:style>
  <w:style w:type="paragraph" w:styleId="a4">
    <w:name w:val="Body Text"/>
    <w:basedOn w:val="a"/>
    <w:link w:val="a5"/>
    <w:pPr>
      <w:ind w:right="3117"/>
    </w:pPr>
    <w:rPr>
      <w:rFonts w:ascii="Courier New" w:hAnsi="Courier New"/>
      <w:sz w:val="26"/>
      <w:lang w:val="en-US" w:eastAsia="en-US"/>
    </w:rPr>
  </w:style>
  <w:style w:type="paragraph" w:styleId="a6">
    <w:name w:val="Body Text Indent"/>
    <w:basedOn w:val="a"/>
    <w:pPr>
      <w:ind w:right="-1"/>
      <w:jc w:val="both"/>
    </w:pPr>
    <w:rPr>
      <w:sz w:val="26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Balloon Text"/>
    <w:basedOn w:val="a"/>
    <w:link w:val="ab"/>
    <w:rPr>
      <w:rFonts w:ascii="Segoe UI" w:hAnsi="Segoe UI"/>
      <w:sz w:val="18"/>
      <w:szCs w:val="18"/>
      <w:lang w:val="en-US" w:eastAsia="en-US"/>
    </w:rPr>
  </w:style>
  <w:style w:type="character" w:customStyle="1" w:styleId="ab">
    <w:name w:val="Текст выноски Знак"/>
    <w:link w:val="aa"/>
    <w:rPr>
      <w:rFonts w:ascii="Segoe UI" w:hAnsi="Segoe UI" w:cs="Segoe UI"/>
      <w:sz w:val="18"/>
      <w:szCs w:val="18"/>
    </w:rPr>
  </w:style>
  <w:style w:type="character" w:customStyle="1" w:styleId="a5">
    <w:name w:val="Основной текст Знак"/>
    <w:link w:val="a4"/>
    <w:rPr>
      <w:rFonts w:ascii="Courier New" w:hAnsi="Courier New"/>
      <w:sz w:val="26"/>
    </w:rPr>
  </w:style>
  <w:style w:type="character" w:customStyle="1" w:styleId="20">
    <w:name w:val="Заголовок 2 Знак"/>
    <w:link w:val="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DBA91-C5FB-47C6-B5B0-80F5CD2C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г. Перми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Багаутдинова Валерия</cp:lastModifiedBy>
  <cp:revision>2</cp:revision>
  <cp:lastPrinted>2025-04-14T12:33:00Z</cp:lastPrinted>
  <dcterms:created xsi:type="dcterms:W3CDTF">2025-04-15T06:00:00Z</dcterms:created>
  <dcterms:modified xsi:type="dcterms:W3CDTF">2025-04-15T06:00:00Z</dcterms:modified>
  <cp:version>983040</cp:version>
</cp:coreProperties>
</file>