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908" w:rsidRDefault="00EA7908" w:rsidP="00A94915">
      <w:pPr>
        <w:ind w:left="1440" w:firstLine="720"/>
        <w:rPr>
          <w:b/>
          <w:sz w:val="36"/>
        </w:rPr>
      </w:pPr>
      <w:r>
        <w:rPr>
          <w:b/>
          <w:sz w:val="36"/>
        </w:rPr>
        <w:t xml:space="preserve">     </w:t>
      </w:r>
      <w:r w:rsidR="00A94915">
        <w:rPr>
          <w:b/>
          <w:sz w:val="36"/>
        </w:rPr>
        <w:t xml:space="preserve">BÁO CÁO ĐỒ ÁN </w:t>
      </w:r>
    </w:p>
    <w:p w:rsidR="00A94915" w:rsidRDefault="00EA7908" w:rsidP="00EA7908">
      <w:pPr>
        <w:rPr>
          <w:b/>
          <w:sz w:val="36"/>
        </w:rPr>
      </w:pPr>
      <w:r>
        <w:rPr>
          <w:b/>
          <w:sz w:val="36"/>
        </w:rPr>
        <w:t xml:space="preserve">         </w:t>
      </w:r>
      <w:r w:rsidR="00A94915">
        <w:rPr>
          <w:b/>
          <w:sz w:val="36"/>
        </w:rPr>
        <w:t>PHÁT TRIỂN</w:t>
      </w:r>
      <w:r>
        <w:rPr>
          <w:b/>
          <w:sz w:val="36"/>
        </w:rPr>
        <w:t xml:space="preserve"> </w:t>
      </w:r>
      <w:r w:rsidR="00A94915">
        <w:rPr>
          <w:b/>
          <w:sz w:val="36"/>
        </w:rPr>
        <w:t>ỨNG DỤNG ĐA NỀN TẢNG</w:t>
      </w:r>
    </w:p>
    <w:p w:rsidR="00EA7908" w:rsidRPr="00EA7908" w:rsidRDefault="00EA7908" w:rsidP="00EA7908">
      <w:r>
        <w:t xml:space="preserve">                                Để tài : Quản lý chi tiêu cá nhân</w:t>
      </w:r>
    </w:p>
    <w:p w:rsidR="00B1276C" w:rsidRPr="0015734A" w:rsidRDefault="00B1276C" w:rsidP="00B1276C">
      <w:pPr>
        <w:rPr>
          <w:b/>
          <w:sz w:val="36"/>
        </w:rPr>
      </w:pPr>
      <w:r w:rsidRPr="0015734A">
        <w:rPr>
          <w:b/>
          <w:sz w:val="36"/>
        </w:rPr>
        <w:t xml:space="preserve">A. Bản mô tả bài toán </w:t>
      </w:r>
    </w:p>
    <w:p w:rsidR="00B1276C" w:rsidRDefault="00B1276C" w:rsidP="00B1276C">
      <w:r>
        <w:t>Vấn đề: Hiện nay, nhiều người trẻ gặp khó khăn trong việc kiểm soát tài chính cá nhân. Họ thường không nắm rõ dòng tiền của mình đi đâu, dẫn đến việc chi tiêu vượt mức (overspending) và không có kế hoạch tiết kiệm hiệu quả</w:t>
      </w:r>
    </w:p>
    <w:p w:rsidR="00B1276C" w:rsidRDefault="00B1276C" w:rsidP="00B1276C"/>
    <w:p w:rsidR="00B1276C" w:rsidRDefault="00B1276C" w:rsidP="00B1276C">
      <w:r>
        <w:t>Giải pháp (Đề tài): Xây dựng ứng dụng di động quản lý chi tiêu cá nhân có giao diện trực quan, giúp người dùng dễ dàng ghi chép giao dịch, phân bổ ngân sách, theo dõi báo cáo tài chính và thiết lập các mục tiêu tiết kiệ</w:t>
      </w:r>
      <w:r w:rsidR="0015734A">
        <w:t>m</w:t>
      </w:r>
    </w:p>
    <w:p w:rsidR="008C3348" w:rsidRDefault="008C3348" w:rsidP="00B1276C">
      <w:r>
        <w:t>Công nghê sử dụng: React native</w:t>
      </w:r>
      <w:r w:rsidR="00285E45">
        <w:t xml:space="preserve"> + expo </w:t>
      </w:r>
      <w:r>
        <w:t>, mysql, node js</w:t>
      </w:r>
      <w:bookmarkStart w:id="0" w:name="_GoBack"/>
      <w:bookmarkEnd w:id="0"/>
    </w:p>
    <w:p w:rsidR="00B1276C" w:rsidRPr="0015734A" w:rsidRDefault="00B1276C" w:rsidP="00B1276C">
      <w:pPr>
        <w:rPr>
          <w:b/>
          <w:sz w:val="32"/>
        </w:rPr>
      </w:pPr>
    </w:p>
    <w:p w:rsidR="00B1276C" w:rsidRPr="0015734A" w:rsidRDefault="00B1276C" w:rsidP="00B1276C">
      <w:pPr>
        <w:rPr>
          <w:b/>
          <w:sz w:val="32"/>
        </w:rPr>
      </w:pPr>
      <w:r w:rsidRPr="0015734A">
        <w:rPr>
          <w:b/>
          <w:sz w:val="32"/>
        </w:rPr>
        <w:t>B. Yêu cầu chứ</w:t>
      </w:r>
      <w:r w:rsidR="0015734A" w:rsidRPr="0015734A">
        <w:rPr>
          <w:b/>
          <w:sz w:val="32"/>
        </w:rPr>
        <w:t xml:space="preserve">c năng </w:t>
      </w:r>
    </w:p>
    <w:p w:rsidR="00B1276C" w:rsidRDefault="0015734A" w:rsidP="0015734A">
      <w:pPr>
        <w:ind w:firstLine="720"/>
      </w:pPr>
      <w:r>
        <w:rPr>
          <w:b/>
        </w:rPr>
        <w:t>-</w:t>
      </w:r>
      <w:r w:rsidR="00B1276C" w:rsidRPr="0015734A">
        <w:rPr>
          <w:b/>
        </w:rPr>
        <w:t>Module Tài khoản &amp; Xác thực</w:t>
      </w:r>
      <w:r w:rsidR="00B1276C">
        <w:t>: Đăng ký, Đăng nhập (E</w:t>
      </w:r>
      <w:r>
        <w:t>mail/Password, Google, Apple), q</w:t>
      </w:r>
      <w:r w:rsidR="00B1276C">
        <w:t>uên/Đặt lại mật khẩ</w:t>
      </w:r>
      <w:r>
        <w:t>u, q</w:t>
      </w:r>
      <w:r w:rsidR="00B1276C">
        <w:t>uản lý hồ sơ cá nhân.</w:t>
      </w:r>
    </w:p>
    <w:p w:rsidR="00B1276C" w:rsidRDefault="0015734A" w:rsidP="0015734A">
      <w:pPr>
        <w:ind w:firstLine="720"/>
      </w:pPr>
      <w:r>
        <w:rPr>
          <w:b/>
        </w:rPr>
        <w:t>-</w:t>
      </w:r>
      <w:r w:rsidR="00B1276C" w:rsidRPr="0015734A">
        <w:rPr>
          <w:b/>
        </w:rPr>
        <w:t>Module Quản lý Ví (Ví của tôi)</w:t>
      </w:r>
      <w:r w:rsidR="00B1276C">
        <w:t>: Tạo ví mới (Tiền mặt, Ngân hàng, Thẻ tín dụng, Tiết kiệm, e-Wallet), xem số dư tổng và chi tiết từng ví, chuyển tiền qua lại giữa các ví.</w:t>
      </w:r>
    </w:p>
    <w:p w:rsidR="00B1276C" w:rsidRDefault="0015734A" w:rsidP="0015734A">
      <w:pPr>
        <w:ind w:firstLine="720"/>
      </w:pPr>
      <w:r>
        <w:rPr>
          <w:b/>
        </w:rPr>
        <w:t>-</w:t>
      </w:r>
      <w:r w:rsidR="00B1276C" w:rsidRPr="0015734A">
        <w:rPr>
          <w:b/>
        </w:rPr>
        <w:t>Module Giao dịch</w:t>
      </w:r>
      <w:r w:rsidR="00B1276C">
        <w:t>: Thêm mới giao dịch (Thu/Chi) kèm ghi chú, ngày tháng, danh mục; thiết lập giao dịch định kỳ (hàng tuần/tháng); xem lịch sử giao dịch (có bộ lọc theo ngày/tháng).</w:t>
      </w:r>
    </w:p>
    <w:p w:rsidR="00B1276C" w:rsidRDefault="0015734A" w:rsidP="0015734A">
      <w:pPr>
        <w:ind w:firstLine="720"/>
      </w:pPr>
      <w:r>
        <w:rPr>
          <w:b/>
        </w:rPr>
        <w:t>-</w:t>
      </w:r>
      <w:r w:rsidR="00B1276C" w:rsidRPr="0015734A">
        <w:rPr>
          <w:b/>
        </w:rPr>
        <w:t>Module Danh mục</w:t>
      </w:r>
      <w:r w:rsidR="00B1276C">
        <w:t>: Quản lý danh mục Thu/Chi (Thêm, sửa, xóa, chọn icon, chọn màu sắc).</w:t>
      </w:r>
    </w:p>
    <w:p w:rsidR="00B1276C" w:rsidRDefault="0015734A" w:rsidP="0015734A">
      <w:pPr>
        <w:ind w:firstLine="720"/>
      </w:pPr>
      <w:r>
        <w:rPr>
          <w:b/>
        </w:rPr>
        <w:t>-</w:t>
      </w:r>
      <w:r w:rsidR="00B1276C" w:rsidRPr="0015734A">
        <w:rPr>
          <w:b/>
        </w:rPr>
        <w:t>Module Ngân sách (Budget):</w:t>
      </w:r>
      <w:r w:rsidR="00B1276C">
        <w:t xml:space="preserve"> Thiết lập ngân sách tối đa cho từng danh mục trong tháng, hiển thị thanh tiến trình (progress bar) cảnh báo mức độ chi tiêu (màu xanh -&gt; vàng -&gt; đỏ khi vượt quá ngân sách).</w:t>
      </w:r>
    </w:p>
    <w:p w:rsidR="00B1276C" w:rsidRDefault="0015734A" w:rsidP="0015734A">
      <w:pPr>
        <w:ind w:firstLine="720"/>
      </w:pPr>
      <w:r>
        <w:rPr>
          <w:b/>
        </w:rPr>
        <w:t>-</w:t>
      </w:r>
      <w:r w:rsidR="00B1276C" w:rsidRPr="0015734A">
        <w:rPr>
          <w:b/>
        </w:rPr>
        <w:t>Module Báo cáo &amp; Thống kê</w:t>
      </w:r>
      <w:r w:rsidR="00B1276C">
        <w:t>: Hiển thị biểu đồ đường (Line chart) so sánh Thu/Chi theo thời gian; biểu đồ tròn (Donut chart) phân bổ cơ cấu chi tiêu; thống kê tỷ lệ % so với kỳ trướ</w:t>
      </w:r>
      <w:r>
        <w:t>c.</w:t>
      </w:r>
    </w:p>
    <w:p w:rsidR="00B1276C" w:rsidRDefault="0015734A" w:rsidP="0015734A">
      <w:pPr>
        <w:ind w:firstLine="720"/>
      </w:pPr>
      <w:r>
        <w:rPr>
          <w:b/>
        </w:rPr>
        <w:t>-</w:t>
      </w:r>
      <w:r w:rsidR="00B1276C" w:rsidRPr="0015734A">
        <w:rPr>
          <w:b/>
        </w:rPr>
        <w:t>Module Cài đặt &amp; Hệ thống</w:t>
      </w:r>
      <w:r w:rsidR="00B1276C">
        <w:t>: Chuyển đổi Dark/Light mode, Ẩn/hiện số dư, Đồng bộ dữ liệu, Xuất dữ liệu (CSV/Excel), Khóa ứng dụng (Bảo mật).</w:t>
      </w:r>
    </w:p>
    <w:p w:rsidR="00B1276C" w:rsidRDefault="00B1276C" w:rsidP="00B1276C"/>
    <w:p w:rsidR="00B1276C" w:rsidRPr="0015734A" w:rsidRDefault="00B1276C" w:rsidP="00B1276C">
      <w:pPr>
        <w:rPr>
          <w:b/>
          <w:sz w:val="32"/>
        </w:rPr>
      </w:pPr>
      <w:r w:rsidRPr="0015734A">
        <w:rPr>
          <w:b/>
          <w:sz w:val="32"/>
        </w:rPr>
        <w:lastRenderedPageBreak/>
        <w:t>C. Yêu cầu phi chứ</w:t>
      </w:r>
      <w:r w:rsidR="0015734A" w:rsidRPr="0015734A">
        <w:rPr>
          <w:b/>
          <w:sz w:val="32"/>
        </w:rPr>
        <w:t>c năng</w:t>
      </w:r>
    </w:p>
    <w:p w:rsidR="00B1276C" w:rsidRDefault="0015734A" w:rsidP="0015734A">
      <w:pPr>
        <w:ind w:firstLine="720"/>
      </w:pPr>
      <w:r>
        <w:t xml:space="preserve">- </w:t>
      </w:r>
      <w:r w:rsidR="00B1276C">
        <w:t>UI/UX: Giao diện áp dụng ngôn ngữ thiết kế Glassmorphism (hiệu ứng kính mờ), tông màu xanh lá chủ đạo tạo cảm giác an toàn, tài lộc. Thao tác mượt mà, thân thiện với ngườ</w:t>
      </w:r>
      <w:r>
        <w:t>i dùng (User-friendly).</w:t>
      </w:r>
    </w:p>
    <w:p w:rsidR="00B1276C" w:rsidRDefault="0015734A" w:rsidP="0015734A">
      <w:pPr>
        <w:ind w:firstLine="720"/>
      </w:pPr>
      <w:r>
        <w:t xml:space="preserve">- </w:t>
      </w:r>
      <w:r w:rsidR="00B1276C">
        <w:t>Bảo mật: Thông tin tài chính và mật khẩu phải được mã hóa. Hỗ trợ tính năng khóa ứng dụng để bảo vệ quyề</w:t>
      </w:r>
      <w:r>
        <w:t>n riêng tư.</w:t>
      </w:r>
    </w:p>
    <w:p w:rsidR="00612CC0" w:rsidRDefault="0015734A" w:rsidP="0015734A">
      <w:pPr>
        <w:ind w:firstLine="720"/>
      </w:pPr>
      <w:r>
        <w:t xml:space="preserve">- </w:t>
      </w:r>
      <w:r w:rsidR="00B1276C">
        <w:t>Hiệu năng: Tốc độ phản hồi khi thêm giao dịch hoặc tải biểu đồ báo cáo phải nhanh (dưới 2 giây).</w:t>
      </w:r>
    </w:p>
    <w:p w:rsidR="007774DD" w:rsidRDefault="007774DD" w:rsidP="007774DD"/>
    <w:p w:rsidR="007774DD" w:rsidRPr="007774DD" w:rsidRDefault="007774DD" w:rsidP="007774DD">
      <w:pPr>
        <w:rPr>
          <w:b/>
          <w:sz w:val="32"/>
        </w:rPr>
      </w:pPr>
      <w:r w:rsidRPr="007774DD">
        <w:rPr>
          <w:b/>
          <w:sz w:val="32"/>
        </w:rPr>
        <w:t>Trình bày luồng nghiệp vụ cốt lõi:</w:t>
      </w:r>
    </w:p>
    <w:p w:rsidR="007774DD" w:rsidRDefault="007774DD" w:rsidP="007774DD">
      <w:pPr>
        <w:ind w:firstLine="720"/>
      </w:pPr>
      <w:r>
        <w:t>-Luồng 1 (Dòng tiền): Tiền vào (Thu nhập) -&gt; Nằm ở các Ví -&gt; Phân bổ vào Ngân sách (Budget) -&gt; Tiêu dùng (Giao dịch chi) -&gt; Trừ vào Ví và cập nhật Báo cáo.</w:t>
      </w:r>
    </w:p>
    <w:p w:rsidR="007774DD" w:rsidRDefault="007774DD" w:rsidP="007774DD">
      <w:pPr>
        <w:ind w:firstLine="720"/>
      </w:pPr>
      <w:r>
        <w:t>-Luồng 2 (Kiểm soát): Thiết lập ngân sách -&gt; Ứng dụng cảnh báo khi thanh progress bar chuyển đỏ.</w:t>
      </w:r>
    </w:p>
    <w:sectPr w:rsidR="007774DD"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466A56"/>
    <w:multiLevelType w:val="hybridMultilevel"/>
    <w:tmpl w:val="5F94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7F7"/>
    <w:rsid w:val="0015734A"/>
    <w:rsid w:val="00285E45"/>
    <w:rsid w:val="00612CC0"/>
    <w:rsid w:val="007774DD"/>
    <w:rsid w:val="007A25AE"/>
    <w:rsid w:val="008C3348"/>
    <w:rsid w:val="009B40A9"/>
    <w:rsid w:val="00A94915"/>
    <w:rsid w:val="00B1276C"/>
    <w:rsid w:val="00B567F7"/>
    <w:rsid w:val="00EA7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B762"/>
  <w15:chartTrackingRefBased/>
  <w15:docId w15:val="{66B030F0-70E3-4362-BF89-BE940A8F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3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244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371</Words>
  <Characters>2119</Characters>
  <Application>Microsoft Office Word</Application>
  <DocSecurity>0</DocSecurity>
  <Lines>17</Lines>
  <Paragraphs>4</Paragraphs>
  <ScaleCrop>false</ScaleCrop>
  <Company>Microsoft</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2026-04-07T08:48:00Z</dcterms:created>
  <dcterms:modified xsi:type="dcterms:W3CDTF">2026-04-07T09:15:00Z</dcterms:modified>
</cp:coreProperties>
</file>