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Created by SharpDevelop.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User: RCFE353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Date: 23/01/2019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Time: 13:36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change this template use Tools | Options | Coding | Edit Standard Headers.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BankAppAssignment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Description of BankAccount.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BankAccount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double balance=0; //a private member field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double interestRate; // a private member field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double InterestEarned; // a private member field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accountNo; // a private member field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double Deposits2; // a private member field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double Withdrawals2; // a private member field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double GetBalance() //a getter method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return balance;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Deposit(double n) // a deposit method, a setter method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 balance = balance + n; //same as balance += 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Withdraw(double n) // a withdraw method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if(n &gt; balance){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 </w:t>
        <w:tab/>
        <w:t xml:space="preserve">Console.WriteLine("Not enough funds to match withdrawel");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}else{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  <w:t xml:space="preserve">balance = balance - n; //same as balance -= 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Interestearned(double interestrate)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InterestEarned = balance * interestRate;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printInfo(){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Console.WriteLine( "AccountNo: " + accountNo + "\tBalance: " + balance + "\tInterestEarned: " + InterestEarned);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Console.WriteLine("Account number " + accountNo);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Console.WriteLine("Balance "+balance);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Console.WriteLine("Interest Earned "+InterestEarned);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BankAccount(int acc , double bal)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accountNo = acc;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balance = bal * 1.1;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