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7B15" w14:textId="77777777" w:rsidR="00FD5F34" w:rsidRDefault="00FD5F34" w:rsidP="00FD5F34">
      <w:pPr>
        <w:rPr>
          <w:rFonts w:ascii="Calibri" w:eastAsiaTheme="minorHAnsi" w:hAnsi="Calibri" w:cs="Calibri"/>
          <w:color w:val="auto"/>
          <w:sz w:val="96"/>
          <w:szCs w:val="96"/>
          <w:u w:val="single"/>
          <w:lang w:val="fr-CA"/>
        </w:rPr>
      </w:pPr>
      <w:r>
        <w:rPr>
          <w:b/>
          <w:sz w:val="96"/>
          <w:szCs w:val="96"/>
          <w:u w:val="single"/>
        </w:rPr>
        <w:t>Manu</w:t>
      </w:r>
      <w:bookmarkStart w:id="0" w:name="_GoBack"/>
      <w:bookmarkEnd w:id="0"/>
      <w:r>
        <w:rPr>
          <w:b/>
          <w:sz w:val="96"/>
          <w:szCs w:val="96"/>
          <w:u w:val="single"/>
        </w:rPr>
        <w:t>el d’utilisateur</w:t>
      </w:r>
    </w:p>
    <w:p w14:paraId="1CDFB3B7" w14:textId="77777777" w:rsidR="00FD5F34" w:rsidRDefault="00FD5F34" w:rsidP="00FD5F34">
      <w:pPr>
        <w:rPr>
          <w:sz w:val="32"/>
          <w:szCs w:val="32"/>
          <w:lang w:val="fr-CA"/>
        </w:rPr>
      </w:pPr>
    </w:p>
    <w:p w14:paraId="4CFE3A36" w14:textId="77777777" w:rsidR="00FD5F34" w:rsidRDefault="00FD5F34" w:rsidP="00FD5F34">
      <w:pPr>
        <w:jc w:val="center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EQUIPE</w:t>
      </w:r>
    </w:p>
    <w:p w14:paraId="500C1570" w14:textId="77777777" w:rsidR="00FD5F34" w:rsidRDefault="00FD5F34" w:rsidP="00FD5F34">
      <w:pPr>
        <w:jc w:val="center"/>
        <w:rPr>
          <w:sz w:val="32"/>
          <w:szCs w:val="32"/>
          <w:lang w:val="fr-CA"/>
        </w:rPr>
      </w:pPr>
    </w:p>
    <w:p w14:paraId="7A9F5222" w14:textId="77777777" w:rsidR="00FD5F34" w:rsidRDefault="00FD5F34" w:rsidP="00FD5F34">
      <w:pPr>
        <w:rPr>
          <w:sz w:val="32"/>
          <w:szCs w:val="32"/>
          <w:lang w:val="fr-CA"/>
        </w:rPr>
      </w:pPr>
    </w:p>
    <w:p w14:paraId="4D1EEA7F" w14:textId="77777777" w:rsidR="00FD5F34" w:rsidRDefault="00FD5F34" w:rsidP="00FD5F34">
      <w:pPr>
        <w:jc w:val="center"/>
        <w:rPr>
          <w:b/>
          <w:bCs/>
          <w:sz w:val="48"/>
          <w:szCs w:val="48"/>
          <w:lang w:val="fr-CA"/>
        </w:rPr>
      </w:pPr>
      <w:r>
        <w:rPr>
          <w:b/>
          <w:bCs/>
          <w:sz w:val="48"/>
          <w:szCs w:val="48"/>
          <w:lang w:val="fr-CA"/>
        </w:rPr>
        <w:t>GANSONRE ISMAEL NOUROU WENDPOUIRE</w:t>
      </w:r>
    </w:p>
    <w:p w14:paraId="3616E5A0" w14:textId="77777777" w:rsidR="00FD5F34" w:rsidRDefault="00FD5F34" w:rsidP="00FD5F34">
      <w:pPr>
        <w:jc w:val="center"/>
        <w:rPr>
          <w:rFonts w:ascii="DejaVu Sans Mono" w:hAnsi="DejaVu Sans Mono"/>
          <w:b/>
          <w:bCs/>
          <w:sz w:val="28"/>
          <w:szCs w:val="28"/>
          <w:lang w:val="fr-CA"/>
        </w:rPr>
      </w:pPr>
      <w:r>
        <w:rPr>
          <w:sz w:val="32"/>
          <w:szCs w:val="32"/>
          <w:lang w:val="fr-CA"/>
        </w:rPr>
        <w:t>Utilisateur:</w:t>
      </w:r>
      <w:r>
        <w:rPr>
          <w:b/>
          <w:bCs/>
          <w:sz w:val="32"/>
          <w:szCs w:val="32"/>
          <w:lang w:val="fr-CA"/>
        </w:rPr>
        <w:t xml:space="preserve">         </w:t>
      </w:r>
      <w:r>
        <w:rPr>
          <w:rFonts w:ascii="DejaVu Sans Mono" w:hAnsi="DejaVu Sans Mono"/>
          <w:b/>
          <w:bCs/>
          <w:sz w:val="28"/>
          <w:szCs w:val="28"/>
          <w:lang w:val="fr-CA"/>
        </w:rPr>
        <w:t>mi127</w:t>
      </w:r>
      <w:r>
        <w:rPr>
          <w:b/>
          <w:bCs/>
          <w:sz w:val="32"/>
          <w:szCs w:val="32"/>
          <w:lang w:val="fr-CA"/>
        </w:rPr>
        <w:br/>
      </w:r>
      <w:r>
        <w:rPr>
          <w:sz w:val="32"/>
          <w:szCs w:val="32"/>
          <w:lang w:val="fr-CA"/>
        </w:rPr>
        <w:t>Mot de passe:</w:t>
      </w:r>
      <w:r>
        <w:rPr>
          <w:b/>
          <w:bCs/>
          <w:sz w:val="32"/>
          <w:szCs w:val="32"/>
          <w:lang w:val="fr-CA"/>
        </w:rPr>
        <w:t xml:space="preserve">    </w:t>
      </w:r>
      <w:r>
        <w:rPr>
          <w:rFonts w:ascii="DejaVu Sans Mono" w:hAnsi="DejaVu Sans Mono"/>
          <w:b/>
          <w:bCs/>
          <w:sz w:val="28"/>
          <w:szCs w:val="28"/>
          <w:lang w:val="fr-CA"/>
        </w:rPr>
        <w:t>PhebHag5</w:t>
      </w:r>
    </w:p>
    <w:p w14:paraId="2773FCA6" w14:textId="77777777" w:rsidR="00FD5F34" w:rsidRDefault="00FD5F34" w:rsidP="00FD5F34">
      <w:pPr>
        <w:jc w:val="center"/>
        <w:rPr>
          <w:rFonts w:ascii="DejaVu Sans Mono" w:hAnsi="DejaVu Sans Mono"/>
          <w:b/>
          <w:bCs/>
          <w:sz w:val="28"/>
          <w:szCs w:val="28"/>
          <w:lang w:val="fr-CA"/>
        </w:rPr>
      </w:pPr>
    </w:p>
    <w:p w14:paraId="27B037C2" w14:textId="77777777" w:rsidR="00FD5F34" w:rsidRDefault="00FD5F34" w:rsidP="00FD5F34">
      <w:pPr>
        <w:jc w:val="center"/>
        <w:rPr>
          <w:rFonts w:ascii="Calibri" w:hAnsi="Calibri"/>
          <w:lang w:val="fr-CA"/>
        </w:rPr>
      </w:pPr>
      <w:r>
        <w:rPr>
          <w:lang w:val="fr-CA"/>
        </w:rPr>
        <w:t>Localisation des dossiers : /Desktop/TP2</w:t>
      </w:r>
    </w:p>
    <w:p w14:paraId="2E57E3F2" w14:textId="77777777" w:rsidR="00FD5F34" w:rsidRDefault="00FD5F34" w:rsidP="00FD5F34">
      <w:pPr>
        <w:jc w:val="center"/>
        <w:rPr>
          <w:lang w:val="fr-CA"/>
        </w:rPr>
      </w:pPr>
    </w:p>
    <w:p w14:paraId="7CD085EA" w14:textId="77777777" w:rsidR="00FD5F34" w:rsidRDefault="00FD5F34" w:rsidP="00FD5F34">
      <w:pPr>
        <w:jc w:val="center"/>
        <w:rPr>
          <w:lang w:val="fr-CA"/>
        </w:rPr>
      </w:pPr>
    </w:p>
    <w:p w14:paraId="66AE5B64" w14:textId="77777777" w:rsidR="00FD5F34" w:rsidRDefault="00FD5F34" w:rsidP="00FD5F34">
      <w:pPr>
        <w:jc w:val="center"/>
        <w:rPr>
          <w:b/>
          <w:bCs/>
          <w:sz w:val="48"/>
          <w:szCs w:val="48"/>
          <w:lang w:val="fr-CA"/>
        </w:rPr>
      </w:pPr>
    </w:p>
    <w:p w14:paraId="49F4EF0F" w14:textId="77777777" w:rsidR="00FD5F34" w:rsidRDefault="00FD5F34" w:rsidP="00FD5F34">
      <w:pPr>
        <w:jc w:val="center"/>
        <w:rPr>
          <w:b/>
          <w:bCs/>
          <w:sz w:val="48"/>
          <w:szCs w:val="48"/>
          <w:lang w:val="fr-CA"/>
        </w:rPr>
      </w:pPr>
      <w:r>
        <w:rPr>
          <w:b/>
          <w:bCs/>
          <w:sz w:val="48"/>
          <w:szCs w:val="48"/>
          <w:lang w:val="fr-CA"/>
        </w:rPr>
        <w:t xml:space="preserve">Sawadogo Rabiatou </w:t>
      </w:r>
      <w:proofErr w:type="spellStart"/>
      <w:r>
        <w:rPr>
          <w:b/>
          <w:bCs/>
          <w:sz w:val="48"/>
          <w:szCs w:val="48"/>
          <w:lang w:val="fr-CA"/>
        </w:rPr>
        <w:t>kévine</w:t>
      </w:r>
      <w:proofErr w:type="spellEnd"/>
      <w:r>
        <w:rPr>
          <w:b/>
          <w:bCs/>
          <w:sz w:val="48"/>
          <w:szCs w:val="48"/>
          <w:lang w:val="fr-CA"/>
        </w:rPr>
        <w:t xml:space="preserve"> Valérie</w:t>
      </w:r>
    </w:p>
    <w:p w14:paraId="5483E339" w14:textId="77777777" w:rsidR="00FD5F34" w:rsidRDefault="00FD5F34" w:rsidP="00FD5F34">
      <w:pPr>
        <w:jc w:val="center"/>
        <w:rPr>
          <w:lang w:val="fr-CA"/>
        </w:rPr>
      </w:pPr>
    </w:p>
    <w:p w14:paraId="62B0D434" w14:textId="77777777" w:rsidR="00FD5F34" w:rsidRDefault="00FD5F34" w:rsidP="00FD5F34">
      <w:pPr>
        <w:jc w:val="center"/>
        <w:rPr>
          <w:lang w:val="fr-CA"/>
        </w:rPr>
      </w:pPr>
      <w:r>
        <w:rPr>
          <w:lang w:val="fr-CA"/>
        </w:rPr>
        <w:t>Utilisateur:         mi156</w:t>
      </w:r>
    </w:p>
    <w:p w14:paraId="34C9A835" w14:textId="77777777" w:rsidR="00FD5F34" w:rsidRDefault="00FD5F34" w:rsidP="00FD5F34">
      <w:pPr>
        <w:jc w:val="center"/>
        <w:rPr>
          <w:lang w:val="fr-CA"/>
        </w:rPr>
      </w:pPr>
      <w:r>
        <w:rPr>
          <w:lang w:val="fr-CA"/>
        </w:rPr>
        <w:t>Mot de passe:    Gaij6OcU</w:t>
      </w:r>
    </w:p>
    <w:p w14:paraId="3746C083" w14:textId="77777777" w:rsidR="00FD5F34" w:rsidRDefault="00FD5F34" w:rsidP="00FD5F34">
      <w:pPr>
        <w:jc w:val="center"/>
        <w:rPr>
          <w:b/>
          <w:bCs/>
          <w:sz w:val="32"/>
          <w:szCs w:val="32"/>
          <w:lang w:val="fr-CA"/>
        </w:rPr>
      </w:pPr>
      <w:r>
        <w:rPr>
          <w:lang w:val="fr-CA"/>
        </w:rPr>
        <w:t>Localisation des dossiers : /Desktop/TP2</w:t>
      </w:r>
    </w:p>
    <w:p w14:paraId="30543177" w14:textId="77777777" w:rsidR="00FD5F34" w:rsidRDefault="00FD5F34" w:rsidP="00FD5F34">
      <w:pPr>
        <w:jc w:val="center"/>
        <w:rPr>
          <w:b/>
          <w:bCs/>
          <w:sz w:val="32"/>
          <w:szCs w:val="32"/>
          <w:lang w:val="fr-CA"/>
        </w:rPr>
      </w:pPr>
    </w:p>
    <w:p w14:paraId="28FA6DD6" w14:textId="77777777" w:rsidR="00FD5F34" w:rsidRDefault="00FD5F34" w:rsidP="00FD5F34">
      <w:pPr>
        <w:jc w:val="center"/>
        <w:rPr>
          <w:b/>
          <w:bCs/>
          <w:sz w:val="48"/>
          <w:szCs w:val="48"/>
          <w:lang w:val="fr-CA"/>
        </w:rPr>
      </w:pPr>
      <w:r>
        <w:rPr>
          <w:b/>
          <w:bCs/>
          <w:sz w:val="48"/>
          <w:szCs w:val="48"/>
          <w:lang w:val="fr-CA"/>
        </w:rPr>
        <w:t xml:space="preserve">Ulrich </w:t>
      </w:r>
      <w:proofErr w:type="spellStart"/>
      <w:r>
        <w:rPr>
          <w:b/>
          <w:bCs/>
          <w:sz w:val="48"/>
          <w:szCs w:val="48"/>
          <w:lang w:val="fr-CA"/>
        </w:rPr>
        <w:t>Yougbare</w:t>
      </w:r>
      <w:proofErr w:type="spellEnd"/>
    </w:p>
    <w:p w14:paraId="2A5468C9" w14:textId="77777777" w:rsidR="00FD5F34" w:rsidRDefault="00FD5F34" w:rsidP="00FD5F34">
      <w:pPr>
        <w:jc w:val="center"/>
        <w:rPr>
          <w:b/>
          <w:bCs/>
          <w:sz w:val="48"/>
          <w:szCs w:val="48"/>
          <w:lang w:val="fr-CA"/>
        </w:rPr>
      </w:pPr>
    </w:p>
    <w:p w14:paraId="0344A9C9" w14:textId="77777777" w:rsidR="00FD5F34" w:rsidRDefault="00FD5F34" w:rsidP="00FD5F34">
      <w:pPr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Utilisateur:         mi163</w:t>
      </w:r>
    </w:p>
    <w:p w14:paraId="7C32316C" w14:textId="77777777" w:rsidR="00FD5F34" w:rsidRDefault="00FD5F34" w:rsidP="00FD5F34">
      <w:pPr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Mot de passe:    Deawyig1</w:t>
      </w:r>
    </w:p>
    <w:p w14:paraId="2C9EFF4A" w14:textId="77777777" w:rsidR="00FD5F34" w:rsidRDefault="00FD5F34" w:rsidP="00FD5F34">
      <w:pPr>
        <w:jc w:val="center"/>
        <w:rPr>
          <w:b/>
          <w:bCs/>
          <w:sz w:val="32"/>
          <w:szCs w:val="32"/>
          <w:lang w:val="fr-CA"/>
        </w:rPr>
      </w:pPr>
    </w:p>
    <w:p w14:paraId="6AB47872" w14:textId="77777777" w:rsidR="00FD5F34" w:rsidRDefault="00FD5F34" w:rsidP="00FD5F34">
      <w:pPr>
        <w:jc w:val="center"/>
        <w:rPr>
          <w:sz w:val="32"/>
          <w:szCs w:val="32"/>
          <w:lang w:val="fr-CA"/>
        </w:rPr>
      </w:pPr>
      <w:r>
        <w:rPr>
          <w:lang w:val="fr-CA"/>
        </w:rPr>
        <w:t>Localisation des dossiers : /Desktop/TP2</w:t>
      </w:r>
    </w:p>
    <w:p w14:paraId="287DA0F5" w14:textId="77777777" w:rsidR="00FD5F34" w:rsidRDefault="00FD5F34" w:rsidP="00FD5F34">
      <w:pPr>
        <w:jc w:val="center"/>
        <w:rPr>
          <w:b/>
          <w:bCs/>
          <w:sz w:val="72"/>
          <w:szCs w:val="72"/>
          <w:lang w:val="fr-CA"/>
        </w:rPr>
      </w:pPr>
      <w:r>
        <w:rPr>
          <w:b/>
          <w:bCs/>
          <w:sz w:val="72"/>
          <w:szCs w:val="72"/>
          <w:lang w:val="fr-CA"/>
        </w:rPr>
        <w:lastRenderedPageBreak/>
        <w:t xml:space="preserve">SIF </w:t>
      </w:r>
      <w:proofErr w:type="gramStart"/>
      <w:r>
        <w:rPr>
          <w:b/>
          <w:bCs/>
          <w:sz w:val="72"/>
          <w:szCs w:val="72"/>
          <w:lang w:val="fr-CA"/>
        </w:rPr>
        <w:t>1015  TP</w:t>
      </w:r>
      <w:proofErr w:type="gramEnd"/>
      <w:r>
        <w:rPr>
          <w:b/>
          <w:bCs/>
          <w:sz w:val="72"/>
          <w:szCs w:val="72"/>
          <w:lang w:val="fr-CA"/>
        </w:rPr>
        <w:t>2</w:t>
      </w:r>
    </w:p>
    <w:p w14:paraId="76948DEC" w14:textId="77777777" w:rsidR="00FD5F34" w:rsidRDefault="00FD5F34" w:rsidP="00FD5F34">
      <w:pPr>
        <w:rPr>
          <w:sz w:val="32"/>
          <w:szCs w:val="32"/>
          <w:lang w:val="fr-CA"/>
        </w:rPr>
      </w:pPr>
    </w:p>
    <w:p w14:paraId="3C159C68" w14:textId="77777777" w:rsidR="00FD5F34" w:rsidRDefault="00FD5F34" w:rsidP="00FD5F34">
      <w:pPr>
        <w:rPr>
          <w:sz w:val="32"/>
          <w:szCs w:val="32"/>
          <w:lang w:val="fr-CA"/>
        </w:rPr>
      </w:pPr>
    </w:p>
    <w:p w14:paraId="241E1D6C" w14:textId="77777777" w:rsidR="00FD5F34" w:rsidRPr="00FD5F34" w:rsidRDefault="00FD5F34">
      <w:pPr>
        <w:pStyle w:val="Titre1"/>
        <w:ind w:left="-5"/>
        <w:rPr>
          <w:lang w:val="fr-CA"/>
        </w:rPr>
      </w:pPr>
    </w:p>
    <w:p w14:paraId="325B7155" w14:textId="77777777" w:rsidR="00FD5F34" w:rsidRDefault="00FD5F34">
      <w:pPr>
        <w:pStyle w:val="Titre1"/>
        <w:ind w:left="-5"/>
      </w:pPr>
    </w:p>
    <w:p w14:paraId="79178D16" w14:textId="77777777" w:rsidR="002D5DC0" w:rsidRDefault="00FD5F34">
      <w:pPr>
        <w:pStyle w:val="Titre1"/>
        <w:ind w:left="-5"/>
      </w:pPr>
      <w:r>
        <w:t xml:space="preserve">Concurrent Version System (CVS) Et Communication Interprocessus - TP2  </w:t>
      </w:r>
    </w:p>
    <w:p w14:paraId="178C8293" w14:textId="77777777" w:rsidR="002D5DC0" w:rsidRDefault="00FD5F34">
      <w:pPr>
        <w:spacing w:after="597" w:line="259" w:lineRule="auto"/>
        <w:ind w:left="0" w:firstLine="0"/>
      </w:pPr>
      <w:r>
        <w:t xml:space="preserve"> </w:t>
      </w:r>
    </w:p>
    <w:p w14:paraId="047A055E" w14:textId="77777777" w:rsidR="002D5DC0" w:rsidRDefault="00FD5F34">
      <w:pPr>
        <w:spacing w:after="0" w:line="259" w:lineRule="auto"/>
        <w:ind w:left="-5"/>
      </w:pPr>
      <w:r>
        <w:rPr>
          <w:sz w:val="40"/>
        </w:rPr>
        <w:t xml:space="preserve">Organisation des fichiers </w:t>
      </w:r>
    </w:p>
    <w:p w14:paraId="582C90F5" w14:textId="77777777" w:rsidR="002D5DC0" w:rsidRDefault="00FD5F34">
      <w:pPr>
        <w:spacing w:after="439"/>
        <w:ind w:left="-5"/>
      </w:pPr>
      <w:r>
        <w:t xml:space="preserve">Comme l’exigent les bonnes pratiques, ce travail </w:t>
      </w:r>
      <w:proofErr w:type="spellStart"/>
      <w:r>
        <w:t>dirrigé</w:t>
      </w:r>
      <w:proofErr w:type="spellEnd"/>
      <w:r>
        <w:t xml:space="preserve"> a été développé en utilisant le système de gestion de </w:t>
      </w:r>
      <w:proofErr w:type="gramStart"/>
      <w:r>
        <w:t>versions .git</w:t>
      </w:r>
      <w:proofErr w:type="gramEnd"/>
      <w:r>
        <w:t xml:space="preserve">, afin de s’assurer d’une bonne cohérence et d’un développement plus sécurisé. Nous sommes </w:t>
      </w:r>
      <w:proofErr w:type="spellStart"/>
      <w:r>
        <w:t>partits</w:t>
      </w:r>
      <w:proofErr w:type="spellEnd"/>
      <w:r>
        <w:t xml:space="preserve"> de la version du TP1 disponible à</w:t>
      </w:r>
      <w:r>
        <w:t xml:space="preserve"> l’adresse /root/Home/</w:t>
      </w:r>
      <w:proofErr w:type="spellStart"/>
      <w:r>
        <w:t>Ecemple_Meunier</w:t>
      </w:r>
      <w:proofErr w:type="spellEnd"/>
      <w:r>
        <w:t xml:space="preserve">/Exemples/ </w:t>
      </w:r>
      <w:proofErr w:type="spellStart"/>
      <w:r>
        <w:t>exempleCVS</w:t>
      </w:r>
      <w:proofErr w:type="spellEnd"/>
      <w:r>
        <w:t>-Concurrence-</w:t>
      </w:r>
      <w:proofErr w:type="spellStart"/>
      <w:r>
        <w:t>ExclusionMutuelle</w:t>
      </w:r>
      <w:proofErr w:type="spellEnd"/>
      <w:r>
        <w:t xml:space="preserve"> (sur le site FTP) (dmiftp.uqtr.ca). L’organisation des fichiers de cette travail est la suivante : </w:t>
      </w:r>
    </w:p>
    <w:p w14:paraId="40C1EE7B" w14:textId="77777777" w:rsidR="002D5DC0" w:rsidRDefault="00FD5F34">
      <w:pPr>
        <w:pStyle w:val="Titre2"/>
        <w:spacing w:after="111"/>
        <w:ind w:left="-5"/>
      </w:pPr>
      <w:proofErr w:type="spellStart"/>
      <w:proofErr w:type="gramStart"/>
      <w:r>
        <w:t>gestionCVS</w:t>
      </w:r>
      <w:proofErr w:type="gramEnd"/>
      <w:r>
        <w:t>_MAIN.C</w:t>
      </w:r>
      <w:proofErr w:type="spellEnd"/>
      <w:r>
        <w:t xml:space="preserve"> </w:t>
      </w:r>
    </w:p>
    <w:p w14:paraId="6AE6B89A" w14:textId="77777777" w:rsidR="002D5DC0" w:rsidRDefault="00FD5F34">
      <w:pPr>
        <w:spacing w:line="396" w:lineRule="auto"/>
        <w:ind w:left="-5"/>
      </w:pPr>
      <w:r>
        <w:t xml:space="preserve">Ce fichier est le point d’entrée de la version </w:t>
      </w:r>
      <w:r>
        <w:rPr>
          <w:rFonts w:ascii="Calibri" w:eastAsia="Calibri" w:hAnsi="Calibri" w:cs="Calibri"/>
        </w:rPr>
        <w:t>​</w:t>
      </w:r>
      <w:r>
        <w:rPr>
          <w:b/>
        </w:rPr>
        <w:t>serveur</w:t>
      </w:r>
      <w:r>
        <w:rPr>
          <w:rFonts w:ascii="Calibri" w:eastAsia="Calibri" w:hAnsi="Calibri" w:cs="Calibri"/>
        </w:rPr>
        <w:t>​</w:t>
      </w:r>
      <w:r>
        <w:t xml:space="preserve"> du projet. Il contient la fonction </w:t>
      </w:r>
      <w:proofErr w:type="gramStart"/>
      <w:r>
        <w:t>main(</w:t>
      </w:r>
      <w:proofErr w:type="gramEnd"/>
      <w:r>
        <w:t xml:space="preserve">) ainsi que toutes les initialisations nécessaires, et l’appel à la fonction métier </w:t>
      </w:r>
      <w:proofErr w:type="spellStart"/>
      <w:r>
        <w:t>readTrans</w:t>
      </w:r>
      <w:proofErr w:type="spellEnd"/>
      <w:r>
        <w:t xml:space="preserve">().  </w:t>
      </w:r>
    </w:p>
    <w:p w14:paraId="3044D692" w14:textId="77777777" w:rsidR="002D5DC0" w:rsidRDefault="00FD5F34">
      <w:pPr>
        <w:spacing w:after="38" w:line="259" w:lineRule="auto"/>
        <w:ind w:left="0" w:firstLine="0"/>
      </w:pPr>
      <w:r>
        <w:rPr>
          <w:sz w:val="32"/>
        </w:rPr>
        <w:t xml:space="preserve"> </w:t>
      </w:r>
    </w:p>
    <w:p w14:paraId="5BE864CC" w14:textId="77777777" w:rsidR="002D5DC0" w:rsidRDefault="00FD5F34">
      <w:pPr>
        <w:pStyle w:val="Titre2"/>
        <w:spacing w:after="0"/>
        <w:ind w:left="-5"/>
      </w:pPr>
      <w:proofErr w:type="spellStart"/>
      <w:proofErr w:type="gramStart"/>
      <w:r>
        <w:t>client</w:t>
      </w:r>
      <w:proofErr w:type="gramEnd"/>
      <w:r>
        <w:t>.C</w:t>
      </w:r>
      <w:proofErr w:type="spellEnd"/>
      <w:r>
        <w:t xml:space="preserve"> </w:t>
      </w:r>
    </w:p>
    <w:p w14:paraId="7D6FC411" w14:textId="77777777" w:rsidR="002D5DC0" w:rsidRDefault="00FD5F34">
      <w:pPr>
        <w:spacing w:line="340" w:lineRule="auto"/>
        <w:ind w:left="-5"/>
      </w:pPr>
      <w:r>
        <w:t xml:space="preserve">Ce fichier est le point d’entrée de la version </w:t>
      </w:r>
      <w:r>
        <w:rPr>
          <w:rFonts w:ascii="Calibri" w:eastAsia="Calibri" w:hAnsi="Calibri" w:cs="Calibri"/>
        </w:rPr>
        <w:t>​</w:t>
      </w:r>
      <w:r>
        <w:rPr>
          <w:b/>
        </w:rPr>
        <w:t>client</w:t>
      </w:r>
      <w:r>
        <w:rPr>
          <w:rFonts w:ascii="Calibri" w:eastAsia="Calibri" w:hAnsi="Calibri" w:cs="Calibri"/>
        </w:rPr>
        <w:t>​</w:t>
      </w:r>
      <w:r>
        <w:t xml:space="preserve"> du projet. Il contient les initialisatio</w:t>
      </w:r>
      <w:r>
        <w:t xml:space="preserve">ns </w:t>
      </w:r>
      <w:proofErr w:type="spellStart"/>
      <w:proofErr w:type="gramStart"/>
      <w:r>
        <w:t>nécéssaires</w:t>
      </w:r>
      <w:proofErr w:type="spellEnd"/>
      <w:proofErr w:type="gramEnd"/>
      <w:r>
        <w:t xml:space="preserve"> ainsi que les fonctions permettant l’utilisation des </w:t>
      </w:r>
      <w:proofErr w:type="spellStart"/>
      <w:r>
        <w:t>ncurses</w:t>
      </w:r>
      <w:proofErr w:type="spellEnd"/>
      <w:r>
        <w:t xml:space="preserve"> de façon concurrentielle par la version cliente du projet. </w:t>
      </w:r>
    </w:p>
    <w:p w14:paraId="43C1B7D6" w14:textId="77777777" w:rsidR="002D5DC0" w:rsidRDefault="00FD5F34">
      <w:pPr>
        <w:spacing w:after="462" w:line="259" w:lineRule="auto"/>
        <w:ind w:left="0" w:firstLine="0"/>
      </w:pPr>
      <w:r>
        <w:t xml:space="preserve"> </w:t>
      </w:r>
    </w:p>
    <w:p w14:paraId="79B669BA" w14:textId="77777777" w:rsidR="002D5DC0" w:rsidRDefault="00FD5F34">
      <w:pPr>
        <w:pStyle w:val="Titre2"/>
        <w:ind w:left="-5"/>
      </w:pPr>
      <w:proofErr w:type="spellStart"/>
      <w:r>
        <w:t>gestionCVS.c</w:t>
      </w:r>
      <w:proofErr w:type="spellEnd"/>
      <w:r>
        <w:t xml:space="preserve"> </w:t>
      </w:r>
    </w:p>
    <w:p w14:paraId="6602EE5E" w14:textId="77777777" w:rsidR="002D5DC0" w:rsidRDefault="00FD5F34">
      <w:pPr>
        <w:ind w:left="-5"/>
      </w:pPr>
      <w:r>
        <w:t>Ce fichier contient des utilitaires entrant dans la gestion concurrente de version, à savoir les fonctio</w:t>
      </w:r>
      <w:r>
        <w:t>ns permettant de charger, d’enregistrer des versions, et d’</w:t>
      </w:r>
      <w:proofErr w:type="spellStart"/>
      <w:r>
        <w:t>excécuter</w:t>
      </w:r>
      <w:proofErr w:type="spellEnd"/>
      <w:r>
        <w:t xml:space="preserve"> du code.  </w:t>
      </w:r>
    </w:p>
    <w:p w14:paraId="197F7846" w14:textId="77777777" w:rsidR="002D5DC0" w:rsidRDefault="00FD5F34">
      <w:pPr>
        <w:spacing w:after="462" w:line="259" w:lineRule="auto"/>
        <w:ind w:left="0" w:firstLine="0"/>
      </w:pPr>
      <w:r>
        <w:t xml:space="preserve"> </w:t>
      </w:r>
    </w:p>
    <w:p w14:paraId="4A35CD07" w14:textId="77777777" w:rsidR="002D5DC0" w:rsidRDefault="00FD5F34">
      <w:pPr>
        <w:pStyle w:val="Titre2"/>
        <w:ind w:left="-5"/>
      </w:pPr>
      <w:proofErr w:type="spellStart"/>
      <w:r>
        <w:lastRenderedPageBreak/>
        <w:t>gestionListeChaineeCVS.c</w:t>
      </w:r>
      <w:proofErr w:type="spellEnd"/>
      <w:r>
        <w:t xml:space="preserve"> </w:t>
      </w:r>
    </w:p>
    <w:p w14:paraId="0D0756D8" w14:textId="77777777" w:rsidR="002D5DC0" w:rsidRDefault="00FD5F34">
      <w:pPr>
        <w:ind w:left="-5"/>
      </w:pPr>
      <w:r>
        <w:t xml:space="preserve">Ce fichier contient les utilitaires et toutes les fonctions </w:t>
      </w:r>
      <w:proofErr w:type="spellStart"/>
      <w:r>
        <w:t>nécéssaires</w:t>
      </w:r>
      <w:proofErr w:type="spellEnd"/>
      <w:r>
        <w:t xml:space="preserve"> à la gestion concurrente de version, à savoir les fonctions permettant d’enr</w:t>
      </w:r>
      <w:r>
        <w:t xml:space="preserve">egistrer une ligne de code (un commit), de faire des modifications, etc.  </w:t>
      </w:r>
    </w:p>
    <w:p w14:paraId="6D9B5304" w14:textId="77777777" w:rsidR="002D5DC0" w:rsidRDefault="00FD5F34">
      <w:pPr>
        <w:spacing w:after="477" w:line="259" w:lineRule="auto"/>
        <w:ind w:left="0" w:firstLine="0"/>
      </w:pPr>
      <w:r>
        <w:t xml:space="preserve"> </w:t>
      </w:r>
    </w:p>
    <w:p w14:paraId="7ACCA348" w14:textId="77777777" w:rsidR="002D5DC0" w:rsidRDefault="00FD5F34">
      <w:pPr>
        <w:pStyle w:val="Titre2"/>
        <w:ind w:left="-5"/>
      </w:pPr>
      <w:proofErr w:type="spellStart"/>
      <w:r>
        <w:t>gestionListeChanneeCVS.h</w:t>
      </w:r>
      <w:proofErr w:type="spellEnd"/>
      <w:r>
        <w:t xml:space="preserve"> </w:t>
      </w:r>
    </w:p>
    <w:p w14:paraId="17A0F17A" w14:textId="77777777" w:rsidR="002D5DC0" w:rsidRDefault="00FD5F34">
      <w:pPr>
        <w:ind w:left="-5"/>
      </w:pPr>
      <w:r>
        <w:t xml:space="preserve">Ce fichier d’entête contient </w:t>
      </w:r>
      <w:proofErr w:type="gramStart"/>
      <w:r>
        <w:t>les déclaration</w:t>
      </w:r>
      <w:proofErr w:type="gramEnd"/>
      <w:r>
        <w:t xml:space="preserve"> des fonctions du projet, ainsi que les structures de données utilisées dans le projet.  </w:t>
      </w:r>
    </w:p>
    <w:p w14:paraId="145C9397" w14:textId="77777777" w:rsidR="002D5DC0" w:rsidRDefault="00FD5F34">
      <w:pPr>
        <w:spacing w:after="0" w:line="259" w:lineRule="auto"/>
        <w:ind w:left="0" w:firstLine="0"/>
      </w:pPr>
      <w:r>
        <w:t xml:space="preserve"> </w:t>
      </w:r>
    </w:p>
    <w:p w14:paraId="3E96B929" w14:textId="77777777" w:rsidR="002D5DC0" w:rsidRDefault="00FD5F34">
      <w:pPr>
        <w:pStyle w:val="Titre2"/>
        <w:ind w:left="-5"/>
      </w:pPr>
      <w:proofErr w:type="spellStart"/>
      <w:r>
        <w:t>Makefile</w:t>
      </w:r>
      <w:proofErr w:type="spellEnd"/>
      <w:r>
        <w:t xml:space="preserve"> </w:t>
      </w:r>
    </w:p>
    <w:p w14:paraId="374A214D" w14:textId="77777777" w:rsidR="002D5DC0" w:rsidRDefault="00FD5F34">
      <w:pPr>
        <w:spacing w:line="345" w:lineRule="auto"/>
        <w:ind w:left="-5"/>
      </w:pPr>
      <w:r>
        <w:t>Ce fichier permet de compiler facilement le code dans la console d’un environnement UNIX en tapant la commande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b/>
        </w:rPr>
        <w:t>make</w:t>
      </w:r>
      <w:proofErr w:type="spellEnd"/>
      <w:r>
        <w:rPr>
          <w:b/>
        </w:rPr>
        <w:t>.</w:t>
      </w:r>
      <w:r>
        <w:rPr>
          <w:rFonts w:ascii="Calibri" w:eastAsia="Calibri" w:hAnsi="Calibri" w:cs="Calibri"/>
        </w:rPr>
        <w:t>​</w:t>
      </w:r>
      <w:proofErr w:type="gramEnd"/>
      <w:r>
        <w:t xml:space="preserve"> Il faut cependant noter que ce fichier est configuré pour le compilateur </w:t>
      </w:r>
      <w:proofErr w:type="spellStart"/>
      <w:r>
        <w:t>gcc</w:t>
      </w:r>
      <w:proofErr w:type="spellEnd"/>
      <w:r>
        <w:t xml:space="preserve">.  </w:t>
      </w:r>
    </w:p>
    <w:p w14:paraId="31EC64C9" w14:textId="77777777" w:rsidR="002D5DC0" w:rsidRDefault="00FD5F34">
      <w:pPr>
        <w:spacing w:after="462" w:line="259" w:lineRule="auto"/>
        <w:ind w:left="0" w:firstLine="0"/>
      </w:pPr>
      <w:r>
        <w:t xml:space="preserve"> </w:t>
      </w:r>
    </w:p>
    <w:p w14:paraId="54E33661" w14:textId="77777777" w:rsidR="002D5DC0" w:rsidRDefault="00FD5F34">
      <w:pPr>
        <w:pStyle w:val="Titre2"/>
        <w:ind w:left="-5"/>
      </w:pPr>
      <w:proofErr w:type="spellStart"/>
      <w:proofErr w:type="gramStart"/>
      <w:r>
        <w:t>tmp</w:t>
      </w:r>
      <w:proofErr w:type="spellEnd"/>
      <w:proofErr w:type="gramEnd"/>
      <w:r>
        <w:t xml:space="preserve">/  </w:t>
      </w:r>
    </w:p>
    <w:p w14:paraId="2BAA0C65" w14:textId="77777777" w:rsidR="002D5DC0" w:rsidRDefault="00FD5F34">
      <w:pPr>
        <w:ind w:left="-5"/>
      </w:pPr>
      <w:r>
        <w:t xml:space="preserve">Ce dossier est vide à la base, mais est sensé contenir les fichiers pipe qu’utiliseront les versions clientes et serveur du projet. </w:t>
      </w:r>
    </w:p>
    <w:p w14:paraId="35AA3A69" w14:textId="77777777" w:rsidR="002D5DC0" w:rsidRDefault="00FD5F34">
      <w:pPr>
        <w:spacing w:after="597" w:line="259" w:lineRule="auto"/>
        <w:ind w:left="0" w:firstLine="0"/>
      </w:pPr>
      <w:r>
        <w:t xml:space="preserve"> </w:t>
      </w:r>
    </w:p>
    <w:p w14:paraId="5E8F9F11" w14:textId="77777777" w:rsidR="002D5DC0" w:rsidRDefault="00FD5F34">
      <w:pPr>
        <w:spacing w:after="299" w:line="259" w:lineRule="auto"/>
        <w:ind w:left="-5"/>
      </w:pPr>
      <w:r>
        <w:rPr>
          <w:sz w:val="40"/>
        </w:rPr>
        <w:t xml:space="preserve">Fonctionnement du code </w:t>
      </w:r>
    </w:p>
    <w:p w14:paraId="46D62F9C" w14:textId="77777777" w:rsidR="002D5DC0" w:rsidRDefault="00FD5F34">
      <w:pPr>
        <w:pStyle w:val="Titre2"/>
        <w:ind w:left="-5"/>
      </w:pPr>
      <w:r>
        <w:t xml:space="preserve">Compilation et exécution </w:t>
      </w:r>
    </w:p>
    <w:p w14:paraId="21ED44BF" w14:textId="77777777" w:rsidR="002D5DC0" w:rsidRDefault="00FD5F34">
      <w:pPr>
        <w:spacing w:after="158"/>
        <w:ind w:left="-5"/>
      </w:pPr>
      <w:r>
        <w:t xml:space="preserve">Pour compiler le code, il suffit de se déplacer dans le dossier contenant les fichiers précités et de saisir la commande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make</w:t>
      </w:r>
      <w:proofErr w:type="spellEnd"/>
      <w:r>
        <w:t>. Deux exécutables seront générés</w:t>
      </w:r>
      <w:proofErr w:type="gramStart"/>
      <w:r>
        <w:t xml:space="preserve"> :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</w:p>
    <w:p w14:paraId="26731B65" w14:textId="77777777" w:rsidR="002D5DC0" w:rsidRDefault="00FD5F34">
      <w:pPr>
        <w:numPr>
          <w:ilvl w:val="0"/>
          <w:numId w:val="1"/>
        </w:numPr>
        <w:spacing w:line="333" w:lineRule="auto"/>
        <w:ind w:left="720" w:hanging="360"/>
      </w:pPr>
      <w:proofErr w:type="spellStart"/>
      <w:proofErr w:type="gramStart"/>
      <w:r>
        <w:rPr>
          <w:b/>
        </w:rPr>
        <w:t>gestionCVS</w:t>
      </w:r>
      <w:proofErr w:type="gramEnd"/>
      <w:r>
        <w:rPr>
          <w:b/>
        </w:rPr>
        <w:t>_MAIN</w:t>
      </w:r>
      <w:proofErr w:type="spellEnd"/>
      <w:r>
        <w:rPr>
          <w:b/>
        </w:rPr>
        <w:t xml:space="preserve"> : </w:t>
      </w:r>
      <w:r>
        <w:rPr>
          <w:rFonts w:ascii="Calibri" w:eastAsia="Calibri" w:hAnsi="Calibri" w:cs="Calibri"/>
        </w:rPr>
        <w:t>​</w:t>
      </w:r>
      <w:r>
        <w:t>Cet exécutable représente la version serveur</w:t>
      </w:r>
      <w:r>
        <w:t xml:space="preserve"> du projet qu’il faudrait lancer en premier en tapant la commande </w:t>
      </w:r>
      <w:r>
        <w:rPr>
          <w:rFonts w:ascii="Calibri" w:eastAsia="Calibri" w:hAnsi="Calibri" w:cs="Calibri"/>
        </w:rPr>
        <w:t>​</w:t>
      </w:r>
      <w:r>
        <w:rPr>
          <w:b/>
        </w:rPr>
        <w:t>./</w:t>
      </w:r>
      <w:proofErr w:type="spellStart"/>
      <w:r>
        <w:rPr>
          <w:b/>
        </w:rPr>
        <w:t>gestionCVS_MAIN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dans un terminal. Nous </w:t>
      </w:r>
      <w:proofErr w:type="spellStart"/>
      <w:r>
        <w:t>reccommandons</w:t>
      </w:r>
      <w:proofErr w:type="spellEnd"/>
      <w:r>
        <w:t xml:space="preserve"> cependant de taper la commande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clean </w:t>
      </w:r>
      <w:r>
        <w:t>avant chaque lancement de cette version cliente afin de s’assurer que les fichiers non néc</w:t>
      </w:r>
      <w:r>
        <w:t xml:space="preserve">essaires (fichiers </w:t>
      </w:r>
      <w:proofErr w:type="gramStart"/>
      <w:r>
        <w:t>objets .o</w:t>
      </w:r>
      <w:proofErr w:type="gramEnd"/>
      <w:r>
        <w:t xml:space="preserve"> et anciens fichiers pipes) ont été supprimés et ne </w:t>
      </w:r>
      <w:proofErr w:type="spellStart"/>
      <w:r>
        <w:t>gèneront</w:t>
      </w:r>
      <w:proofErr w:type="spellEnd"/>
      <w:r>
        <w:t xml:space="preserve"> pas l’exécution du programme de serveur. Une fois lancé, un message d’</w:t>
      </w:r>
      <w:proofErr w:type="spellStart"/>
      <w:r>
        <w:t>acceuil</w:t>
      </w:r>
      <w:proofErr w:type="spellEnd"/>
      <w:r>
        <w:t xml:space="preserve"> s’affichera à l’écran, montrant que le serveur est bien lancé et attend des connexions en</w:t>
      </w:r>
      <w:r>
        <w:t xml:space="preserve">trantes.  </w:t>
      </w:r>
    </w:p>
    <w:p w14:paraId="28EEBA86" w14:textId="77777777" w:rsidR="002D5DC0" w:rsidRDefault="00FD5F34">
      <w:pPr>
        <w:numPr>
          <w:ilvl w:val="0"/>
          <w:numId w:val="1"/>
        </w:numPr>
        <w:spacing w:after="44"/>
        <w:ind w:left="720" w:hanging="360"/>
      </w:pPr>
      <w:proofErr w:type="gramStart"/>
      <w:r>
        <w:rPr>
          <w:b/>
        </w:rPr>
        <w:t>client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t xml:space="preserve">: Cet exécutable représente quant à lui la version cliente du projet. Pour le lancer, il suffit de taper la commande </w:t>
      </w:r>
      <w:proofErr w:type="gramStart"/>
      <w:r>
        <w:rPr>
          <w:rFonts w:ascii="Calibri" w:eastAsia="Calibri" w:hAnsi="Calibri" w:cs="Calibri"/>
        </w:rPr>
        <w:t>​</w:t>
      </w:r>
      <w:r>
        <w:rPr>
          <w:b/>
        </w:rPr>
        <w:t>./</w:t>
      </w:r>
      <w:proofErr w:type="gramEnd"/>
      <w:r>
        <w:rPr>
          <w:b/>
        </w:rPr>
        <w:t xml:space="preserve">client </w:t>
      </w:r>
      <w:r>
        <w:rPr>
          <w:rFonts w:ascii="Calibri" w:eastAsia="Calibri" w:hAnsi="Calibri" w:cs="Calibri"/>
        </w:rPr>
        <w:t>​</w:t>
      </w:r>
      <w:r>
        <w:t xml:space="preserve">dans un terminal. Bien évidemment, </w:t>
      </w:r>
      <w:r>
        <w:t xml:space="preserve">cela va de soi que le serveur (expliqué précédemment soit d’abord lancé). Une fois lancé, une fenêtre intitulée sobrement “Transmission” vous invitera à entrer vos </w:t>
      </w:r>
      <w:r>
        <w:lastRenderedPageBreak/>
        <w:t xml:space="preserve">commandes. Les commandes doivent respecter le format décrit dans l’énoncé du présent </w:t>
      </w:r>
      <w:proofErr w:type="spellStart"/>
      <w:r>
        <w:t>tavrail</w:t>
      </w:r>
      <w:proofErr w:type="spellEnd"/>
      <w:r>
        <w:t xml:space="preserve"> </w:t>
      </w:r>
      <w:proofErr w:type="spellStart"/>
      <w:r>
        <w:t>dirrigé</w:t>
      </w:r>
      <w:proofErr w:type="spellEnd"/>
      <w:r>
        <w:t xml:space="preserve">.  </w:t>
      </w:r>
    </w:p>
    <w:p w14:paraId="69766F6F" w14:textId="77777777" w:rsidR="002D5DC0" w:rsidRDefault="00FD5F34">
      <w:pPr>
        <w:spacing w:after="55" w:line="259" w:lineRule="auto"/>
        <w:ind w:left="0" w:firstLine="0"/>
      </w:pPr>
      <w:r>
        <w:t xml:space="preserve"> </w:t>
      </w:r>
    </w:p>
    <w:p w14:paraId="7F9DDD79" w14:textId="77777777" w:rsidR="002D5DC0" w:rsidRDefault="00FD5F34">
      <w:pPr>
        <w:spacing w:after="121"/>
        <w:ind w:left="-5"/>
      </w:pPr>
      <w:r>
        <w:rPr>
          <w:b/>
          <w:u w:val="single" w:color="000000"/>
        </w:rPr>
        <w:t>Remarque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b/>
        </w:rPr>
        <w:t xml:space="preserve"> : </w:t>
      </w:r>
      <w:r>
        <w:rPr>
          <w:rFonts w:ascii="Calibri" w:eastAsia="Calibri" w:hAnsi="Calibri" w:cs="Calibri"/>
        </w:rPr>
        <w:t>​</w:t>
      </w:r>
      <w:r>
        <w:t xml:space="preserve">Il se peut qu’au lancement du la version cliente, une seule fenêtre </w:t>
      </w:r>
    </w:p>
    <w:p w14:paraId="6646573A" w14:textId="77777777" w:rsidR="002D5DC0" w:rsidRDefault="00FD5F34">
      <w:pPr>
        <w:spacing w:after="449"/>
        <w:ind w:left="-5"/>
      </w:pPr>
      <w:r>
        <w:t xml:space="preserve">Transmission s’affiche. Pas de panique : En fait, les fenêtres transmission et réception sont </w:t>
      </w:r>
      <w:proofErr w:type="spellStart"/>
      <w:r>
        <w:t>threadées</w:t>
      </w:r>
      <w:proofErr w:type="spellEnd"/>
      <w:r>
        <w:t xml:space="preserve"> avec une exclusion mutuelle à l’affichage dans le termin</w:t>
      </w:r>
      <w:r>
        <w:t xml:space="preserve">al. Or, la fenêtre Transmission affiche un prompt avec la fonction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wgetstr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t xml:space="preserve">qui est une fonction bloquante. De ce fait, c’est après avoir appuyé la touche “entrée” que l’exclusion mutuelle donnera le “feu vert” à la fonction chargée d’afficher la fenêtre </w:t>
      </w:r>
      <w:r>
        <w:t xml:space="preserve">Réception. </w:t>
      </w:r>
    </w:p>
    <w:p w14:paraId="338D380B" w14:textId="77777777" w:rsidR="002D5DC0" w:rsidRDefault="00FD5F34">
      <w:pPr>
        <w:pStyle w:val="Titre2"/>
        <w:ind w:left="-5"/>
      </w:pPr>
      <w:r>
        <w:t xml:space="preserve">Implémentation des threads </w:t>
      </w:r>
    </w:p>
    <w:p w14:paraId="4BABCE05" w14:textId="77777777" w:rsidR="002D5DC0" w:rsidRDefault="00FD5F34">
      <w:pPr>
        <w:spacing w:line="352" w:lineRule="auto"/>
        <w:ind w:left="-5"/>
      </w:pPr>
      <w:r>
        <w:t xml:space="preserve">Les threads ont été implémentés en utilisant la fonction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de la librairie </w:t>
      </w:r>
      <w:proofErr w:type="spellStart"/>
      <w:r>
        <w:rPr>
          <w:b/>
        </w:rPr>
        <w:t>pthread.h</w:t>
      </w:r>
      <w:proofErr w:type="spellEnd"/>
      <w:r>
        <w:rPr>
          <w:b/>
        </w:rPr>
        <w:t xml:space="preserve">. </w:t>
      </w:r>
      <w:r>
        <w:rPr>
          <w:rFonts w:ascii="Calibri" w:eastAsia="Calibri" w:hAnsi="Calibri" w:cs="Calibri"/>
        </w:rPr>
        <w:t>​</w:t>
      </w:r>
      <w:r>
        <w:t xml:space="preserve">Cette fonction est appelée à l’exécution de chaque transaction dans la fonction </w:t>
      </w:r>
      <w:proofErr w:type="spellStart"/>
      <w:r>
        <w:t>readTrans</w:t>
      </w:r>
      <w:proofErr w:type="spellEnd"/>
      <w:r>
        <w:t>(), conformément aux sugg</w:t>
      </w:r>
      <w:r>
        <w:t xml:space="preserve">estions de monsieur Meunier. A la fin de cette même fonction, la fonction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est appelée afin de s’assurer que la fonction attend la fin de l’exécution des thread avant de se terminer. </w:t>
      </w:r>
    </w:p>
    <w:p w14:paraId="190B6F5C" w14:textId="77777777" w:rsidR="002D5DC0" w:rsidRDefault="00FD5F34">
      <w:pPr>
        <w:spacing w:after="462" w:line="259" w:lineRule="auto"/>
        <w:ind w:left="0" w:firstLine="0"/>
      </w:pPr>
      <w:r>
        <w:t xml:space="preserve"> </w:t>
      </w:r>
    </w:p>
    <w:p w14:paraId="66BBD238" w14:textId="77777777" w:rsidR="002D5DC0" w:rsidRDefault="00FD5F34">
      <w:pPr>
        <w:pStyle w:val="Titre2"/>
        <w:ind w:left="-5"/>
      </w:pPr>
      <w:r>
        <w:t xml:space="preserve">Implémentation de l’exclusion mutuelle </w:t>
      </w:r>
    </w:p>
    <w:p w14:paraId="4E7C9838" w14:textId="77777777" w:rsidR="002D5DC0" w:rsidRDefault="00FD5F34">
      <w:pPr>
        <w:ind w:left="-5"/>
      </w:pPr>
      <w:r>
        <w:t>L’exclusion mutu</w:t>
      </w:r>
      <w:r>
        <w:t>elle a été effectuée en utilisant les sémaphores, conformément aux suggestions de monsieur Meunier. L’exclusion mutuelle concerne les fonctions de modifications de listes (ajout comme modification), et les fonctions faisant appel à l’affichage à la console</w:t>
      </w:r>
      <w:r>
        <w:t xml:space="preserve">. Les fonctions d’affichage côté serveur (Listage et exécutions) sont envoyée au client via son pipe pour être affichées.  </w:t>
      </w:r>
    </w:p>
    <w:sectPr w:rsidR="002D5DC0">
      <w:pgSz w:w="11920" w:h="16860"/>
      <w:pgMar w:top="1476" w:right="1490" w:bottom="16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75EA"/>
    <w:multiLevelType w:val="hybridMultilevel"/>
    <w:tmpl w:val="BBCAD0CA"/>
    <w:lvl w:ilvl="0" w:tplc="81E6B41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2F2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E18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CE16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E60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293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27A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C83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C78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C0"/>
    <w:rsid w:val="002D5DC0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7457"/>
  <w15:docId w15:val="{61C66B31-CEA8-43AB-B27A-B9030590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2" w:lineRule="auto"/>
      <w:ind w:left="10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color w:val="000000"/>
      <w:sz w:val="32"/>
    </w:rPr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582E7C3C51544A81B8D438F7AC3C4" ma:contentTypeVersion="10" ma:contentTypeDescription="Create a new document." ma:contentTypeScope="" ma:versionID="c554ac6a23bdb267f2efeb62757f2d38">
  <xsd:schema xmlns:xsd="http://www.w3.org/2001/XMLSchema" xmlns:xs="http://www.w3.org/2001/XMLSchema" xmlns:p="http://schemas.microsoft.com/office/2006/metadata/properties" xmlns:ns3="2f839670-e781-483c-9a70-2ce919f3e478" targetNamespace="http://schemas.microsoft.com/office/2006/metadata/properties" ma:root="true" ma:fieldsID="ebf237a53cc37fdae5700925616e048e" ns3:_="">
    <xsd:import namespace="2f839670-e781-483c-9a70-2ce919f3e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39670-e781-483c-9a70-2ce919f3e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A527D-C3BC-4CC9-8212-3DA7B1BBA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839670-e781-483c-9a70-2ce919f3e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F43CBD-4D4A-4153-9CB2-E99687156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94196-2A0D-400E-8683-ED500F881CA0}">
  <ds:schemaRefs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2f839670-e781-483c-9a70-2ce919f3e47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Gansonre</dc:creator>
  <cp:keywords/>
  <cp:lastModifiedBy>Ismael Gansonre</cp:lastModifiedBy>
  <cp:revision>2</cp:revision>
  <dcterms:created xsi:type="dcterms:W3CDTF">2020-12-09T01:57:00Z</dcterms:created>
  <dcterms:modified xsi:type="dcterms:W3CDTF">2020-12-09T01:57:00Z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0x010100F2E582E7C3C51544A81B8D438F7AC3C4</vt:lpwstr>
  </property>
</Properties>
</file>