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FE3B8" w14:textId="1B569685" w:rsidR="00706FA8" w:rsidRDefault="00706FA8" w:rsidP="00706FA8">
      <w:pPr>
        <w:pStyle w:val="Heading1"/>
      </w:pPr>
      <w:proofErr w:type="spellStart"/>
      <w:r>
        <w:t>Aloquin’s</w:t>
      </w:r>
      <w:proofErr w:type="spellEnd"/>
      <w:r>
        <w:t xml:space="preserve"> vision</w:t>
      </w:r>
    </w:p>
    <w:p w14:paraId="05CD28D6" w14:textId="4786E7AC" w:rsidR="00927F1A" w:rsidRPr="00EA0372" w:rsidRDefault="00EA0372" w:rsidP="003E3586">
      <w:pPr>
        <w:jc w:val="center"/>
      </w:pPr>
      <w:r>
        <w:rPr>
          <w:noProof/>
        </w:rPr>
        <w:drawing>
          <wp:inline distT="0" distB="0" distL="0" distR="0" wp14:anchorId="73D774A5" wp14:editId="2F29AA2B">
            <wp:extent cx="5587276" cy="3723300"/>
            <wp:effectExtent l="0" t="0" r="0" b="0"/>
            <wp:docPr id="156518131"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9149" cy="3731212"/>
                    </a:xfrm>
                    <a:prstGeom prst="rect">
                      <a:avLst/>
                    </a:prstGeom>
                    <a:noFill/>
                    <a:ln>
                      <a:noFill/>
                    </a:ln>
                  </pic:spPr>
                </pic:pic>
              </a:graphicData>
            </a:graphic>
          </wp:inline>
        </w:drawing>
      </w:r>
    </w:p>
    <w:p w14:paraId="293EC6BD" w14:textId="024F90BA" w:rsidR="00706FA8" w:rsidRDefault="00706FA8" w:rsidP="00706FA8">
      <w:r w:rsidRPr="00706FA8">
        <w:pict w14:anchorId="4787B122">
          <v:rect id="_x0000_i1055" style="width:0;height:1.5pt" o:hralign="center" o:hrstd="t" o:hr="t" fillcolor="#a0a0a0" stroked="f"/>
        </w:pict>
      </w:r>
    </w:p>
    <w:p w14:paraId="6C3972BC" w14:textId="77777777" w:rsidR="00706FA8" w:rsidRDefault="00706FA8" w:rsidP="00706FA8">
      <w:pPr>
        <w:rPr>
          <w:i/>
          <w:iCs/>
        </w:rPr>
        <w:sectPr w:rsidR="00706FA8" w:rsidSect="00706FA8">
          <w:pgSz w:w="12240" w:h="15840"/>
          <w:pgMar w:top="720" w:right="720" w:bottom="720" w:left="720" w:header="720" w:footer="720" w:gutter="0"/>
          <w:cols w:space="720"/>
          <w:docGrid w:linePitch="360"/>
        </w:sectPr>
      </w:pPr>
    </w:p>
    <w:p w14:paraId="78C32D1C" w14:textId="17E58203" w:rsidR="00706FA8" w:rsidRPr="00706FA8" w:rsidRDefault="00706FA8" w:rsidP="00706FA8">
      <w:pPr>
        <w:rPr>
          <w:i/>
          <w:iCs/>
        </w:rPr>
      </w:pPr>
      <w:r w:rsidRPr="00706FA8">
        <w:rPr>
          <w:i/>
          <w:iCs/>
        </w:rPr>
        <w:t xml:space="preserve">The sky dims. All </w:t>
      </w:r>
      <w:proofErr w:type="gramStart"/>
      <w:r w:rsidRPr="00706FA8">
        <w:rPr>
          <w:i/>
          <w:iCs/>
        </w:rPr>
        <w:t>light</w:t>
      </w:r>
      <w:proofErr w:type="gramEnd"/>
      <w:r w:rsidRPr="00706FA8">
        <w:rPr>
          <w:i/>
          <w:iCs/>
        </w:rPr>
        <w:t xml:space="preserve"> turns monochrome. A faint toll echoes—three times. Time halts. Only </w:t>
      </w:r>
      <w:proofErr w:type="spellStart"/>
      <w:r w:rsidRPr="00706FA8">
        <w:rPr>
          <w:i/>
          <w:iCs/>
        </w:rPr>
        <w:t>Aloquin</w:t>
      </w:r>
      <w:proofErr w:type="spellEnd"/>
      <w:r w:rsidRPr="00706FA8">
        <w:rPr>
          <w:i/>
          <w:iCs/>
        </w:rPr>
        <w:t xml:space="preserve"> sees it.</w:t>
      </w:r>
    </w:p>
    <w:p w14:paraId="7BD8C133" w14:textId="77777777" w:rsidR="00706FA8" w:rsidRDefault="00706FA8" w:rsidP="00706FA8">
      <w:r>
        <w:t xml:space="preserve">A veil of black roses blooms around </w:t>
      </w:r>
      <w:proofErr w:type="spellStart"/>
      <w:r>
        <w:t>Aloquin’s</w:t>
      </w:r>
      <w:proofErr w:type="spellEnd"/>
      <w:r>
        <w:t xml:space="preserve"> eyes. A jackal-headed silhouette—wreathed in mist—emerges beside him. It speaks in a voice of wind over dry tombstones:</w:t>
      </w:r>
    </w:p>
    <w:p w14:paraId="44A17533" w14:textId="77777777" w:rsidR="00706FA8" w:rsidRPr="00706FA8" w:rsidRDefault="00706FA8" w:rsidP="00706FA8">
      <w:pPr>
        <w:rPr>
          <w:b/>
          <w:bCs/>
        </w:rPr>
      </w:pPr>
      <w:r w:rsidRPr="00706FA8">
        <w:rPr>
          <w:b/>
          <w:bCs/>
        </w:rPr>
        <w:t>“The soul you seek to free is not bound by death, but by memory. What they called a sealing was a crime against the cycle.”</w:t>
      </w:r>
    </w:p>
    <w:p w14:paraId="5B194555" w14:textId="1469EFF9" w:rsidR="00706FA8" w:rsidRPr="00706FA8" w:rsidRDefault="00706FA8" w:rsidP="00706FA8">
      <w:pPr>
        <w:rPr>
          <w:i/>
          <w:iCs/>
        </w:rPr>
      </w:pPr>
      <w:r w:rsidRPr="00706FA8">
        <w:rPr>
          <w:i/>
          <w:iCs/>
        </w:rPr>
        <w:t>The vision shifts. The party sees a priest kneel before the Idol, hands raised. A ritual begins. The priest's body starts to fracture, eyes leaking light. The Idol's stone cracks open—and breathes.</w:t>
      </w:r>
    </w:p>
    <w:p w14:paraId="698E7A55" w14:textId="77777777" w:rsidR="00706FA8" w:rsidRPr="00706FA8" w:rsidRDefault="00706FA8" w:rsidP="00706FA8">
      <w:pPr>
        <w:rPr>
          <w:b/>
          <w:bCs/>
        </w:rPr>
      </w:pPr>
      <w:r w:rsidRPr="00706FA8">
        <w:rPr>
          <w:b/>
          <w:bCs/>
        </w:rPr>
        <w:t xml:space="preserve">“They tried to contain Elira’s pain inside stone. Instead, they fused her grief, her soul, and the </w:t>
      </w:r>
      <w:r w:rsidRPr="00706FA8">
        <w:rPr>
          <w:b/>
          <w:bCs/>
        </w:rPr>
        <w:t>lies of her faith into one vessel. A reliquary of torment. A mirror of betrayal. It is not sealed. It is feeding.”</w:t>
      </w:r>
    </w:p>
    <w:p w14:paraId="580C1C7A" w14:textId="7667A0C0" w:rsidR="00706FA8" w:rsidRPr="00706FA8" w:rsidRDefault="00706FA8" w:rsidP="00706FA8">
      <w:pPr>
        <w:rPr>
          <w:i/>
          <w:iCs/>
        </w:rPr>
      </w:pPr>
      <w:r w:rsidRPr="00706FA8">
        <w:rPr>
          <w:i/>
          <w:iCs/>
        </w:rPr>
        <w:t>The Idol’s face forms in the vision—half stone, half memory, screaming in silence. A ring of relics threads its spine.</w:t>
      </w:r>
    </w:p>
    <w:p w14:paraId="0E736057" w14:textId="77777777" w:rsidR="00706FA8" w:rsidRPr="00706FA8" w:rsidRDefault="00706FA8" w:rsidP="00706FA8">
      <w:pPr>
        <w:rPr>
          <w:b/>
          <w:bCs/>
        </w:rPr>
      </w:pPr>
      <w:r w:rsidRPr="00706FA8">
        <w:rPr>
          <w:b/>
          <w:bCs/>
        </w:rPr>
        <w:t>“This is the Soul Drinker Idol. It remembers not as witness, but as wound. It drinks what cannot be buried. It punishes attempts to end the cycle, because it believes it is the cycle.”</w:t>
      </w:r>
    </w:p>
    <w:p w14:paraId="6D5DEFBF" w14:textId="064385F1" w:rsidR="00706FA8" w:rsidRDefault="00706FA8" w:rsidP="00706FA8">
      <w:proofErr w:type="gramStart"/>
      <w:r>
        <w:t xml:space="preserve">The </w:t>
      </w:r>
      <w:proofErr w:type="spellStart"/>
      <w:r>
        <w:t>Deathwarden</w:t>
      </w:r>
      <w:proofErr w:type="spellEnd"/>
      <w:proofErr w:type="gramEnd"/>
      <w:r>
        <w:t xml:space="preserve"> looks directly at </w:t>
      </w:r>
      <w:proofErr w:type="spellStart"/>
      <w:r>
        <w:t>Aloquin</w:t>
      </w:r>
      <w:proofErr w:type="spellEnd"/>
      <w:r>
        <w:t>.</w:t>
      </w:r>
    </w:p>
    <w:p w14:paraId="47C35584" w14:textId="77777777" w:rsidR="00706FA8" w:rsidRPr="00706FA8" w:rsidRDefault="00706FA8" w:rsidP="00706FA8">
      <w:pPr>
        <w:rPr>
          <w:b/>
          <w:bCs/>
        </w:rPr>
      </w:pPr>
      <w:r w:rsidRPr="00706FA8">
        <w:rPr>
          <w:b/>
          <w:bCs/>
        </w:rPr>
        <w:t>“Break it. Free her. Or join the ranks of those who worship their sins in silence.”</w:t>
      </w:r>
    </w:p>
    <w:p w14:paraId="082EA808" w14:textId="62F27708" w:rsidR="00706FA8" w:rsidRPr="00706FA8" w:rsidRDefault="00706FA8" w:rsidP="00706FA8">
      <w:pPr>
        <w:rPr>
          <w:i/>
          <w:iCs/>
        </w:rPr>
      </w:pPr>
      <w:r w:rsidRPr="00706FA8">
        <w:rPr>
          <w:i/>
          <w:iCs/>
        </w:rPr>
        <w:t>The vision ends.</w:t>
      </w:r>
    </w:p>
    <w:p w14:paraId="72F394D9" w14:textId="77777777" w:rsidR="00706FA8" w:rsidRDefault="00706FA8" w:rsidP="00706FA8">
      <w:pPr>
        <w:sectPr w:rsidR="00706FA8" w:rsidSect="00706FA8">
          <w:type w:val="continuous"/>
          <w:pgSz w:w="12240" w:h="15840"/>
          <w:pgMar w:top="720" w:right="720" w:bottom="720" w:left="720" w:header="720" w:footer="720" w:gutter="0"/>
          <w:cols w:num="2" w:space="720"/>
          <w:docGrid w:linePitch="360"/>
        </w:sectPr>
      </w:pPr>
    </w:p>
    <w:p w14:paraId="2E1E5B7D" w14:textId="1C87FD50" w:rsidR="00706FA8" w:rsidRPr="001C180D" w:rsidRDefault="00706FA8" w:rsidP="00706FA8">
      <w:pPr>
        <w:sectPr w:rsidR="00706FA8" w:rsidRPr="001C180D" w:rsidSect="00706FA8">
          <w:type w:val="continuous"/>
          <w:pgSz w:w="12240" w:h="15840"/>
          <w:pgMar w:top="720" w:right="720" w:bottom="720" w:left="720" w:header="720" w:footer="720" w:gutter="0"/>
          <w:cols w:space="720"/>
          <w:docGrid w:linePitch="360"/>
        </w:sectPr>
      </w:pPr>
      <w:r w:rsidRPr="00706FA8">
        <w:pict w14:anchorId="12C147E9">
          <v:rect id="_x0000_i1043" style="width:0;height:1.5pt" o:hralign="center" o:hrstd="t" o:hr="t" fillcolor="#a0a0a0" stroked="f"/>
        </w:pict>
      </w:r>
    </w:p>
    <w:p w14:paraId="3164A696" w14:textId="2B1B403F" w:rsidR="00706FA8" w:rsidRPr="001C180D" w:rsidRDefault="00706FA8" w:rsidP="001C180D">
      <w:pPr>
        <w:pStyle w:val="Heading1"/>
      </w:pPr>
      <w:r>
        <w:lastRenderedPageBreak/>
        <w:t>W</w:t>
      </w:r>
      <w:r w:rsidRPr="00706FA8">
        <w:t xml:space="preserve">hat would </w:t>
      </w:r>
      <w:proofErr w:type="spellStart"/>
      <w:r>
        <w:t>A</w:t>
      </w:r>
      <w:r w:rsidRPr="00706FA8">
        <w:t>loquin</w:t>
      </w:r>
      <w:proofErr w:type="spellEnd"/>
      <w:r w:rsidRPr="00706FA8">
        <w:t xml:space="preserve"> think of the </w:t>
      </w:r>
      <w:r w:rsidR="00AA3708">
        <w:t>S</w:t>
      </w:r>
      <w:r w:rsidRPr="00706FA8">
        <w:t xml:space="preserve">oul </w:t>
      </w:r>
      <w:r w:rsidR="00AA3708">
        <w:t>D</w:t>
      </w:r>
      <w:r w:rsidRPr="00706FA8">
        <w:t xml:space="preserve">rinker </w:t>
      </w:r>
      <w:r w:rsidR="00AA3708">
        <w:t>I</w:t>
      </w:r>
      <w:r w:rsidRPr="00706FA8">
        <w:t>dol</w:t>
      </w:r>
      <w:r>
        <w:t>?</w:t>
      </w:r>
    </w:p>
    <w:p w14:paraId="7D578C60" w14:textId="77777777" w:rsidR="00706FA8" w:rsidRDefault="00706FA8" w:rsidP="00706FA8">
      <w:r w:rsidRPr="00706FA8">
        <w:t xml:space="preserve">Context: </w:t>
      </w:r>
      <w:proofErr w:type="spellStart"/>
      <w:r w:rsidRPr="00706FA8">
        <w:t>Aloquin</w:t>
      </w:r>
      <w:proofErr w:type="spellEnd"/>
      <w:r w:rsidRPr="00706FA8">
        <w:t xml:space="preserve"> serves </w:t>
      </w:r>
      <w:proofErr w:type="gramStart"/>
      <w:r w:rsidRPr="00706FA8">
        <w:t xml:space="preserve">the </w:t>
      </w:r>
      <w:proofErr w:type="spellStart"/>
      <w:r w:rsidRPr="00706FA8">
        <w:t>Deathwarden</w:t>
      </w:r>
      <w:proofErr w:type="spellEnd"/>
      <w:proofErr w:type="gramEnd"/>
      <w:r w:rsidRPr="00706FA8">
        <w:t>, whose dogma includes preserving balance and guarding souls from exploitation or defilement.</w:t>
      </w:r>
    </w:p>
    <w:p w14:paraId="22B12E72" w14:textId="3C1E1BDD" w:rsidR="00EA0372" w:rsidRDefault="00EA0372" w:rsidP="00706FA8">
      <w:pPr>
        <w:rPr>
          <w:rFonts w:ascii="Segoe UI Emoji" w:hAnsi="Segoe UI Emoji" w:cs="Segoe UI Emoji"/>
          <w:b/>
          <w:bCs/>
        </w:rPr>
        <w:sectPr w:rsidR="00EA0372" w:rsidSect="00706FA8">
          <w:type w:val="continuous"/>
          <w:pgSz w:w="12240" w:h="15840"/>
          <w:pgMar w:top="720" w:right="720" w:bottom="720" w:left="720" w:header="720" w:footer="720" w:gutter="0"/>
          <w:cols w:space="720"/>
          <w:docGrid w:linePitch="360"/>
        </w:sectPr>
      </w:pPr>
      <w:r w:rsidRPr="00706FA8">
        <w:pict w14:anchorId="1FB9F5F9">
          <v:rect id="_x0000_i1058" style="width:0;height:1.5pt" o:hralign="center" o:hrstd="t" o:hr="t" fillcolor="#a0a0a0" stroked="f"/>
        </w:pict>
      </w:r>
    </w:p>
    <w:p w14:paraId="3877969E" w14:textId="6C77BC5A" w:rsidR="00706FA8" w:rsidRPr="00706FA8" w:rsidRDefault="00706FA8" w:rsidP="00706FA8">
      <w:pPr>
        <w:rPr>
          <w:b/>
          <w:bCs/>
        </w:rPr>
      </w:pPr>
      <w:r w:rsidRPr="00706FA8">
        <w:rPr>
          <w:rFonts w:ascii="Segoe UI Emoji" w:hAnsi="Segoe UI Emoji" w:cs="Segoe UI Emoji"/>
          <w:b/>
          <w:bCs/>
        </w:rPr>
        <w:t>🎭</w:t>
      </w:r>
      <w:r w:rsidRPr="00706FA8">
        <w:rPr>
          <w:b/>
          <w:bCs/>
        </w:rPr>
        <w:t xml:space="preserve"> </w:t>
      </w:r>
      <w:proofErr w:type="spellStart"/>
      <w:r w:rsidRPr="00706FA8">
        <w:rPr>
          <w:b/>
          <w:bCs/>
        </w:rPr>
        <w:t>Aloquin’s</w:t>
      </w:r>
      <w:proofErr w:type="spellEnd"/>
      <w:r w:rsidRPr="00706FA8">
        <w:rPr>
          <w:b/>
          <w:bCs/>
        </w:rPr>
        <w:t xml:space="preserve"> View of the Soul Drinker Idol</w:t>
      </w:r>
    </w:p>
    <w:p w14:paraId="5ED9F739" w14:textId="77777777" w:rsidR="00706FA8" w:rsidRPr="00706FA8" w:rsidRDefault="00706FA8" w:rsidP="00706FA8">
      <w:proofErr w:type="spellStart"/>
      <w:r w:rsidRPr="00706FA8">
        <w:t>Aloquin</w:t>
      </w:r>
      <w:proofErr w:type="spellEnd"/>
      <w:r w:rsidRPr="00706FA8">
        <w:t xml:space="preserve"> would see the </w:t>
      </w:r>
      <w:r w:rsidRPr="00706FA8">
        <w:rPr>
          <w:b/>
          <w:bCs/>
        </w:rPr>
        <w:t>Soul Drinker Idol</w:t>
      </w:r>
      <w:r w:rsidRPr="00706FA8">
        <w:t xml:space="preserve"> as a </w:t>
      </w:r>
      <w:r w:rsidRPr="00706FA8">
        <w:rPr>
          <w:b/>
          <w:bCs/>
        </w:rPr>
        <w:t>blasphemous abomination</w:t>
      </w:r>
      <w:r w:rsidRPr="00706FA8">
        <w:t xml:space="preserve">—not because of its origin, but because of its </w:t>
      </w:r>
      <w:r w:rsidRPr="00706FA8">
        <w:rPr>
          <w:b/>
          <w:bCs/>
        </w:rPr>
        <w:t>purpose and effect</w:t>
      </w:r>
      <w:r w:rsidRPr="00706FA8">
        <w:t>:</w:t>
      </w:r>
    </w:p>
    <w:p w14:paraId="6AEE3F03" w14:textId="77777777" w:rsidR="00706FA8" w:rsidRPr="00706FA8" w:rsidRDefault="00706FA8" w:rsidP="00706FA8">
      <w:pPr>
        <w:numPr>
          <w:ilvl w:val="0"/>
          <w:numId w:val="1"/>
        </w:numPr>
      </w:pPr>
      <w:r w:rsidRPr="00706FA8">
        <w:rPr>
          <w:b/>
          <w:bCs/>
        </w:rPr>
        <w:t>It traps souls</w:t>
      </w:r>
      <w:r w:rsidRPr="00706FA8">
        <w:t xml:space="preserve">—the very crime the </w:t>
      </w:r>
      <w:proofErr w:type="spellStart"/>
      <w:r w:rsidRPr="00706FA8">
        <w:t>Deathwarden</w:t>
      </w:r>
      <w:proofErr w:type="spellEnd"/>
      <w:r w:rsidRPr="00706FA8">
        <w:t xml:space="preserve"> abhors most.</w:t>
      </w:r>
    </w:p>
    <w:p w14:paraId="50F45937" w14:textId="77777777" w:rsidR="00706FA8" w:rsidRPr="00706FA8" w:rsidRDefault="00706FA8" w:rsidP="00706FA8">
      <w:pPr>
        <w:numPr>
          <w:ilvl w:val="0"/>
          <w:numId w:val="1"/>
        </w:numPr>
      </w:pPr>
      <w:r w:rsidRPr="00706FA8">
        <w:rPr>
          <w:b/>
          <w:bCs/>
        </w:rPr>
        <w:t>It feeds on divine energy</w:t>
      </w:r>
      <w:r w:rsidRPr="00706FA8">
        <w:t xml:space="preserve">, corrupting what was once sacred. To </w:t>
      </w:r>
      <w:proofErr w:type="spellStart"/>
      <w:r w:rsidRPr="00706FA8">
        <w:t>Aloquin</w:t>
      </w:r>
      <w:proofErr w:type="spellEnd"/>
      <w:r w:rsidRPr="00706FA8">
        <w:t xml:space="preserve">, it is not just a cursed object but a </w:t>
      </w:r>
      <w:r w:rsidRPr="00706FA8">
        <w:rPr>
          <w:b/>
          <w:bCs/>
        </w:rPr>
        <w:t>soul predator</w:t>
      </w:r>
      <w:r w:rsidRPr="00706FA8">
        <w:t xml:space="preserve"> masquerading as a relic.</w:t>
      </w:r>
    </w:p>
    <w:p w14:paraId="490F6806" w14:textId="77777777" w:rsidR="00706FA8" w:rsidRPr="00706FA8" w:rsidRDefault="00706FA8" w:rsidP="00706FA8">
      <w:pPr>
        <w:numPr>
          <w:ilvl w:val="0"/>
          <w:numId w:val="1"/>
        </w:numPr>
      </w:pPr>
      <w:r w:rsidRPr="00706FA8">
        <w:rPr>
          <w:b/>
          <w:bCs/>
        </w:rPr>
        <w:t>It defies the cycle</w:t>
      </w:r>
      <w:r w:rsidRPr="00706FA8">
        <w:t>—instead of release, it imprisons. Instead of rest, it consumes. That alone would fill him with cold fury.</w:t>
      </w:r>
    </w:p>
    <w:p w14:paraId="6F168E3C" w14:textId="77777777" w:rsidR="00706FA8" w:rsidRPr="00706FA8" w:rsidRDefault="00706FA8" w:rsidP="00706FA8">
      <w:r w:rsidRPr="00706FA8">
        <w:t>He might speak to his companions in a voice that vibrates with restrained anger:</w:t>
      </w:r>
    </w:p>
    <w:p w14:paraId="4F5B8EC1" w14:textId="77777777" w:rsidR="00706FA8" w:rsidRPr="00706FA8" w:rsidRDefault="00706FA8" w:rsidP="00706FA8">
      <w:r w:rsidRPr="00706FA8">
        <w:pict w14:anchorId="1BF06D52">
          <v:rect id="_x0000_i1044" style="width:0;height:1.5pt" o:hralign="center" o:hrstd="t" o:hr="t" fillcolor="#a0a0a0" stroked="f"/>
        </w:pict>
      </w:r>
    </w:p>
    <w:p w14:paraId="06805ECE" w14:textId="77777777" w:rsidR="00706FA8" w:rsidRPr="00706FA8" w:rsidRDefault="00706FA8" w:rsidP="00706FA8">
      <w:r w:rsidRPr="00706FA8">
        <w:t>“This... thing was made to seal Elira’s pain. Instead, it feeds on it. Every soul it touches cries out for release, and the idol drinks deeper.</w:t>
      </w:r>
    </w:p>
    <w:p w14:paraId="05C1AC67" w14:textId="77777777" w:rsidR="00706FA8" w:rsidRPr="00706FA8" w:rsidRDefault="00706FA8" w:rsidP="00706FA8">
      <w:r w:rsidRPr="00706FA8">
        <w:t>I feel them—trapped, spiraling.</w:t>
      </w:r>
    </w:p>
    <w:p w14:paraId="71FF9B4B" w14:textId="77777777" w:rsidR="00706FA8" w:rsidRPr="00706FA8" w:rsidRDefault="00706FA8" w:rsidP="00706FA8">
      <w:r w:rsidRPr="00706FA8">
        <w:t>We cannot allow it to remain. Whether shattered or sanctified, it must be severed from the cycle.”</w:t>
      </w:r>
    </w:p>
    <w:p w14:paraId="75F58F11" w14:textId="77777777" w:rsidR="00706FA8" w:rsidRPr="00706FA8" w:rsidRDefault="00706FA8" w:rsidP="00706FA8">
      <w:r w:rsidRPr="00706FA8">
        <w:pict w14:anchorId="719E94B0">
          <v:rect id="_x0000_i1045" style="width:0;height:1.5pt" o:hralign="center" o:hrstd="t" o:hr="t" fillcolor="#a0a0a0" stroked="f"/>
        </w:pict>
      </w:r>
    </w:p>
    <w:p w14:paraId="687E8512" w14:textId="6A1FAEEC" w:rsidR="00706FA8" w:rsidRPr="00706FA8" w:rsidRDefault="00EA0372" w:rsidP="00706FA8">
      <w:pPr>
        <w:rPr>
          <w:b/>
          <w:bCs/>
        </w:rPr>
      </w:pPr>
      <w:r>
        <w:rPr>
          <w:rFonts w:ascii="Segoe UI Emoji" w:hAnsi="Segoe UI Emoji" w:cs="Segoe UI Emoji"/>
          <w:b/>
          <w:bCs/>
        </w:rPr>
        <w:br w:type="column"/>
      </w:r>
      <w:r w:rsidR="00706FA8" w:rsidRPr="00706FA8">
        <w:rPr>
          <w:rFonts w:ascii="Segoe UI Emoji" w:hAnsi="Segoe UI Emoji" w:cs="Segoe UI Emoji"/>
          <w:b/>
          <w:bCs/>
        </w:rPr>
        <w:t>💡</w:t>
      </w:r>
      <w:r w:rsidR="00706FA8" w:rsidRPr="00706FA8">
        <w:rPr>
          <w:b/>
          <w:bCs/>
        </w:rPr>
        <w:t xml:space="preserve"> RP Notes</w:t>
      </w:r>
    </w:p>
    <w:p w14:paraId="58C3F428" w14:textId="77777777" w:rsidR="00706FA8" w:rsidRPr="00706FA8" w:rsidRDefault="00706FA8" w:rsidP="00706FA8">
      <w:pPr>
        <w:numPr>
          <w:ilvl w:val="0"/>
          <w:numId w:val="2"/>
        </w:numPr>
      </w:pPr>
      <w:proofErr w:type="spellStart"/>
      <w:r w:rsidRPr="00706FA8">
        <w:t>Aloquin</w:t>
      </w:r>
      <w:proofErr w:type="spellEnd"/>
      <w:r w:rsidRPr="00706FA8">
        <w:t xml:space="preserve"> would </w:t>
      </w:r>
      <w:r w:rsidRPr="00706FA8">
        <w:rPr>
          <w:b/>
          <w:bCs/>
        </w:rPr>
        <w:t>oppose looting</w:t>
      </w:r>
      <w:r w:rsidRPr="00706FA8">
        <w:t xml:space="preserve"> the idol for power unless it served a sanctifying or purifying end.</w:t>
      </w:r>
    </w:p>
    <w:p w14:paraId="707A7C98" w14:textId="77777777" w:rsidR="00706FA8" w:rsidRPr="00706FA8" w:rsidRDefault="00706FA8" w:rsidP="00706FA8">
      <w:pPr>
        <w:numPr>
          <w:ilvl w:val="0"/>
          <w:numId w:val="2"/>
        </w:numPr>
      </w:pPr>
      <w:r w:rsidRPr="00706FA8">
        <w:t xml:space="preserve">He might </w:t>
      </w:r>
      <w:r w:rsidRPr="00706FA8">
        <w:rPr>
          <w:b/>
          <w:bCs/>
        </w:rPr>
        <w:t>insist</w:t>
      </w:r>
      <w:r w:rsidRPr="00706FA8">
        <w:t xml:space="preserve"> on using the </w:t>
      </w:r>
      <w:r w:rsidRPr="00706FA8">
        <w:rPr>
          <w:b/>
          <w:bCs/>
        </w:rPr>
        <w:t>Obsidian Shard</w:t>
      </w:r>
      <w:r w:rsidRPr="00706FA8">
        <w:t xml:space="preserve"> to bind or neutralize the idol, seeing it as his sacred duty.</w:t>
      </w:r>
    </w:p>
    <w:p w14:paraId="260AB9CC" w14:textId="77777777" w:rsidR="00706FA8" w:rsidRPr="00706FA8" w:rsidRDefault="00706FA8" w:rsidP="00706FA8">
      <w:pPr>
        <w:numPr>
          <w:ilvl w:val="0"/>
          <w:numId w:val="2"/>
        </w:numPr>
      </w:pPr>
      <w:r w:rsidRPr="00706FA8">
        <w:t xml:space="preserve">He could perform a </w:t>
      </w:r>
      <w:r w:rsidRPr="00706FA8">
        <w:rPr>
          <w:b/>
          <w:bCs/>
        </w:rPr>
        <w:t xml:space="preserve">death </w:t>
      </w:r>
      <w:proofErr w:type="gramStart"/>
      <w:r w:rsidRPr="00706FA8">
        <w:rPr>
          <w:b/>
          <w:bCs/>
        </w:rPr>
        <w:t>rite</w:t>
      </w:r>
      <w:r w:rsidRPr="00706FA8">
        <w:t>,</w:t>
      </w:r>
      <w:proofErr w:type="gramEnd"/>
      <w:r w:rsidRPr="00706FA8">
        <w:t xml:space="preserve"> channeling souls trapped in the idol to their rest—this could be a mechanic or flavor moment if you choose.</w:t>
      </w:r>
    </w:p>
    <w:p w14:paraId="4677EBAB" w14:textId="77777777" w:rsidR="00142BC6" w:rsidRDefault="00142BC6"/>
    <w:sectPr w:rsidR="00142BC6" w:rsidSect="00706FA8">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B160C5"/>
    <w:multiLevelType w:val="multilevel"/>
    <w:tmpl w:val="3B5C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B15365"/>
    <w:multiLevelType w:val="multilevel"/>
    <w:tmpl w:val="4576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617092">
    <w:abstractNumId w:val="1"/>
  </w:num>
  <w:num w:numId="2" w16cid:durableId="1769353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FA8"/>
    <w:rsid w:val="000A2528"/>
    <w:rsid w:val="00142BC6"/>
    <w:rsid w:val="001A5EFC"/>
    <w:rsid w:val="001C180D"/>
    <w:rsid w:val="003E3586"/>
    <w:rsid w:val="00484AFB"/>
    <w:rsid w:val="005C74C9"/>
    <w:rsid w:val="006E79F3"/>
    <w:rsid w:val="00706FA8"/>
    <w:rsid w:val="0074437F"/>
    <w:rsid w:val="00867498"/>
    <w:rsid w:val="00927F1A"/>
    <w:rsid w:val="009E271D"/>
    <w:rsid w:val="00AA3708"/>
    <w:rsid w:val="00B0499D"/>
    <w:rsid w:val="00C109AA"/>
    <w:rsid w:val="00EA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C23B0"/>
  <w15:chartTrackingRefBased/>
  <w15:docId w15:val="{AF454CA0-7A0B-431B-B048-CFD063C70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F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6F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6F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6F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6F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6F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F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F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F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F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6F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6F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6F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6F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6F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6F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6F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6FA8"/>
    <w:rPr>
      <w:rFonts w:eastAsiaTheme="majorEastAsia" w:cstheme="majorBidi"/>
      <w:color w:val="272727" w:themeColor="text1" w:themeTint="D8"/>
    </w:rPr>
  </w:style>
  <w:style w:type="paragraph" w:styleId="Title">
    <w:name w:val="Title"/>
    <w:basedOn w:val="Normal"/>
    <w:next w:val="Normal"/>
    <w:link w:val="TitleChar"/>
    <w:uiPriority w:val="10"/>
    <w:qFormat/>
    <w:rsid w:val="00706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F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F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F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FA8"/>
    <w:pPr>
      <w:spacing w:before="160"/>
      <w:jc w:val="center"/>
    </w:pPr>
    <w:rPr>
      <w:i/>
      <w:iCs/>
      <w:color w:val="404040" w:themeColor="text1" w:themeTint="BF"/>
    </w:rPr>
  </w:style>
  <w:style w:type="character" w:customStyle="1" w:styleId="QuoteChar">
    <w:name w:val="Quote Char"/>
    <w:basedOn w:val="DefaultParagraphFont"/>
    <w:link w:val="Quote"/>
    <w:uiPriority w:val="29"/>
    <w:rsid w:val="00706FA8"/>
    <w:rPr>
      <w:i/>
      <w:iCs/>
      <w:color w:val="404040" w:themeColor="text1" w:themeTint="BF"/>
    </w:rPr>
  </w:style>
  <w:style w:type="paragraph" w:styleId="ListParagraph">
    <w:name w:val="List Paragraph"/>
    <w:basedOn w:val="Normal"/>
    <w:uiPriority w:val="34"/>
    <w:qFormat/>
    <w:rsid w:val="00706FA8"/>
    <w:pPr>
      <w:ind w:left="720"/>
      <w:contextualSpacing/>
    </w:pPr>
  </w:style>
  <w:style w:type="character" w:styleId="IntenseEmphasis">
    <w:name w:val="Intense Emphasis"/>
    <w:basedOn w:val="DefaultParagraphFont"/>
    <w:uiPriority w:val="21"/>
    <w:qFormat/>
    <w:rsid w:val="00706FA8"/>
    <w:rPr>
      <w:i/>
      <w:iCs/>
      <w:color w:val="0F4761" w:themeColor="accent1" w:themeShade="BF"/>
    </w:rPr>
  </w:style>
  <w:style w:type="paragraph" w:styleId="IntenseQuote">
    <w:name w:val="Intense Quote"/>
    <w:basedOn w:val="Normal"/>
    <w:next w:val="Normal"/>
    <w:link w:val="IntenseQuoteChar"/>
    <w:uiPriority w:val="30"/>
    <w:qFormat/>
    <w:rsid w:val="00706F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6FA8"/>
    <w:rPr>
      <w:i/>
      <w:iCs/>
      <w:color w:val="0F4761" w:themeColor="accent1" w:themeShade="BF"/>
    </w:rPr>
  </w:style>
  <w:style w:type="character" w:styleId="IntenseReference">
    <w:name w:val="Intense Reference"/>
    <w:basedOn w:val="DefaultParagraphFont"/>
    <w:uiPriority w:val="32"/>
    <w:qFormat/>
    <w:rsid w:val="00706FA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633561">
      <w:bodyDiv w:val="1"/>
      <w:marLeft w:val="0"/>
      <w:marRight w:val="0"/>
      <w:marTop w:val="0"/>
      <w:marBottom w:val="0"/>
      <w:divBdr>
        <w:top w:val="none" w:sz="0" w:space="0" w:color="auto"/>
        <w:left w:val="none" w:sz="0" w:space="0" w:color="auto"/>
        <w:bottom w:val="none" w:sz="0" w:space="0" w:color="auto"/>
        <w:right w:val="none" w:sz="0" w:space="0" w:color="auto"/>
      </w:divBdr>
      <w:divsChild>
        <w:div w:id="1983188816">
          <w:marLeft w:val="0"/>
          <w:marRight w:val="0"/>
          <w:marTop w:val="0"/>
          <w:marBottom w:val="0"/>
          <w:divBdr>
            <w:top w:val="none" w:sz="0" w:space="0" w:color="auto"/>
            <w:left w:val="none" w:sz="0" w:space="0" w:color="auto"/>
            <w:bottom w:val="none" w:sz="0" w:space="0" w:color="auto"/>
            <w:right w:val="none" w:sz="0" w:space="0" w:color="auto"/>
          </w:divBdr>
          <w:divsChild>
            <w:div w:id="346101197">
              <w:marLeft w:val="0"/>
              <w:marRight w:val="0"/>
              <w:marTop w:val="0"/>
              <w:marBottom w:val="0"/>
              <w:divBdr>
                <w:top w:val="none" w:sz="0" w:space="0" w:color="auto"/>
                <w:left w:val="none" w:sz="0" w:space="0" w:color="auto"/>
                <w:bottom w:val="none" w:sz="0" w:space="0" w:color="auto"/>
                <w:right w:val="none" w:sz="0" w:space="0" w:color="auto"/>
              </w:divBdr>
              <w:divsChild>
                <w:div w:id="475072246">
                  <w:marLeft w:val="0"/>
                  <w:marRight w:val="0"/>
                  <w:marTop w:val="0"/>
                  <w:marBottom w:val="0"/>
                  <w:divBdr>
                    <w:top w:val="none" w:sz="0" w:space="0" w:color="auto"/>
                    <w:left w:val="none" w:sz="0" w:space="0" w:color="auto"/>
                    <w:bottom w:val="none" w:sz="0" w:space="0" w:color="auto"/>
                    <w:right w:val="none" w:sz="0" w:space="0" w:color="auto"/>
                  </w:divBdr>
                  <w:divsChild>
                    <w:div w:id="1423065817">
                      <w:marLeft w:val="0"/>
                      <w:marRight w:val="0"/>
                      <w:marTop w:val="0"/>
                      <w:marBottom w:val="0"/>
                      <w:divBdr>
                        <w:top w:val="none" w:sz="0" w:space="0" w:color="auto"/>
                        <w:left w:val="none" w:sz="0" w:space="0" w:color="auto"/>
                        <w:bottom w:val="none" w:sz="0" w:space="0" w:color="auto"/>
                        <w:right w:val="none" w:sz="0" w:space="0" w:color="auto"/>
                      </w:divBdr>
                      <w:divsChild>
                        <w:div w:id="1567454686">
                          <w:marLeft w:val="0"/>
                          <w:marRight w:val="0"/>
                          <w:marTop w:val="0"/>
                          <w:marBottom w:val="0"/>
                          <w:divBdr>
                            <w:top w:val="none" w:sz="0" w:space="0" w:color="auto"/>
                            <w:left w:val="none" w:sz="0" w:space="0" w:color="auto"/>
                            <w:bottom w:val="none" w:sz="0" w:space="0" w:color="auto"/>
                            <w:right w:val="none" w:sz="0" w:space="0" w:color="auto"/>
                          </w:divBdr>
                          <w:divsChild>
                            <w:div w:id="1431390022">
                              <w:marLeft w:val="0"/>
                              <w:marRight w:val="0"/>
                              <w:marTop w:val="0"/>
                              <w:marBottom w:val="0"/>
                              <w:divBdr>
                                <w:top w:val="none" w:sz="0" w:space="0" w:color="auto"/>
                                <w:left w:val="none" w:sz="0" w:space="0" w:color="auto"/>
                                <w:bottom w:val="none" w:sz="0" w:space="0" w:color="auto"/>
                                <w:right w:val="none" w:sz="0" w:space="0" w:color="auto"/>
                              </w:divBdr>
                              <w:divsChild>
                                <w:div w:id="1906329767">
                                  <w:marLeft w:val="0"/>
                                  <w:marRight w:val="0"/>
                                  <w:marTop w:val="0"/>
                                  <w:marBottom w:val="0"/>
                                  <w:divBdr>
                                    <w:top w:val="none" w:sz="0" w:space="0" w:color="auto"/>
                                    <w:left w:val="none" w:sz="0" w:space="0" w:color="auto"/>
                                    <w:bottom w:val="none" w:sz="0" w:space="0" w:color="auto"/>
                                    <w:right w:val="none" w:sz="0" w:space="0" w:color="auto"/>
                                  </w:divBdr>
                                  <w:divsChild>
                                    <w:div w:id="1303192605">
                                      <w:marLeft w:val="0"/>
                                      <w:marRight w:val="0"/>
                                      <w:marTop w:val="0"/>
                                      <w:marBottom w:val="0"/>
                                      <w:divBdr>
                                        <w:top w:val="none" w:sz="0" w:space="0" w:color="auto"/>
                                        <w:left w:val="none" w:sz="0" w:space="0" w:color="auto"/>
                                        <w:bottom w:val="none" w:sz="0" w:space="0" w:color="auto"/>
                                        <w:right w:val="none" w:sz="0" w:space="0" w:color="auto"/>
                                      </w:divBdr>
                                      <w:divsChild>
                                        <w:div w:id="3395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060907">
                          <w:marLeft w:val="0"/>
                          <w:marRight w:val="0"/>
                          <w:marTop w:val="0"/>
                          <w:marBottom w:val="0"/>
                          <w:divBdr>
                            <w:top w:val="none" w:sz="0" w:space="0" w:color="auto"/>
                            <w:left w:val="none" w:sz="0" w:space="0" w:color="auto"/>
                            <w:bottom w:val="none" w:sz="0" w:space="0" w:color="auto"/>
                            <w:right w:val="none" w:sz="0" w:space="0" w:color="auto"/>
                          </w:divBdr>
                          <w:divsChild>
                            <w:div w:id="2133478520">
                              <w:marLeft w:val="0"/>
                              <w:marRight w:val="0"/>
                              <w:marTop w:val="0"/>
                              <w:marBottom w:val="0"/>
                              <w:divBdr>
                                <w:top w:val="none" w:sz="0" w:space="0" w:color="auto"/>
                                <w:left w:val="none" w:sz="0" w:space="0" w:color="auto"/>
                                <w:bottom w:val="none" w:sz="0" w:space="0" w:color="auto"/>
                                <w:right w:val="none" w:sz="0" w:space="0" w:color="auto"/>
                              </w:divBdr>
                              <w:divsChild>
                                <w:div w:id="1138062404">
                                  <w:marLeft w:val="0"/>
                                  <w:marRight w:val="0"/>
                                  <w:marTop w:val="0"/>
                                  <w:marBottom w:val="0"/>
                                  <w:divBdr>
                                    <w:top w:val="none" w:sz="0" w:space="0" w:color="auto"/>
                                    <w:left w:val="none" w:sz="0" w:space="0" w:color="auto"/>
                                    <w:bottom w:val="none" w:sz="0" w:space="0" w:color="auto"/>
                                    <w:right w:val="none" w:sz="0" w:space="0" w:color="auto"/>
                                  </w:divBdr>
                                  <w:divsChild>
                                    <w:div w:id="1853914423">
                                      <w:marLeft w:val="0"/>
                                      <w:marRight w:val="0"/>
                                      <w:marTop w:val="0"/>
                                      <w:marBottom w:val="0"/>
                                      <w:divBdr>
                                        <w:top w:val="none" w:sz="0" w:space="0" w:color="auto"/>
                                        <w:left w:val="none" w:sz="0" w:space="0" w:color="auto"/>
                                        <w:bottom w:val="none" w:sz="0" w:space="0" w:color="auto"/>
                                        <w:right w:val="none" w:sz="0" w:space="0" w:color="auto"/>
                                      </w:divBdr>
                                      <w:divsChild>
                                        <w:div w:id="19094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7599156">
      <w:bodyDiv w:val="1"/>
      <w:marLeft w:val="0"/>
      <w:marRight w:val="0"/>
      <w:marTop w:val="0"/>
      <w:marBottom w:val="0"/>
      <w:divBdr>
        <w:top w:val="none" w:sz="0" w:space="0" w:color="auto"/>
        <w:left w:val="none" w:sz="0" w:space="0" w:color="auto"/>
        <w:bottom w:val="none" w:sz="0" w:space="0" w:color="auto"/>
        <w:right w:val="none" w:sz="0" w:space="0" w:color="auto"/>
      </w:divBdr>
      <w:divsChild>
        <w:div w:id="1379285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38460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298152">
      <w:bodyDiv w:val="1"/>
      <w:marLeft w:val="0"/>
      <w:marRight w:val="0"/>
      <w:marTop w:val="0"/>
      <w:marBottom w:val="0"/>
      <w:divBdr>
        <w:top w:val="none" w:sz="0" w:space="0" w:color="auto"/>
        <w:left w:val="none" w:sz="0" w:space="0" w:color="auto"/>
        <w:bottom w:val="none" w:sz="0" w:space="0" w:color="auto"/>
        <w:right w:val="none" w:sz="0" w:space="0" w:color="auto"/>
      </w:divBdr>
      <w:divsChild>
        <w:div w:id="1235966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09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23190">
      <w:bodyDiv w:val="1"/>
      <w:marLeft w:val="0"/>
      <w:marRight w:val="0"/>
      <w:marTop w:val="0"/>
      <w:marBottom w:val="0"/>
      <w:divBdr>
        <w:top w:val="none" w:sz="0" w:space="0" w:color="auto"/>
        <w:left w:val="none" w:sz="0" w:space="0" w:color="auto"/>
        <w:bottom w:val="none" w:sz="0" w:space="0" w:color="auto"/>
        <w:right w:val="none" w:sz="0" w:space="0" w:color="auto"/>
      </w:divBdr>
      <w:divsChild>
        <w:div w:id="1952205255">
          <w:marLeft w:val="0"/>
          <w:marRight w:val="0"/>
          <w:marTop w:val="0"/>
          <w:marBottom w:val="0"/>
          <w:divBdr>
            <w:top w:val="none" w:sz="0" w:space="0" w:color="auto"/>
            <w:left w:val="none" w:sz="0" w:space="0" w:color="auto"/>
            <w:bottom w:val="none" w:sz="0" w:space="0" w:color="auto"/>
            <w:right w:val="none" w:sz="0" w:space="0" w:color="auto"/>
          </w:divBdr>
          <w:divsChild>
            <w:div w:id="1787962987">
              <w:marLeft w:val="0"/>
              <w:marRight w:val="0"/>
              <w:marTop w:val="0"/>
              <w:marBottom w:val="0"/>
              <w:divBdr>
                <w:top w:val="none" w:sz="0" w:space="0" w:color="auto"/>
                <w:left w:val="none" w:sz="0" w:space="0" w:color="auto"/>
                <w:bottom w:val="none" w:sz="0" w:space="0" w:color="auto"/>
                <w:right w:val="none" w:sz="0" w:space="0" w:color="auto"/>
              </w:divBdr>
              <w:divsChild>
                <w:div w:id="426928345">
                  <w:marLeft w:val="0"/>
                  <w:marRight w:val="0"/>
                  <w:marTop w:val="0"/>
                  <w:marBottom w:val="0"/>
                  <w:divBdr>
                    <w:top w:val="none" w:sz="0" w:space="0" w:color="auto"/>
                    <w:left w:val="none" w:sz="0" w:space="0" w:color="auto"/>
                    <w:bottom w:val="none" w:sz="0" w:space="0" w:color="auto"/>
                    <w:right w:val="none" w:sz="0" w:space="0" w:color="auto"/>
                  </w:divBdr>
                  <w:divsChild>
                    <w:div w:id="1856769706">
                      <w:marLeft w:val="0"/>
                      <w:marRight w:val="0"/>
                      <w:marTop w:val="0"/>
                      <w:marBottom w:val="0"/>
                      <w:divBdr>
                        <w:top w:val="none" w:sz="0" w:space="0" w:color="auto"/>
                        <w:left w:val="none" w:sz="0" w:space="0" w:color="auto"/>
                        <w:bottom w:val="none" w:sz="0" w:space="0" w:color="auto"/>
                        <w:right w:val="none" w:sz="0" w:space="0" w:color="auto"/>
                      </w:divBdr>
                      <w:divsChild>
                        <w:div w:id="1618029387">
                          <w:marLeft w:val="0"/>
                          <w:marRight w:val="0"/>
                          <w:marTop w:val="0"/>
                          <w:marBottom w:val="0"/>
                          <w:divBdr>
                            <w:top w:val="none" w:sz="0" w:space="0" w:color="auto"/>
                            <w:left w:val="none" w:sz="0" w:space="0" w:color="auto"/>
                            <w:bottom w:val="none" w:sz="0" w:space="0" w:color="auto"/>
                            <w:right w:val="none" w:sz="0" w:space="0" w:color="auto"/>
                          </w:divBdr>
                          <w:divsChild>
                            <w:div w:id="1411999023">
                              <w:marLeft w:val="0"/>
                              <w:marRight w:val="0"/>
                              <w:marTop w:val="0"/>
                              <w:marBottom w:val="0"/>
                              <w:divBdr>
                                <w:top w:val="none" w:sz="0" w:space="0" w:color="auto"/>
                                <w:left w:val="none" w:sz="0" w:space="0" w:color="auto"/>
                                <w:bottom w:val="none" w:sz="0" w:space="0" w:color="auto"/>
                                <w:right w:val="none" w:sz="0" w:space="0" w:color="auto"/>
                              </w:divBdr>
                              <w:divsChild>
                                <w:div w:id="1435974532">
                                  <w:marLeft w:val="0"/>
                                  <w:marRight w:val="0"/>
                                  <w:marTop w:val="0"/>
                                  <w:marBottom w:val="0"/>
                                  <w:divBdr>
                                    <w:top w:val="none" w:sz="0" w:space="0" w:color="auto"/>
                                    <w:left w:val="none" w:sz="0" w:space="0" w:color="auto"/>
                                    <w:bottom w:val="none" w:sz="0" w:space="0" w:color="auto"/>
                                    <w:right w:val="none" w:sz="0" w:space="0" w:color="auto"/>
                                  </w:divBdr>
                                  <w:divsChild>
                                    <w:div w:id="210533887">
                                      <w:marLeft w:val="0"/>
                                      <w:marRight w:val="0"/>
                                      <w:marTop w:val="0"/>
                                      <w:marBottom w:val="0"/>
                                      <w:divBdr>
                                        <w:top w:val="none" w:sz="0" w:space="0" w:color="auto"/>
                                        <w:left w:val="none" w:sz="0" w:space="0" w:color="auto"/>
                                        <w:bottom w:val="none" w:sz="0" w:space="0" w:color="auto"/>
                                        <w:right w:val="none" w:sz="0" w:space="0" w:color="auto"/>
                                      </w:divBdr>
                                      <w:divsChild>
                                        <w:div w:id="19781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87785">
                          <w:marLeft w:val="0"/>
                          <w:marRight w:val="0"/>
                          <w:marTop w:val="0"/>
                          <w:marBottom w:val="0"/>
                          <w:divBdr>
                            <w:top w:val="none" w:sz="0" w:space="0" w:color="auto"/>
                            <w:left w:val="none" w:sz="0" w:space="0" w:color="auto"/>
                            <w:bottom w:val="none" w:sz="0" w:space="0" w:color="auto"/>
                            <w:right w:val="none" w:sz="0" w:space="0" w:color="auto"/>
                          </w:divBdr>
                          <w:divsChild>
                            <w:div w:id="211817976">
                              <w:marLeft w:val="0"/>
                              <w:marRight w:val="0"/>
                              <w:marTop w:val="0"/>
                              <w:marBottom w:val="0"/>
                              <w:divBdr>
                                <w:top w:val="none" w:sz="0" w:space="0" w:color="auto"/>
                                <w:left w:val="none" w:sz="0" w:space="0" w:color="auto"/>
                                <w:bottom w:val="none" w:sz="0" w:space="0" w:color="auto"/>
                                <w:right w:val="none" w:sz="0" w:space="0" w:color="auto"/>
                              </w:divBdr>
                              <w:divsChild>
                                <w:div w:id="193931948">
                                  <w:marLeft w:val="0"/>
                                  <w:marRight w:val="0"/>
                                  <w:marTop w:val="0"/>
                                  <w:marBottom w:val="0"/>
                                  <w:divBdr>
                                    <w:top w:val="none" w:sz="0" w:space="0" w:color="auto"/>
                                    <w:left w:val="none" w:sz="0" w:space="0" w:color="auto"/>
                                    <w:bottom w:val="none" w:sz="0" w:space="0" w:color="auto"/>
                                    <w:right w:val="none" w:sz="0" w:space="0" w:color="auto"/>
                                  </w:divBdr>
                                  <w:divsChild>
                                    <w:div w:id="578057001">
                                      <w:marLeft w:val="0"/>
                                      <w:marRight w:val="0"/>
                                      <w:marTop w:val="0"/>
                                      <w:marBottom w:val="0"/>
                                      <w:divBdr>
                                        <w:top w:val="none" w:sz="0" w:space="0" w:color="auto"/>
                                        <w:left w:val="none" w:sz="0" w:space="0" w:color="auto"/>
                                        <w:bottom w:val="none" w:sz="0" w:space="0" w:color="auto"/>
                                        <w:right w:val="none" w:sz="0" w:space="0" w:color="auto"/>
                                      </w:divBdr>
                                      <w:divsChild>
                                        <w:div w:id="18765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402</Words>
  <Characters>2295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Redman</dc:creator>
  <cp:keywords/>
  <dc:description/>
  <cp:lastModifiedBy>John Redman</cp:lastModifiedBy>
  <cp:revision>6</cp:revision>
  <cp:lastPrinted>2025-07-21T03:01:00Z</cp:lastPrinted>
  <dcterms:created xsi:type="dcterms:W3CDTF">2025-07-21T02:33:00Z</dcterms:created>
  <dcterms:modified xsi:type="dcterms:W3CDTF">2025-07-21T03:08:00Z</dcterms:modified>
</cp:coreProperties>
</file>