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5CF59" w14:textId="29D9EB33" w:rsidR="00900291" w:rsidRPr="00900291" w:rsidRDefault="00900291" w:rsidP="00900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291">
        <w:rPr>
          <w:rFonts w:ascii="Times New Roman" w:eastAsia="Times New Roman" w:hAnsi="Symbol" w:cs="Times New Roman"/>
          <w:sz w:val="24"/>
          <w:szCs w:val="24"/>
        </w:rPr>
        <w:t></w:t>
      </w:r>
      <w:r w:rsidRPr="009002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7" w:anchor="planning" w:history="1">
        <w:r w:rsidRPr="00900291">
          <w:rPr>
            <w:rFonts w:ascii="inherit" w:eastAsia="Times New Roman" w:hAnsi="inherit" w:cs="Times New Roman"/>
            <w:b/>
            <w:bCs/>
            <w:color w:val="090A0B"/>
            <w:sz w:val="33"/>
            <w:szCs w:val="33"/>
            <w:bdr w:val="none" w:sz="0" w:space="0" w:color="auto" w:frame="1"/>
          </w:rPr>
          <w:t>Planning and project setup</w:t>
        </w:r>
      </w:hyperlink>
    </w:p>
    <w:p w14:paraId="5C3D68A4" w14:textId="29BA80B2" w:rsidR="00900291" w:rsidRDefault="00900291" w:rsidP="00900291">
      <w:pPr>
        <w:numPr>
          <w:ilvl w:val="0"/>
          <w:numId w:val="1"/>
        </w:numPr>
        <w:spacing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>
        <w:rPr>
          <w:rFonts w:ascii="inherit" w:eastAsia="Times New Roman" w:hAnsi="inherit" w:cs="Times New Roman"/>
          <w:sz w:val="33"/>
          <w:szCs w:val="33"/>
        </w:rPr>
        <w:t>G</w:t>
      </w:r>
      <w:r w:rsidRPr="00900291">
        <w:rPr>
          <w:rFonts w:ascii="inherit" w:eastAsia="Times New Roman" w:hAnsi="inherit" w:cs="Times New Roman"/>
          <w:sz w:val="33"/>
          <w:szCs w:val="33"/>
        </w:rPr>
        <w:t>oal of predicting the probability of a fastball, slider, etc., in a real-time environment.</w:t>
      </w:r>
    </w:p>
    <w:p w14:paraId="0A996152" w14:textId="07092638" w:rsidR="00900291" w:rsidRDefault="00900291" w:rsidP="00900291">
      <w:pPr>
        <w:numPr>
          <w:ilvl w:val="0"/>
          <w:numId w:val="1"/>
        </w:numPr>
        <w:spacing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</w:rPr>
      </w:pPr>
      <w:r>
        <w:rPr>
          <w:rFonts w:ascii="inherit" w:eastAsia="Times New Roman" w:hAnsi="inherit" w:cs="Times New Roman"/>
          <w:sz w:val="33"/>
          <w:szCs w:val="33"/>
        </w:rPr>
        <w:t>Classification problem. Output probability of each pitch</w:t>
      </w:r>
    </w:p>
    <w:p w14:paraId="050BE094" w14:textId="4BAC7F71" w:rsidR="00900291" w:rsidRPr="00900291" w:rsidRDefault="00900291" w:rsidP="00900291">
      <w:pPr>
        <w:numPr>
          <w:ilvl w:val="0"/>
          <w:numId w:val="1"/>
        </w:numPr>
        <w:spacing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</w:rPr>
      </w:pPr>
      <w:r>
        <w:rPr>
          <w:rFonts w:ascii="inherit" w:eastAsia="Times New Roman" w:hAnsi="inherit" w:cs="Times New Roman"/>
          <w:sz w:val="33"/>
          <w:szCs w:val="33"/>
        </w:rPr>
        <w:t xml:space="preserve">Real time environment – needs to execute quickly </w:t>
      </w:r>
    </w:p>
    <w:p w14:paraId="7EFF74FD" w14:textId="77777777" w:rsidR="00900291" w:rsidRPr="00900291" w:rsidRDefault="00900291" w:rsidP="00900291">
      <w:pPr>
        <w:numPr>
          <w:ilvl w:val="0"/>
          <w:numId w:val="1"/>
        </w:numPr>
        <w:spacing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build and evaluate a model that would be acceptable in a production environment after improvement</w:t>
      </w:r>
    </w:p>
    <w:p w14:paraId="49575021" w14:textId="33A1F854" w:rsidR="00900291" w:rsidRPr="00900291" w:rsidRDefault="00900291" w:rsidP="00900291">
      <w:pPr>
        <w:numPr>
          <w:ilvl w:val="0"/>
          <w:numId w:val="1"/>
        </w:numPr>
        <w:spacing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u w:val="single"/>
        </w:rPr>
      </w:pPr>
      <w:proofErr w:type="gramStart"/>
      <w:r w:rsidRPr="00900291">
        <w:rPr>
          <w:rFonts w:ascii="inherit" w:eastAsia="Times New Roman" w:hAnsi="inherit" w:cs="Times New Roman"/>
          <w:sz w:val="33"/>
          <w:szCs w:val="33"/>
        </w:rPr>
        <w:t>actually</w:t>
      </w:r>
      <w:proofErr w:type="gramEnd"/>
      <w:r w:rsidRPr="00900291">
        <w:rPr>
          <w:rFonts w:ascii="inherit" w:eastAsia="Times New Roman" w:hAnsi="inherit" w:cs="Times New Roman"/>
          <w:sz w:val="33"/>
          <w:szCs w:val="33"/>
        </w:rPr>
        <w:t xml:space="preserve"> delivering predictions with any degree of accuracy is unlikely in this short time spa</w:t>
      </w:r>
      <w:r w:rsidRPr="00900291">
        <w:rPr>
          <w:rFonts w:ascii="inherit" w:eastAsia="Times New Roman" w:hAnsi="inherit" w:cs="Times New Roman"/>
          <w:sz w:val="33"/>
          <w:szCs w:val="33"/>
        </w:rPr>
        <w:t>n</w:t>
      </w:r>
    </w:p>
    <w:p w14:paraId="67C08608" w14:textId="4295E9A0" w:rsidR="00900291" w:rsidRPr="00900291" w:rsidRDefault="00900291" w:rsidP="00900291">
      <w:pPr>
        <w:numPr>
          <w:ilvl w:val="1"/>
          <w:numId w:val="1"/>
        </w:numPr>
        <w:spacing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u w:val="single"/>
        </w:rPr>
      </w:pPr>
      <w:r>
        <w:rPr>
          <w:rFonts w:ascii="inherit" w:eastAsia="Times New Roman" w:hAnsi="inherit" w:cs="Times New Roman"/>
          <w:sz w:val="33"/>
          <w:szCs w:val="33"/>
        </w:rPr>
        <w:t xml:space="preserve">Goal – Not perfection, but better than random guessing </w:t>
      </w:r>
    </w:p>
    <w:p w14:paraId="4ACB4FE1" w14:textId="782ADA9A" w:rsidR="00900291" w:rsidRPr="00900291" w:rsidRDefault="00900291" w:rsidP="00900291">
      <w:pPr>
        <w:numPr>
          <w:ilvl w:val="0"/>
          <w:numId w:val="1"/>
        </w:numPr>
        <w:spacing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</w:rPr>
      </w:pPr>
      <w:proofErr w:type="gramStart"/>
      <w:r>
        <w:rPr>
          <w:rFonts w:ascii="inherit" w:eastAsia="Times New Roman" w:hAnsi="inherit" w:cs="Times New Roman"/>
          <w:sz w:val="33"/>
          <w:szCs w:val="33"/>
        </w:rPr>
        <w:t>additionally</w:t>
      </w:r>
      <w:proofErr w:type="gramEnd"/>
      <w:r>
        <w:rPr>
          <w:rFonts w:ascii="inherit" w:eastAsia="Times New Roman" w:hAnsi="inherit" w:cs="Times New Roman"/>
          <w:sz w:val="33"/>
          <w:szCs w:val="33"/>
        </w:rPr>
        <w:t xml:space="preserve"> </w:t>
      </w:r>
      <w:r w:rsidRPr="00900291">
        <w:rPr>
          <w:rFonts w:ascii="inherit" w:eastAsia="Times New Roman" w:hAnsi="inherit" w:cs="Times New Roman"/>
          <w:sz w:val="33"/>
          <w:szCs w:val="33"/>
        </w:rPr>
        <w:t>provide any associated data analysis (plots, graphs etc..), feature engineering and code assembled during the 3-5 hours in the form of a pdf or .html file.</w:t>
      </w:r>
    </w:p>
    <w:p w14:paraId="07696A68" w14:textId="77777777" w:rsidR="00900291" w:rsidRDefault="00900291" w:rsidP="00900291">
      <w:pPr>
        <w:numPr>
          <w:ilvl w:val="0"/>
          <w:numId w:val="1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>
        <w:rPr>
          <w:rFonts w:ascii="inherit" w:eastAsia="Times New Roman" w:hAnsi="inherit" w:cs="Times New Roman"/>
          <w:sz w:val="33"/>
          <w:szCs w:val="33"/>
        </w:rPr>
        <w:t xml:space="preserve">Will attempt to implement </w:t>
      </w:r>
      <w:proofErr w:type="spellStart"/>
      <w:r>
        <w:rPr>
          <w:rFonts w:ascii="inherit" w:eastAsia="Times New Roman" w:hAnsi="inherit" w:cs="Times New Roman"/>
          <w:sz w:val="33"/>
          <w:szCs w:val="33"/>
        </w:rPr>
        <w:t>XGBoost</w:t>
      </w:r>
      <w:proofErr w:type="spellEnd"/>
    </w:p>
    <w:p w14:paraId="0BB6C9F7" w14:textId="0EF3E0FB" w:rsidR="00900291" w:rsidRPr="00900291" w:rsidRDefault="00900291" w:rsidP="00900291">
      <w:pPr>
        <w:numPr>
          <w:ilvl w:val="1"/>
          <w:numId w:val="1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</w:rPr>
      </w:pPr>
      <w:r>
        <w:rPr>
          <w:rFonts w:ascii="inherit" w:eastAsia="Times New Roman" w:hAnsi="inherit" w:cs="Times New Roman"/>
          <w:sz w:val="33"/>
          <w:szCs w:val="33"/>
        </w:rPr>
        <w:t xml:space="preserve">Needed to install via pip </w:t>
      </w:r>
    </w:p>
    <w:p w14:paraId="7E6EC4D2" w14:textId="4AE76351" w:rsidR="00900291" w:rsidRPr="00900291" w:rsidRDefault="00900291" w:rsidP="00900291">
      <w:pPr>
        <w:numPr>
          <w:ilvl w:val="0"/>
          <w:numId w:val="1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>
        <w:rPr>
          <w:rFonts w:ascii="inherit" w:eastAsia="Times New Roman" w:hAnsi="inherit" w:cs="Times New Roman"/>
          <w:sz w:val="33"/>
          <w:szCs w:val="33"/>
        </w:rPr>
        <w:t xml:space="preserve">Creating working directory with pitch data, dataset metadata and a </w:t>
      </w:r>
      <w:proofErr w:type="spellStart"/>
      <w:r>
        <w:rPr>
          <w:rFonts w:ascii="inherit" w:eastAsia="Times New Roman" w:hAnsi="inherit" w:cs="Times New Roman"/>
          <w:sz w:val="33"/>
          <w:szCs w:val="33"/>
        </w:rPr>
        <w:t>jupyter</w:t>
      </w:r>
      <w:proofErr w:type="spellEnd"/>
      <w:r>
        <w:rPr>
          <w:rFonts w:ascii="inherit" w:eastAsia="Times New Roman" w:hAnsi="inherit" w:cs="Times New Roman"/>
          <w:sz w:val="33"/>
          <w:szCs w:val="33"/>
        </w:rPr>
        <w:t xml:space="preserve"> notebook for easy analysis and iterative execution</w:t>
      </w:r>
    </w:p>
    <w:p w14:paraId="50297CF6" w14:textId="320A6400" w:rsidR="00AE3C98" w:rsidRPr="00900291" w:rsidRDefault="00900291" w:rsidP="00900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291">
        <w:rPr>
          <w:rFonts w:ascii="Times New Roman" w:eastAsia="Times New Roman" w:hAnsi="Symbol" w:cs="Times New Roman"/>
          <w:sz w:val="24"/>
          <w:szCs w:val="24"/>
        </w:rPr>
        <w:t></w:t>
      </w:r>
      <w:r w:rsidRPr="009002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8" w:anchor="data" w:history="1">
        <w:r w:rsidRPr="00900291">
          <w:rPr>
            <w:rFonts w:ascii="inherit" w:eastAsia="Times New Roman" w:hAnsi="inherit" w:cs="Times New Roman"/>
            <w:b/>
            <w:bCs/>
            <w:color w:val="090A0B"/>
            <w:sz w:val="33"/>
            <w:szCs w:val="33"/>
            <w:bdr w:val="none" w:sz="0" w:space="0" w:color="auto" w:frame="1"/>
          </w:rPr>
          <w:t>Data collection and labeling</w:t>
        </w:r>
      </w:hyperlink>
    </w:p>
    <w:p w14:paraId="1298299A" w14:textId="77777777" w:rsidR="00AE3C98" w:rsidRPr="00900291" w:rsidRDefault="00AE3C98" w:rsidP="00AE3C98">
      <w:pPr>
        <w:numPr>
          <w:ilvl w:val="0"/>
          <w:numId w:val="2"/>
        </w:numPr>
        <w:spacing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Define ground truth (create labeling documentation)</w:t>
      </w:r>
    </w:p>
    <w:p w14:paraId="685A37E6" w14:textId="77777777" w:rsidR="00900291" w:rsidRPr="00900291" w:rsidRDefault="00900291" w:rsidP="00900291">
      <w:pPr>
        <w:numPr>
          <w:ilvl w:val="0"/>
          <w:numId w:val="2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Build data ingestion pipeline</w:t>
      </w:r>
    </w:p>
    <w:p w14:paraId="681F5229" w14:textId="77777777" w:rsidR="00900291" w:rsidRPr="00900291" w:rsidRDefault="00900291" w:rsidP="00900291">
      <w:pPr>
        <w:numPr>
          <w:ilvl w:val="0"/>
          <w:numId w:val="2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Validate quality of data</w:t>
      </w:r>
    </w:p>
    <w:p w14:paraId="149FE668" w14:textId="77777777" w:rsidR="00900291" w:rsidRPr="00900291" w:rsidRDefault="00900291" w:rsidP="00900291">
      <w:pPr>
        <w:numPr>
          <w:ilvl w:val="0"/>
          <w:numId w:val="2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 xml:space="preserve">Revisit Step 1 and ensure data is </w:t>
      </w:r>
      <w:proofErr w:type="gramStart"/>
      <w:r w:rsidRPr="00900291">
        <w:rPr>
          <w:rFonts w:ascii="inherit" w:eastAsia="Times New Roman" w:hAnsi="inherit" w:cs="Times New Roman"/>
          <w:sz w:val="33"/>
          <w:szCs w:val="33"/>
        </w:rPr>
        <w:t>sufficient</w:t>
      </w:r>
      <w:proofErr w:type="gramEnd"/>
      <w:r w:rsidRPr="00900291">
        <w:rPr>
          <w:rFonts w:ascii="inherit" w:eastAsia="Times New Roman" w:hAnsi="inherit" w:cs="Times New Roman"/>
          <w:sz w:val="33"/>
          <w:szCs w:val="33"/>
        </w:rPr>
        <w:t xml:space="preserve"> for the task</w:t>
      </w:r>
    </w:p>
    <w:p w14:paraId="5556F2C1" w14:textId="77777777" w:rsidR="00900291" w:rsidRPr="00900291" w:rsidRDefault="00900291" w:rsidP="00900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291">
        <w:rPr>
          <w:rFonts w:ascii="Times New Roman" w:eastAsia="Times New Roman" w:hAnsi="Symbol" w:cs="Times New Roman"/>
          <w:sz w:val="24"/>
          <w:szCs w:val="24"/>
        </w:rPr>
        <w:t></w:t>
      </w:r>
      <w:r w:rsidRPr="009002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9" w:anchor="exploration" w:history="1">
        <w:r w:rsidRPr="00900291">
          <w:rPr>
            <w:rFonts w:ascii="inherit" w:eastAsia="Times New Roman" w:hAnsi="inherit" w:cs="Times New Roman"/>
            <w:b/>
            <w:bCs/>
            <w:color w:val="090A0B"/>
            <w:sz w:val="33"/>
            <w:szCs w:val="33"/>
            <w:bdr w:val="none" w:sz="0" w:space="0" w:color="auto" w:frame="1"/>
          </w:rPr>
          <w:t>Model exploration</w:t>
        </w:r>
      </w:hyperlink>
    </w:p>
    <w:p w14:paraId="03ABC131" w14:textId="77777777" w:rsidR="00900291" w:rsidRPr="00900291" w:rsidRDefault="00900291" w:rsidP="00900291">
      <w:pPr>
        <w:numPr>
          <w:ilvl w:val="0"/>
          <w:numId w:val="3"/>
        </w:numPr>
        <w:spacing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Start with a simple model using initial data pipeline</w:t>
      </w:r>
    </w:p>
    <w:p w14:paraId="6F1F1791" w14:textId="77777777" w:rsidR="00900291" w:rsidRPr="00900291" w:rsidRDefault="00900291" w:rsidP="00900291">
      <w:pPr>
        <w:numPr>
          <w:ilvl w:val="0"/>
          <w:numId w:val="3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Overfit simple model to training data</w:t>
      </w:r>
    </w:p>
    <w:p w14:paraId="16D7FA4F" w14:textId="77777777" w:rsidR="00900291" w:rsidRPr="00900291" w:rsidRDefault="00900291" w:rsidP="00900291">
      <w:pPr>
        <w:numPr>
          <w:ilvl w:val="0"/>
          <w:numId w:val="3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Determine and implement simple baseline</w:t>
      </w:r>
    </w:p>
    <w:p w14:paraId="76AA5A13" w14:textId="77777777" w:rsidR="00900291" w:rsidRPr="00900291" w:rsidRDefault="00900291" w:rsidP="00900291">
      <w:pPr>
        <w:numPr>
          <w:ilvl w:val="0"/>
          <w:numId w:val="3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lastRenderedPageBreak/>
        <w:t>Stay nimble and try many parallel (isolated) ideas during early stages</w:t>
      </w:r>
    </w:p>
    <w:p w14:paraId="004E7FA5" w14:textId="77777777" w:rsidR="00900291" w:rsidRPr="00900291" w:rsidRDefault="00900291" w:rsidP="00900291">
      <w:pPr>
        <w:numPr>
          <w:ilvl w:val="0"/>
          <w:numId w:val="3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 xml:space="preserve">Find </w:t>
      </w:r>
      <w:proofErr w:type="spellStart"/>
      <w:r w:rsidRPr="00900291">
        <w:rPr>
          <w:rFonts w:ascii="inherit" w:eastAsia="Times New Roman" w:hAnsi="inherit" w:cs="Times New Roman"/>
          <w:sz w:val="33"/>
          <w:szCs w:val="33"/>
        </w:rPr>
        <w:t>SoTA</w:t>
      </w:r>
      <w:proofErr w:type="spellEnd"/>
      <w:r w:rsidRPr="00900291">
        <w:rPr>
          <w:rFonts w:ascii="inherit" w:eastAsia="Times New Roman" w:hAnsi="inherit" w:cs="Times New Roman"/>
          <w:sz w:val="33"/>
          <w:szCs w:val="33"/>
        </w:rPr>
        <w:t xml:space="preserve"> model for your problem domain (if available) and reproduce results, then apply to your dataset as a second baseline</w:t>
      </w:r>
    </w:p>
    <w:p w14:paraId="5E83906A" w14:textId="77777777" w:rsidR="00900291" w:rsidRPr="00900291" w:rsidRDefault="00900291" w:rsidP="00900291">
      <w:pPr>
        <w:numPr>
          <w:ilvl w:val="0"/>
          <w:numId w:val="3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Revisit Step 1 and ensure feasibility</w:t>
      </w:r>
    </w:p>
    <w:p w14:paraId="78482A8B" w14:textId="77777777" w:rsidR="00900291" w:rsidRPr="00900291" w:rsidRDefault="00900291" w:rsidP="00900291">
      <w:pPr>
        <w:numPr>
          <w:ilvl w:val="0"/>
          <w:numId w:val="3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 xml:space="preserve">Revisit Step 2 and ensure data quality is </w:t>
      </w:r>
      <w:proofErr w:type="gramStart"/>
      <w:r w:rsidRPr="00900291">
        <w:rPr>
          <w:rFonts w:ascii="inherit" w:eastAsia="Times New Roman" w:hAnsi="inherit" w:cs="Times New Roman"/>
          <w:sz w:val="33"/>
          <w:szCs w:val="33"/>
        </w:rPr>
        <w:t>sufficient</w:t>
      </w:r>
      <w:proofErr w:type="gramEnd"/>
    </w:p>
    <w:p w14:paraId="0394FE47" w14:textId="77777777" w:rsidR="00900291" w:rsidRPr="00900291" w:rsidRDefault="00900291" w:rsidP="00900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291">
        <w:rPr>
          <w:rFonts w:ascii="Times New Roman" w:eastAsia="Times New Roman" w:hAnsi="Symbol" w:cs="Times New Roman"/>
          <w:sz w:val="24"/>
          <w:szCs w:val="24"/>
        </w:rPr>
        <w:t></w:t>
      </w:r>
      <w:r w:rsidRPr="009002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0" w:anchor="refinement" w:history="1">
        <w:r w:rsidRPr="00900291">
          <w:rPr>
            <w:rFonts w:ascii="inherit" w:eastAsia="Times New Roman" w:hAnsi="inherit" w:cs="Times New Roman"/>
            <w:b/>
            <w:bCs/>
            <w:color w:val="090A0B"/>
            <w:sz w:val="33"/>
            <w:szCs w:val="33"/>
            <w:bdr w:val="none" w:sz="0" w:space="0" w:color="auto" w:frame="1"/>
          </w:rPr>
          <w:t>Model refinement</w:t>
        </w:r>
      </w:hyperlink>
    </w:p>
    <w:p w14:paraId="05EB8CF0" w14:textId="77777777" w:rsidR="00900291" w:rsidRPr="00900291" w:rsidRDefault="00900291" w:rsidP="00900291">
      <w:pPr>
        <w:numPr>
          <w:ilvl w:val="0"/>
          <w:numId w:val="4"/>
        </w:numPr>
        <w:spacing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Perform model-specific optimizations (</w:t>
      </w:r>
      <w:proofErr w:type="spellStart"/>
      <w:r w:rsidRPr="00900291">
        <w:rPr>
          <w:rFonts w:ascii="inherit" w:eastAsia="Times New Roman" w:hAnsi="inherit" w:cs="Times New Roman"/>
          <w:sz w:val="33"/>
          <w:szCs w:val="33"/>
        </w:rPr>
        <w:t>ie</w:t>
      </w:r>
      <w:proofErr w:type="spellEnd"/>
      <w:r w:rsidRPr="00900291">
        <w:rPr>
          <w:rFonts w:ascii="inherit" w:eastAsia="Times New Roman" w:hAnsi="inherit" w:cs="Times New Roman"/>
          <w:sz w:val="33"/>
          <w:szCs w:val="33"/>
        </w:rPr>
        <w:t>. hyperparameter tuning)</w:t>
      </w:r>
    </w:p>
    <w:p w14:paraId="388A8DEF" w14:textId="77777777" w:rsidR="00900291" w:rsidRPr="00900291" w:rsidRDefault="00900291" w:rsidP="00900291">
      <w:pPr>
        <w:numPr>
          <w:ilvl w:val="0"/>
          <w:numId w:val="4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Iteratively debug model as complexity is added</w:t>
      </w:r>
    </w:p>
    <w:p w14:paraId="3673CCE3" w14:textId="77777777" w:rsidR="00900291" w:rsidRPr="00900291" w:rsidRDefault="00900291" w:rsidP="00900291">
      <w:pPr>
        <w:numPr>
          <w:ilvl w:val="0"/>
          <w:numId w:val="4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Perform err</w:t>
      </w:r>
      <w:bookmarkStart w:id="0" w:name="_GoBack"/>
      <w:bookmarkEnd w:id="0"/>
      <w:r w:rsidRPr="00900291">
        <w:rPr>
          <w:rFonts w:ascii="inherit" w:eastAsia="Times New Roman" w:hAnsi="inherit" w:cs="Times New Roman"/>
          <w:sz w:val="33"/>
          <w:szCs w:val="33"/>
        </w:rPr>
        <w:t>or analysis to uncover common failure modes</w:t>
      </w:r>
    </w:p>
    <w:p w14:paraId="1387E9BF" w14:textId="77777777" w:rsidR="00900291" w:rsidRPr="00900291" w:rsidRDefault="00900291" w:rsidP="00900291">
      <w:pPr>
        <w:numPr>
          <w:ilvl w:val="0"/>
          <w:numId w:val="4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Revisit Step 2 for targeted data collection of observed failures</w:t>
      </w:r>
    </w:p>
    <w:p w14:paraId="601F1096" w14:textId="77777777" w:rsidR="00900291" w:rsidRPr="00900291" w:rsidRDefault="00900291" w:rsidP="00900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291">
        <w:rPr>
          <w:rFonts w:ascii="Times New Roman" w:eastAsia="Times New Roman" w:hAnsi="Symbol" w:cs="Times New Roman"/>
          <w:sz w:val="24"/>
          <w:szCs w:val="24"/>
        </w:rPr>
        <w:t></w:t>
      </w:r>
      <w:r w:rsidRPr="009002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1" w:anchor="testing" w:history="1">
        <w:r w:rsidRPr="00900291">
          <w:rPr>
            <w:rFonts w:ascii="inherit" w:eastAsia="Times New Roman" w:hAnsi="inherit" w:cs="Times New Roman"/>
            <w:b/>
            <w:bCs/>
            <w:color w:val="090A0B"/>
            <w:sz w:val="33"/>
            <w:szCs w:val="33"/>
            <w:bdr w:val="none" w:sz="0" w:space="0" w:color="auto" w:frame="1"/>
          </w:rPr>
          <w:t>Testing and evaluation</w:t>
        </w:r>
      </w:hyperlink>
    </w:p>
    <w:p w14:paraId="22CC4048" w14:textId="77777777" w:rsidR="00900291" w:rsidRPr="00900291" w:rsidRDefault="00900291" w:rsidP="00900291">
      <w:pPr>
        <w:numPr>
          <w:ilvl w:val="0"/>
          <w:numId w:val="5"/>
        </w:numPr>
        <w:spacing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Evaluate model on test distribution</w:t>
      </w:r>
    </w:p>
    <w:p w14:paraId="10CAD251" w14:textId="77777777" w:rsidR="00900291" w:rsidRPr="00900291" w:rsidRDefault="00900291" w:rsidP="00900291">
      <w:pPr>
        <w:numPr>
          <w:ilvl w:val="1"/>
          <w:numId w:val="5"/>
        </w:numPr>
        <w:spacing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May necessitate additional training</w:t>
      </w:r>
    </w:p>
    <w:p w14:paraId="4FF31DD4" w14:textId="77777777" w:rsidR="00900291" w:rsidRPr="00900291" w:rsidRDefault="00900291" w:rsidP="00900291">
      <w:pPr>
        <w:numPr>
          <w:ilvl w:val="1"/>
          <w:numId w:val="5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Understand differences between train and test set distributions (how is "data in the wild" different than what you trained on)</w:t>
      </w:r>
    </w:p>
    <w:p w14:paraId="3CCC34E5" w14:textId="77777777" w:rsidR="00900291" w:rsidRPr="00900291" w:rsidRDefault="00900291" w:rsidP="00900291">
      <w:pPr>
        <w:numPr>
          <w:ilvl w:val="0"/>
          <w:numId w:val="5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Revisit model evaluation metric</w:t>
      </w:r>
    </w:p>
    <w:p w14:paraId="0115F7BB" w14:textId="77777777" w:rsidR="00900291" w:rsidRPr="00900291" w:rsidRDefault="00900291" w:rsidP="00900291">
      <w:pPr>
        <w:numPr>
          <w:ilvl w:val="1"/>
          <w:numId w:val="5"/>
        </w:numPr>
        <w:spacing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Ensure that this metric drives desirable downstream user behavior</w:t>
      </w:r>
    </w:p>
    <w:p w14:paraId="42CD7FCC" w14:textId="77777777" w:rsidR="00900291" w:rsidRPr="00900291" w:rsidRDefault="00900291" w:rsidP="00900291">
      <w:pPr>
        <w:numPr>
          <w:ilvl w:val="0"/>
          <w:numId w:val="5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Write tests for:</w:t>
      </w:r>
    </w:p>
    <w:p w14:paraId="60AC9E29" w14:textId="77777777" w:rsidR="00900291" w:rsidRPr="00900291" w:rsidRDefault="00900291" w:rsidP="00900291">
      <w:pPr>
        <w:numPr>
          <w:ilvl w:val="1"/>
          <w:numId w:val="5"/>
        </w:numPr>
        <w:spacing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Input data pipeline</w:t>
      </w:r>
    </w:p>
    <w:p w14:paraId="593C6329" w14:textId="77777777" w:rsidR="00900291" w:rsidRPr="00900291" w:rsidRDefault="00900291" w:rsidP="00900291">
      <w:pPr>
        <w:numPr>
          <w:ilvl w:val="1"/>
          <w:numId w:val="5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Model inference functionality</w:t>
      </w:r>
    </w:p>
    <w:p w14:paraId="7CB4F4AE" w14:textId="77777777" w:rsidR="00900291" w:rsidRPr="00900291" w:rsidRDefault="00900291" w:rsidP="00900291">
      <w:pPr>
        <w:numPr>
          <w:ilvl w:val="1"/>
          <w:numId w:val="5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Model inference performance on validation data</w:t>
      </w:r>
    </w:p>
    <w:p w14:paraId="451BC0C7" w14:textId="77777777" w:rsidR="00900291" w:rsidRPr="00900291" w:rsidRDefault="00900291" w:rsidP="00900291">
      <w:pPr>
        <w:numPr>
          <w:ilvl w:val="1"/>
          <w:numId w:val="5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Explicit scenarios expected in production (model is evaluated on a curated set of observations)</w:t>
      </w:r>
    </w:p>
    <w:p w14:paraId="54BF7F03" w14:textId="77777777" w:rsidR="00900291" w:rsidRPr="00900291" w:rsidRDefault="00900291" w:rsidP="00900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291">
        <w:rPr>
          <w:rFonts w:ascii="Times New Roman" w:eastAsia="Times New Roman" w:hAnsi="Symbol" w:cs="Times New Roman"/>
          <w:sz w:val="24"/>
          <w:szCs w:val="24"/>
        </w:rPr>
        <w:t></w:t>
      </w:r>
      <w:r w:rsidRPr="009002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2" w:anchor="deployment" w:history="1">
        <w:r w:rsidRPr="00900291">
          <w:rPr>
            <w:rFonts w:ascii="inherit" w:eastAsia="Times New Roman" w:hAnsi="inherit" w:cs="Times New Roman"/>
            <w:b/>
            <w:bCs/>
            <w:color w:val="090A0B"/>
            <w:sz w:val="33"/>
            <w:szCs w:val="33"/>
            <w:bdr w:val="none" w:sz="0" w:space="0" w:color="auto" w:frame="1"/>
          </w:rPr>
          <w:t>Model deployment</w:t>
        </w:r>
      </w:hyperlink>
    </w:p>
    <w:p w14:paraId="5178856F" w14:textId="77777777" w:rsidR="00900291" w:rsidRPr="00900291" w:rsidRDefault="00900291" w:rsidP="00900291">
      <w:pPr>
        <w:numPr>
          <w:ilvl w:val="0"/>
          <w:numId w:val="6"/>
        </w:numPr>
        <w:spacing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Expose model via a REST API</w:t>
      </w:r>
    </w:p>
    <w:p w14:paraId="17A3CA05" w14:textId="77777777" w:rsidR="00900291" w:rsidRPr="00900291" w:rsidRDefault="00900291" w:rsidP="00900291">
      <w:pPr>
        <w:numPr>
          <w:ilvl w:val="0"/>
          <w:numId w:val="6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lastRenderedPageBreak/>
        <w:t>Deploy new model to small subset of users to ensure everything goes smoothly, then roll out to all users</w:t>
      </w:r>
    </w:p>
    <w:p w14:paraId="0189DB5E" w14:textId="77777777" w:rsidR="00900291" w:rsidRPr="00900291" w:rsidRDefault="00900291" w:rsidP="00900291">
      <w:pPr>
        <w:numPr>
          <w:ilvl w:val="0"/>
          <w:numId w:val="6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Maintain the ability to roll back model to previous versions</w:t>
      </w:r>
    </w:p>
    <w:p w14:paraId="20B14572" w14:textId="77777777" w:rsidR="00900291" w:rsidRPr="00900291" w:rsidRDefault="00900291" w:rsidP="00900291">
      <w:pPr>
        <w:numPr>
          <w:ilvl w:val="0"/>
          <w:numId w:val="6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Monitor live data and model prediction distributions</w:t>
      </w:r>
    </w:p>
    <w:p w14:paraId="4BC1E4E8" w14:textId="77777777" w:rsidR="00900291" w:rsidRPr="00900291" w:rsidRDefault="00900291" w:rsidP="00900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291">
        <w:rPr>
          <w:rFonts w:ascii="Times New Roman" w:eastAsia="Times New Roman" w:hAnsi="Symbol" w:cs="Times New Roman"/>
          <w:sz w:val="24"/>
          <w:szCs w:val="24"/>
        </w:rPr>
        <w:t></w:t>
      </w:r>
      <w:r w:rsidRPr="009002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3" w:anchor="maintenance" w:history="1">
        <w:r w:rsidRPr="00900291">
          <w:rPr>
            <w:rFonts w:ascii="inherit" w:eastAsia="Times New Roman" w:hAnsi="inherit" w:cs="Times New Roman"/>
            <w:b/>
            <w:bCs/>
            <w:color w:val="090A0B"/>
            <w:sz w:val="33"/>
            <w:szCs w:val="33"/>
            <w:bdr w:val="none" w:sz="0" w:space="0" w:color="auto" w:frame="1"/>
          </w:rPr>
          <w:t>Ongoing model maintenance</w:t>
        </w:r>
      </w:hyperlink>
    </w:p>
    <w:p w14:paraId="687769FD" w14:textId="77777777" w:rsidR="00900291" w:rsidRPr="00900291" w:rsidRDefault="00900291" w:rsidP="00900291">
      <w:pPr>
        <w:numPr>
          <w:ilvl w:val="0"/>
          <w:numId w:val="7"/>
        </w:numPr>
        <w:spacing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Understand that changes can affect the system in unexpected ways</w:t>
      </w:r>
    </w:p>
    <w:p w14:paraId="4829FF01" w14:textId="77777777" w:rsidR="00900291" w:rsidRPr="00900291" w:rsidRDefault="00900291" w:rsidP="00900291">
      <w:pPr>
        <w:numPr>
          <w:ilvl w:val="0"/>
          <w:numId w:val="7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Periodically retrain model to prevent model staleness</w:t>
      </w:r>
    </w:p>
    <w:p w14:paraId="0E289904" w14:textId="77777777" w:rsidR="00900291" w:rsidRPr="00900291" w:rsidRDefault="00900291" w:rsidP="00900291">
      <w:pPr>
        <w:numPr>
          <w:ilvl w:val="0"/>
          <w:numId w:val="7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900291">
        <w:rPr>
          <w:rFonts w:ascii="inherit" w:eastAsia="Times New Roman" w:hAnsi="inherit" w:cs="Times New Roman"/>
          <w:sz w:val="33"/>
          <w:szCs w:val="33"/>
        </w:rPr>
        <w:t>If there is a transfer in model ownership, educate the new team</w:t>
      </w:r>
    </w:p>
    <w:p w14:paraId="4682E527" w14:textId="77777777" w:rsidR="00CD6496" w:rsidRDefault="00CD6496"/>
    <w:sectPr w:rsidR="00CD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DB64D" w14:textId="77777777" w:rsidR="00ED30E5" w:rsidRDefault="00ED30E5" w:rsidP="00900291">
      <w:pPr>
        <w:spacing w:after="0" w:line="240" w:lineRule="auto"/>
      </w:pPr>
      <w:r>
        <w:separator/>
      </w:r>
    </w:p>
  </w:endnote>
  <w:endnote w:type="continuationSeparator" w:id="0">
    <w:p w14:paraId="33F2DF5A" w14:textId="77777777" w:rsidR="00ED30E5" w:rsidRDefault="00ED30E5" w:rsidP="0090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B036E" w14:textId="77777777" w:rsidR="00ED30E5" w:rsidRDefault="00ED30E5" w:rsidP="00900291">
      <w:pPr>
        <w:spacing w:after="0" w:line="240" w:lineRule="auto"/>
      </w:pPr>
      <w:r>
        <w:separator/>
      </w:r>
    </w:p>
  </w:footnote>
  <w:footnote w:type="continuationSeparator" w:id="0">
    <w:p w14:paraId="44421F8E" w14:textId="77777777" w:rsidR="00ED30E5" w:rsidRDefault="00ED30E5" w:rsidP="0090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22084"/>
    <w:multiLevelType w:val="multilevel"/>
    <w:tmpl w:val="6386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906A97"/>
    <w:multiLevelType w:val="multilevel"/>
    <w:tmpl w:val="CFD0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0C31A4"/>
    <w:multiLevelType w:val="multilevel"/>
    <w:tmpl w:val="379CE1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10169F"/>
    <w:multiLevelType w:val="multilevel"/>
    <w:tmpl w:val="F9DE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B16B79"/>
    <w:multiLevelType w:val="multilevel"/>
    <w:tmpl w:val="9474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9E4DF1"/>
    <w:multiLevelType w:val="multilevel"/>
    <w:tmpl w:val="BFC4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5147E9"/>
    <w:multiLevelType w:val="multilevel"/>
    <w:tmpl w:val="DAC2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91"/>
    <w:rsid w:val="00167289"/>
    <w:rsid w:val="003228E4"/>
    <w:rsid w:val="005639AF"/>
    <w:rsid w:val="00666C38"/>
    <w:rsid w:val="007B5402"/>
    <w:rsid w:val="008D5799"/>
    <w:rsid w:val="00900291"/>
    <w:rsid w:val="00AE3C98"/>
    <w:rsid w:val="00CD06F5"/>
    <w:rsid w:val="00CD6496"/>
    <w:rsid w:val="00DF651B"/>
    <w:rsid w:val="00ED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204B"/>
  <w15:chartTrackingRefBased/>
  <w15:docId w15:val="{1E210CB3-B1CC-40DE-A2BE-2A94B438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291"/>
  </w:style>
  <w:style w:type="paragraph" w:styleId="Footer">
    <w:name w:val="footer"/>
    <w:basedOn w:val="Normal"/>
    <w:link w:val="FooterChar"/>
    <w:uiPriority w:val="99"/>
    <w:unhideWhenUsed/>
    <w:rsid w:val="00900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291"/>
  </w:style>
  <w:style w:type="character" w:styleId="Strong">
    <w:name w:val="Strong"/>
    <w:basedOn w:val="DefaultParagraphFont"/>
    <w:uiPriority w:val="22"/>
    <w:qFormat/>
    <w:rsid w:val="009002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remyjordan.me/ml-projects-guide/" TargetMode="External"/><Relationship Id="rId13" Type="http://schemas.openxmlformats.org/officeDocument/2006/relationships/hyperlink" Target="https://www.jeremyjordan.me/ml-projects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remyjordan.me/ml-projects-guide/" TargetMode="External"/><Relationship Id="rId12" Type="http://schemas.openxmlformats.org/officeDocument/2006/relationships/hyperlink" Target="https://www.jeremyjordan.me/ml-projects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eremyjordan.me/ml-projects-guid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jeremyjordan.me/ml-projects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remyjordan.me/ml-projects-gui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Santaguida</dc:creator>
  <cp:keywords/>
  <dc:description/>
  <cp:lastModifiedBy>John Santaguida</cp:lastModifiedBy>
  <cp:revision>1</cp:revision>
  <dcterms:created xsi:type="dcterms:W3CDTF">2019-01-28T00:46:00Z</dcterms:created>
  <dcterms:modified xsi:type="dcterms:W3CDTF">2019-01-28T05:27:00Z</dcterms:modified>
</cp:coreProperties>
</file>