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5CC23" w14:textId="19877F82" w:rsidR="00057B1B" w:rsidRDefault="00EA35E6" w:rsidP="008C6C29">
      <w:pPr>
        <w:pStyle w:val="Heading1"/>
        <w:rPr>
          <w:rFonts w:hint="eastAsia"/>
        </w:rPr>
      </w:pPr>
      <w:bookmarkStart w:id="0" w:name="OLE_LINK4"/>
      <w:bookmarkStart w:id="1" w:name="OLE_LINK5"/>
      <w:r>
        <w:rPr>
          <w:rFonts w:ascii="Microsoft YaHei" w:eastAsia="Microsoft YaHei" w:hAnsi="Microsoft YaHei" w:cs="Microsoft YaHei" w:hint="eastAsia"/>
        </w:rPr>
        <w:t>死亡机制</w:t>
      </w:r>
    </w:p>
    <w:bookmarkEnd w:id="0"/>
    <w:bookmarkEnd w:id="1"/>
    <w:p w14:paraId="77373FFB" w14:textId="1D629725" w:rsidR="00057B1B" w:rsidRPr="008C6C29" w:rsidRDefault="00057B1B" w:rsidP="008C6C29">
      <w:pPr>
        <w:pStyle w:val="Heading2"/>
      </w:pPr>
      <w:r w:rsidRPr="008C6C29">
        <w:t>设计原由与设计目标</w:t>
      </w:r>
    </w:p>
    <w:p w14:paraId="780BD550" w14:textId="6D3CD819" w:rsidR="00165CEE" w:rsidRDefault="00EA35E6" w:rsidP="005572FF">
      <w:r>
        <w:rPr>
          <w:rFonts w:ascii="Microsoft YaHei" w:eastAsia="Microsoft YaHei" w:hAnsi="Microsoft YaHei" w:cs="Microsoft YaHei" w:hint="eastAsia"/>
        </w:rPr>
        <w:t>可使玩家死亡的元素</w:t>
      </w:r>
    </w:p>
    <w:p w14:paraId="7C79290E" w14:textId="47BF27B6" w:rsidR="005572FF" w:rsidRDefault="005572FF" w:rsidP="008C6C29">
      <w:pPr>
        <w:pStyle w:val="Heading2"/>
      </w:pPr>
      <w:r>
        <w:rPr>
          <w:rFonts w:hint="eastAsia"/>
        </w:rPr>
        <w:t>具体实现</w:t>
      </w:r>
    </w:p>
    <w:p w14:paraId="3DAEED33" w14:textId="15E43640" w:rsidR="00EA35E6" w:rsidRDefault="00EA35E6" w:rsidP="00EA35E6">
      <w:pPr>
        <w:pStyle w:val="Heading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战斗死亡</w:t>
      </w:r>
    </w:p>
    <w:p w14:paraId="42BC59D0" w14:textId="52924D50" w:rsidR="00EA35E6" w:rsidRPr="00EA35E6" w:rsidRDefault="00EA35E6" w:rsidP="00EA35E6">
      <w:pPr>
        <w:pStyle w:val="Heading4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玩家受到攻击会失去H</w:t>
      </w:r>
      <w:r>
        <w:rPr>
          <w:rFonts w:ascii="Microsoft YaHei" w:eastAsia="Microsoft YaHei" w:hAnsi="Microsoft YaHei" w:cs="Microsoft YaHei"/>
        </w:rPr>
        <w:t>P</w:t>
      </w:r>
      <w:r>
        <w:rPr>
          <w:rFonts w:ascii="Microsoft YaHei" w:eastAsia="Microsoft YaHei" w:hAnsi="Microsoft YaHei" w:cs="Microsoft YaHei" w:hint="eastAsia"/>
        </w:rPr>
        <w:t>值，H</w:t>
      </w:r>
      <w:r>
        <w:rPr>
          <w:rFonts w:ascii="Microsoft YaHei" w:eastAsia="Microsoft YaHei" w:hAnsi="Microsoft YaHei" w:cs="Microsoft YaHei"/>
        </w:rPr>
        <w:t>P</w:t>
      </w:r>
      <w:r>
        <w:rPr>
          <w:rFonts w:ascii="Microsoft YaHei" w:eastAsia="Microsoft YaHei" w:hAnsi="Microsoft YaHei" w:cs="Microsoft YaHei" w:hint="eastAsia"/>
        </w:rPr>
        <w:t>降为0时判定玩家死亡</w:t>
      </w:r>
    </w:p>
    <w:p w14:paraId="329349EF" w14:textId="6A725D59" w:rsidR="00047A7A" w:rsidRDefault="00EA35E6" w:rsidP="008C6C29">
      <w:pPr>
        <w:pStyle w:val="Heading3"/>
      </w:pPr>
      <w:r>
        <w:rPr>
          <w:rFonts w:ascii="Microsoft YaHei" w:eastAsia="Microsoft YaHei" w:hAnsi="Microsoft YaHei" w:cs="Microsoft YaHei" w:hint="eastAsia"/>
        </w:rPr>
        <w:t>场景死亡</w:t>
      </w:r>
    </w:p>
    <w:p w14:paraId="61317E63" w14:textId="3FF0548E" w:rsidR="00AF3A55" w:rsidRPr="00ED05D6" w:rsidRDefault="00EA35E6" w:rsidP="00ED05D6">
      <w:pPr>
        <w:pStyle w:val="Heading4"/>
      </w:pPr>
      <w:r>
        <w:rPr>
          <w:rFonts w:ascii="Microsoft YaHei" w:eastAsia="Microsoft YaHei" w:hAnsi="Microsoft YaHei" w:cs="Microsoft YaHei" w:hint="eastAsia"/>
        </w:rPr>
        <w:t>玩家触碰特定陷阱障碍（如荆棘）后失去生命值或直接死亡</w:t>
      </w:r>
    </w:p>
    <w:p w14:paraId="6ECBC3DE" w14:textId="43A564E7" w:rsidR="00ED05D6" w:rsidRDefault="00ED05D6" w:rsidP="00ED05D6">
      <w:pPr>
        <w:pStyle w:val="Heading2"/>
      </w:pPr>
      <w:r>
        <w:rPr>
          <w:rFonts w:hint="eastAsia"/>
        </w:rPr>
        <w:t>相关文档</w:t>
      </w:r>
    </w:p>
    <w:p w14:paraId="559AA3A0" w14:textId="2E48195A" w:rsidR="00AE10D4" w:rsidRPr="00A24785" w:rsidRDefault="00EA35E6" w:rsidP="00A24785">
      <w:hyperlink r:id="rId8" w:history="1">
        <w:r w:rsidRPr="00EA35E6">
          <w:rPr>
            <w:rStyle w:val="Hyperlink"/>
            <w:rFonts w:ascii="Microsoft YaHei" w:eastAsia="Microsoft YaHei" w:hAnsi="Microsoft YaHei" w:cs="Microsoft YaHei"/>
          </w:rPr>
          <w:t>重生</w:t>
        </w:r>
        <w:bookmarkStart w:id="2" w:name="_GoBack"/>
        <w:bookmarkEnd w:id="2"/>
        <w:r w:rsidRPr="00EA35E6">
          <w:rPr>
            <w:rStyle w:val="Hyperlink"/>
            <w:rFonts w:ascii="Microsoft YaHei" w:eastAsia="Microsoft YaHei" w:hAnsi="Microsoft YaHei" w:cs="Microsoft YaHei"/>
          </w:rPr>
          <w:t>系统</w:t>
        </w:r>
        <w:r w:rsidRPr="00EA35E6">
          <w:rPr>
            <w:rStyle w:val="Hyperlink"/>
            <w:rFonts w:ascii="Microsoft YaHei" w:eastAsia="Microsoft YaHei" w:hAnsi="Microsoft YaHei" w:cs="Microsoft YaHei" w:hint="eastAsia"/>
          </w:rPr>
          <w:t>.</w:t>
        </w:r>
        <w:r w:rsidRPr="00EA35E6">
          <w:rPr>
            <w:rStyle w:val="Hyperlink"/>
            <w:rFonts w:ascii="Microsoft YaHei" w:eastAsia="Microsoft YaHei" w:hAnsi="Microsoft YaHei" w:cs="Microsoft YaHei"/>
          </w:rPr>
          <w:t>docx</w:t>
        </w:r>
      </w:hyperlink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A34CD" w14:textId="77777777" w:rsidR="00323140" w:rsidRDefault="00323140" w:rsidP="005572FF">
      <w:r>
        <w:separator/>
      </w:r>
    </w:p>
  </w:endnote>
  <w:endnote w:type="continuationSeparator" w:id="0">
    <w:p w14:paraId="0293494E" w14:textId="77777777" w:rsidR="00323140" w:rsidRDefault="00323140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SimHei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5BE44" w14:textId="77777777" w:rsidR="00323140" w:rsidRDefault="00323140" w:rsidP="005572FF">
      <w:r>
        <w:separator/>
      </w:r>
    </w:p>
  </w:footnote>
  <w:footnote w:type="continuationSeparator" w:id="0">
    <w:p w14:paraId="0B90EA29" w14:textId="77777777" w:rsidR="00323140" w:rsidRDefault="00323140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Heading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Heading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0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1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gUAKFC8iS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314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A35E6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8C6C29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02"/>
  </w:style>
  <w:style w:type="paragraph" w:styleId="Footer">
    <w:name w:val="footer"/>
    <w:basedOn w:val="Normal"/>
    <w:link w:val="FooterChar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02"/>
  </w:style>
  <w:style w:type="character" w:styleId="Strong">
    <w:name w:val="Strong"/>
    <w:aliases w:val="配图字"/>
    <w:uiPriority w:val="22"/>
    <w:qFormat/>
    <w:rsid w:val="00AE10D4"/>
    <w:rPr>
      <w:rFonts w:ascii="SimHei" w:eastAsia="SimHei" w:hAnsi="SimHe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C29"/>
    <w:rPr>
      <w:rFonts w:ascii="KaiTi" w:eastAsia="KaiTi" w:hAnsi="KaiTi" w:cs="Calibri"/>
      <w:sz w:val="24"/>
    </w:rPr>
  </w:style>
  <w:style w:type="character" w:styleId="Hyperlink">
    <w:name w:val="Hyperlink"/>
    <w:basedOn w:val="DefaultParagraphFont"/>
    <w:uiPriority w:val="99"/>
    <w:unhideWhenUsed/>
    <w:rsid w:val="00EA3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7325;&#29983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55860-961B-4320-B4EE-E0F10939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JINGYU HUANG</cp:lastModifiedBy>
  <cp:revision>281</cp:revision>
  <dcterms:created xsi:type="dcterms:W3CDTF">2016-07-26T02:13:00Z</dcterms:created>
  <dcterms:modified xsi:type="dcterms:W3CDTF">2019-06-17T09:56:00Z</dcterms:modified>
</cp:coreProperties>
</file>