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0514FCA8" w:rsidR="00057B1B" w:rsidRPr="00C6377D" w:rsidRDefault="00F06633" w:rsidP="00C6377D">
      <w:pPr>
        <w:pStyle w:val="1"/>
      </w:pPr>
      <w:bookmarkStart w:id="0" w:name="OLE_LINK4"/>
      <w:bookmarkStart w:id="1" w:name="OLE_LINK5"/>
      <w:r>
        <w:rPr>
          <w:rFonts w:hint="eastAsia"/>
        </w:rPr>
        <w:t>辅助瞄准机制</w:t>
      </w:r>
    </w:p>
    <w:bookmarkEnd w:id="0"/>
    <w:bookmarkEnd w:id="1"/>
    <w:p w14:paraId="77373FFB" w14:textId="15CEDC97" w:rsidR="00057B1B" w:rsidRPr="00C6377D" w:rsidRDefault="00057B1B" w:rsidP="00C6377D">
      <w:pPr>
        <w:pStyle w:val="2"/>
      </w:pPr>
      <w:r w:rsidRPr="00C6377D">
        <w:t>设计原由与设计目标</w:t>
      </w:r>
    </w:p>
    <w:p w14:paraId="780BD550" w14:textId="1339F984" w:rsidR="00165CEE" w:rsidRDefault="00F06633" w:rsidP="00C6377D">
      <w:r>
        <w:t>手柄在</w:t>
      </w:r>
      <w:r>
        <w:rPr>
          <w:rFonts w:hint="eastAsia"/>
        </w:rPr>
        <w:t>2</w:t>
      </w:r>
      <w:r>
        <w:t>D游戏中的瞄准一直是一个比较复杂的操作</w:t>
      </w:r>
      <w:r>
        <w:rPr>
          <w:rFonts w:hint="eastAsia"/>
        </w:rPr>
        <w:t>，</w:t>
      </w:r>
      <w:r>
        <w:t>手柄的瞄准</w:t>
      </w:r>
      <w:r>
        <w:rPr>
          <w:rFonts w:hint="eastAsia"/>
        </w:rPr>
        <w:t>（选定一个射击方向）</w:t>
      </w:r>
      <w:r>
        <w:t>和去人射击需要分两步操作</w:t>
      </w:r>
      <w:r>
        <w:rPr>
          <w:rFonts w:hint="eastAsia"/>
        </w:rPr>
        <w:t>。</w:t>
      </w:r>
      <w:r>
        <w:t>而键鼠操作方式中</w:t>
      </w:r>
      <w:r>
        <w:rPr>
          <w:rFonts w:hint="eastAsia"/>
        </w:rPr>
        <w:t>，</w:t>
      </w:r>
      <w:r>
        <w:t>鼠标始终保持灵活移动</w:t>
      </w:r>
      <w:r>
        <w:rPr>
          <w:rFonts w:hint="eastAsia"/>
        </w:rPr>
        <w:t>，</w:t>
      </w:r>
      <w:r>
        <w:t>比手柄瞄准更精确灵活</w:t>
      </w:r>
      <w:r>
        <w:rPr>
          <w:rFonts w:hint="eastAsia"/>
        </w:rPr>
        <w:t>。</w:t>
      </w:r>
    </w:p>
    <w:p w14:paraId="529A59A8" w14:textId="48607F64" w:rsidR="00F06633" w:rsidRDefault="00F06633" w:rsidP="00C6377D">
      <w:r>
        <w:t>另外</w:t>
      </w:r>
      <w:r>
        <w:rPr>
          <w:rFonts w:hint="eastAsia"/>
        </w:rPr>
        <w:t>，《灵刃》在进行近战攻击的时候，右手拇指始终在右方小键盘处，如果进行远程操作需要立即把拇指移动到右摇杆进行瞄准，然后再发射。这期间多了一个大幅</w:t>
      </w:r>
      <w:r w:rsidR="004C3710">
        <w:rPr>
          <w:rFonts w:hint="eastAsia"/>
        </w:rPr>
        <w:t>移动</w:t>
      </w:r>
      <w:r>
        <w:rPr>
          <w:rFonts w:hint="eastAsia"/>
        </w:rPr>
        <w:t>拇指位置的操作</w:t>
      </w:r>
      <w:r w:rsidR="004C3710">
        <w:rPr>
          <w:rFonts w:hint="eastAsia"/>
        </w:rPr>
        <w:t>。</w:t>
      </w:r>
    </w:p>
    <w:p w14:paraId="5AB1B259" w14:textId="70315CCF" w:rsidR="00F06633" w:rsidRDefault="00F06633" w:rsidP="00D14531">
      <w:r>
        <w:t>总结本机制想要解决的问题</w:t>
      </w:r>
      <w:r>
        <w:rPr>
          <w:rFonts w:hint="eastAsia"/>
        </w:rPr>
        <w:t>：</w:t>
      </w:r>
    </w:p>
    <w:p w14:paraId="60160850" w14:textId="3C8DEBB3" w:rsidR="00F06633" w:rsidRDefault="00D14531" w:rsidP="00F06633">
      <w:pPr>
        <w:pStyle w:val="3"/>
      </w:pPr>
      <w:r>
        <w:rPr>
          <w:rFonts w:hint="eastAsia"/>
        </w:rPr>
        <w:t>辅助</w:t>
      </w:r>
      <w:r w:rsidR="00F06633">
        <w:rPr>
          <w:rFonts w:hint="eastAsia"/>
        </w:rPr>
        <w:t>手柄</w:t>
      </w:r>
      <w:r>
        <w:rPr>
          <w:rFonts w:hint="eastAsia"/>
        </w:rPr>
        <w:t>瞄准，减小玩家瞄准复杂度，提升射击精确度</w:t>
      </w:r>
    </w:p>
    <w:p w14:paraId="2B98037A" w14:textId="52262488" w:rsidR="00D14531" w:rsidRDefault="003C5948" w:rsidP="00D14531">
      <w:pPr>
        <w:pStyle w:val="3"/>
      </w:pPr>
      <w:r>
        <w:rPr>
          <w:rFonts w:hint="eastAsia"/>
        </w:rPr>
        <w:t>使玩家在绝大多数情况可以直接使用R</w:t>
      </w:r>
      <w:r>
        <w:t>T</w:t>
      </w:r>
      <w:r>
        <w:rPr>
          <w:rFonts w:hint="eastAsia"/>
        </w:rPr>
        <w:t>（R</w:t>
      </w:r>
      <w:r>
        <w:t>2</w:t>
      </w:r>
      <w:r>
        <w:rPr>
          <w:rFonts w:hint="eastAsia"/>
        </w:rPr>
        <w:t>）键发射飞刀，</w:t>
      </w:r>
      <w:r w:rsidR="003B0AD2">
        <w:rPr>
          <w:rFonts w:hint="eastAsia"/>
        </w:rPr>
        <w:t>减小玩家右手拇指</w:t>
      </w:r>
      <w:r w:rsidR="004C3710">
        <w:rPr>
          <w:rFonts w:hint="eastAsia"/>
        </w:rPr>
        <w:t>移动</w:t>
      </w:r>
      <w:r w:rsidR="003B0AD2">
        <w:rPr>
          <w:rFonts w:hint="eastAsia"/>
        </w:rPr>
        <w:t>位置的</w:t>
      </w:r>
      <w:r w:rsidR="004C3710">
        <w:rPr>
          <w:rFonts w:hint="eastAsia"/>
        </w:rPr>
        <w:t>频率</w:t>
      </w:r>
    </w:p>
    <w:p w14:paraId="2D05113A" w14:textId="2770717F" w:rsidR="00780146" w:rsidRPr="00780146" w:rsidRDefault="00780146" w:rsidP="00780146">
      <w:pPr>
        <w:pStyle w:val="3"/>
      </w:pPr>
      <w:r>
        <w:rPr>
          <w:rFonts w:hint="eastAsia"/>
        </w:rPr>
        <w:t>尽量还原部分瞄准挑战到手柄上，毕竟游戏初衷就是融合近战与远程</w:t>
      </w:r>
    </w:p>
    <w:p w14:paraId="7C79290E" w14:textId="733B43A4" w:rsidR="005572FF" w:rsidRPr="00C6377D" w:rsidRDefault="005572FF" w:rsidP="00C6377D">
      <w:pPr>
        <w:pStyle w:val="2"/>
      </w:pPr>
      <w:r w:rsidRPr="00C6377D">
        <w:rPr>
          <w:rFonts w:hint="eastAsia"/>
        </w:rPr>
        <w:t>具体实现</w:t>
      </w:r>
    </w:p>
    <w:p w14:paraId="5BBEB0CB" w14:textId="06A4A7E5" w:rsidR="00BA4FF2" w:rsidRDefault="00F06633" w:rsidP="00C6377D">
      <w:r>
        <w:rPr>
          <w:rFonts w:hint="eastAsia"/>
        </w:rPr>
        <w:t>本机制只针对</w:t>
      </w:r>
      <w:r w:rsidRPr="00F06633">
        <w:rPr>
          <w:rFonts w:hint="eastAsia"/>
          <w:i/>
        </w:rPr>
        <w:t>手柄操控</w:t>
      </w:r>
      <w:r>
        <w:rPr>
          <w:rFonts w:hint="eastAsia"/>
        </w:rPr>
        <w:t>方式。</w:t>
      </w:r>
      <w:r w:rsidR="00605173">
        <w:rPr>
          <w:rFonts w:hint="eastAsia"/>
        </w:rPr>
        <w:t>辅助瞄准机制包含两部分：</w:t>
      </w:r>
      <w:r w:rsidR="00146B9E">
        <w:rPr>
          <w:rFonts w:hint="eastAsia"/>
        </w:rPr>
        <w:t>辅助修正以及智能射击</w:t>
      </w:r>
      <w:r w:rsidR="00605173">
        <w:rPr>
          <w:rFonts w:hint="eastAsia"/>
        </w:rPr>
        <w:t>。</w:t>
      </w:r>
    </w:p>
    <w:p w14:paraId="1B187798" w14:textId="77777777" w:rsidR="00605173" w:rsidRDefault="00605173" w:rsidP="00C6377D"/>
    <w:p w14:paraId="39EA99E7" w14:textId="481E0D80" w:rsidR="003C5948" w:rsidRDefault="00FB5A55" w:rsidP="0049676E">
      <w:pPr>
        <w:pStyle w:val="3"/>
        <w:numPr>
          <w:ilvl w:val="0"/>
          <w:numId w:val="4"/>
        </w:numPr>
      </w:pPr>
      <w:r>
        <w:rPr>
          <w:rFonts w:hint="eastAsia"/>
        </w:rPr>
        <w:t>辅助</w:t>
      </w:r>
      <w:r w:rsidR="00605173">
        <w:rPr>
          <w:rFonts w:hint="eastAsia"/>
        </w:rPr>
        <w:t>修正</w:t>
      </w:r>
    </w:p>
    <w:p w14:paraId="7165A33D" w14:textId="1DBC5BC8" w:rsidR="0083518A" w:rsidRDefault="00F63DBF" w:rsidP="00F63DBF">
      <w:r>
        <w:t>当玩家</w:t>
      </w:r>
      <w:r w:rsidR="00BE6BEF">
        <w:t>先</w:t>
      </w:r>
      <w:r>
        <w:t>使用右摇杆</w:t>
      </w:r>
      <w:r>
        <w:rPr>
          <w:rFonts w:hint="eastAsia"/>
        </w:rPr>
        <w:t>R瞄准</w:t>
      </w:r>
      <w:r w:rsidR="00D83784">
        <w:rPr>
          <w:rFonts w:hint="eastAsia"/>
        </w:rPr>
        <w:t>再发射飞刀</w:t>
      </w:r>
      <w:r>
        <w:rPr>
          <w:rFonts w:hint="eastAsia"/>
        </w:rPr>
        <w:t>时，对</w:t>
      </w:r>
      <w:r w:rsidR="009C5A73">
        <w:rPr>
          <w:rFonts w:hint="eastAsia"/>
        </w:rPr>
        <w:t>最终的射击方向进行辅助修正。</w:t>
      </w:r>
    </w:p>
    <w:p w14:paraId="6B56E875" w14:textId="6BF691C0" w:rsidR="0083518A" w:rsidRDefault="0083518A" w:rsidP="00F63DBF">
      <w:r>
        <w:lastRenderedPageBreak/>
        <w:t>辅助瞄准扇形</w:t>
      </w:r>
      <w:r w:rsidR="00ED210B">
        <w:t>举例</w:t>
      </w:r>
      <w:r>
        <w:rPr>
          <w:rFonts w:hint="eastAsia"/>
        </w:rPr>
        <w:t>：</w:t>
      </w:r>
    </w:p>
    <w:p w14:paraId="07D0DA06" w14:textId="1792AD16" w:rsidR="00525CA1" w:rsidRDefault="00D36444" w:rsidP="00525CA1">
      <w:pPr>
        <w:jc w:val="center"/>
      </w:pPr>
      <w:r>
        <w:object w:dxaOrig="7765" w:dyaOrig="4213" w14:anchorId="48886E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257.4pt" o:ole="">
            <v:imagedata r:id="rId8" o:title=""/>
          </v:shape>
          <o:OLEObject Type="Embed" ProgID="Visio.Drawing.15" ShapeID="_x0000_i1025" DrawAspect="Content" ObjectID="_1625557632" r:id="rId9"/>
        </w:object>
      </w:r>
    </w:p>
    <w:p w14:paraId="1053419A" w14:textId="4B91C617" w:rsidR="008F2A20" w:rsidRPr="00525CA1" w:rsidRDefault="008F2A20" w:rsidP="00D26615">
      <w:pPr>
        <w:jc w:val="center"/>
        <w:rPr>
          <w:rFonts w:ascii="楷体" w:eastAsia="楷体" w:hAnsi="楷体"/>
        </w:rPr>
      </w:pPr>
      <w:r w:rsidRPr="00525CA1">
        <w:rPr>
          <w:rStyle w:val="a7"/>
          <w:color w:val="00B0F0"/>
        </w:rPr>
        <w:t>蓝色</w:t>
      </w:r>
      <w:r w:rsidRPr="00525CA1">
        <w:rPr>
          <w:rStyle w:val="a7"/>
        </w:rPr>
        <w:t>线：</w:t>
      </w:r>
      <w:r w:rsidR="008D5958" w:rsidRPr="00525CA1">
        <w:rPr>
          <w:rStyle w:val="a7"/>
          <w:rFonts w:hint="eastAsia"/>
          <w:color w:val="00B0F0"/>
        </w:rPr>
        <w:t>发射扇形角平分线</w:t>
      </w:r>
    </w:p>
    <w:p w14:paraId="64211772" w14:textId="5D826A79" w:rsidR="0083518A" w:rsidRDefault="00D26615" w:rsidP="00D26615">
      <w:pPr>
        <w:jc w:val="center"/>
        <w:rPr>
          <w:rStyle w:val="a7"/>
        </w:rPr>
      </w:pPr>
      <w:r w:rsidRPr="00525CA1">
        <w:rPr>
          <w:rStyle w:val="a7"/>
          <w:rFonts w:hint="eastAsia"/>
        </w:rPr>
        <w:t>D</w:t>
      </w:r>
      <w:r w:rsidRPr="00525CA1">
        <w:rPr>
          <w:rStyle w:val="a7"/>
        </w:rPr>
        <w:t>:</w:t>
      </w:r>
      <w:r w:rsidR="00E16D0D" w:rsidRPr="00525CA1">
        <w:rPr>
          <w:rFonts w:ascii="楷体" w:eastAsia="楷体" w:hAnsi="楷体" w:hint="eastAsia"/>
        </w:rPr>
        <w:t xml:space="preserve"> </w:t>
      </w:r>
      <w:r w:rsidR="00E16D0D" w:rsidRPr="00525CA1">
        <w:rPr>
          <w:rStyle w:val="a7"/>
          <w:rFonts w:hint="eastAsia"/>
        </w:rPr>
        <w:t>飞刀悬浮距离（</w:t>
      </w:r>
      <w:r w:rsidR="00E16D0D" w:rsidRPr="00525CA1">
        <w:rPr>
          <w:rStyle w:val="a7"/>
        </w:rPr>
        <w:t>FloatingBladeDistance</w:t>
      </w:r>
      <w:r w:rsidR="00E16D0D" w:rsidRPr="00525CA1">
        <w:rPr>
          <w:rStyle w:val="a7"/>
          <w:rFonts w:hint="eastAsia"/>
        </w:rPr>
        <w:t>）</w:t>
      </w:r>
      <w:r w:rsidR="00B503A8">
        <w:rPr>
          <w:rStyle w:val="a7"/>
          <w:rFonts w:hint="eastAsia"/>
        </w:rPr>
        <w:t>【参见：数值系统.</w:t>
      </w:r>
      <w:r w:rsidR="00B503A8">
        <w:rPr>
          <w:rStyle w:val="a7"/>
        </w:rPr>
        <w:t>xlsx/主角</w:t>
      </w:r>
      <w:r w:rsidR="00B503A8">
        <w:rPr>
          <w:rStyle w:val="a7"/>
          <w:rFonts w:hint="eastAsia"/>
        </w:rPr>
        <w:t>/飞刀】</w:t>
      </w:r>
    </w:p>
    <w:p w14:paraId="568E87E8" w14:textId="382B6284" w:rsidR="005D4C67" w:rsidRPr="00525CA1" w:rsidRDefault="005D4C67" w:rsidP="00D26615">
      <w:pPr>
        <w:jc w:val="center"/>
        <w:rPr>
          <w:rStyle w:val="a7"/>
        </w:rPr>
      </w:pPr>
      <w:r>
        <w:rPr>
          <w:rStyle w:val="a7"/>
          <w:rFonts w:hint="eastAsia"/>
        </w:rPr>
        <w:t>D</w:t>
      </w:r>
      <w:r>
        <w:rPr>
          <w:rStyle w:val="a7"/>
        </w:rPr>
        <w:t>1</w:t>
      </w:r>
      <w:r>
        <w:rPr>
          <w:rStyle w:val="a7"/>
          <w:rFonts w:hint="eastAsia"/>
        </w:rPr>
        <w:t>：</w:t>
      </w:r>
      <w:r>
        <w:rPr>
          <w:rStyle w:val="a7"/>
        </w:rPr>
        <w:t>超出飞行悬浮距离的范围</w:t>
      </w:r>
    </w:p>
    <w:p w14:paraId="218083C9" w14:textId="117A95CB" w:rsidR="00104C16" w:rsidRPr="00525CA1" w:rsidRDefault="00104C16" w:rsidP="00D26615">
      <w:pPr>
        <w:jc w:val="center"/>
        <w:rPr>
          <w:rStyle w:val="a7"/>
        </w:rPr>
      </w:pPr>
      <w:r w:rsidRPr="00525CA1">
        <w:rPr>
          <w:rStyle w:val="a7"/>
        </w:rPr>
        <w:t>d1:弱点光球</w:t>
      </w:r>
      <w:r w:rsidRPr="00525CA1">
        <w:rPr>
          <w:rStyle w:val="a7"/>
          <w:rFonts w:hint="eastAsia"/>
        </w:rPr>
        <w:t>1</w:t>
      </w:r>
      <w:r w:rsidR="00035EAE">
        <w:rPr>
          <w:rStyle w:val="a7"/>
          <w:rFonts w:hint="eastAsia"/>
        </w:rPr>
        <w:t>预测位置</w:t>
      </w:r>
      <w:r w:rsidRPr="00525CA1">
        <w:rPr>
          <w:rStyle w:val="a7"/>
          <w:rFonts w:hint="eastAsia"/>
        </w:rPr>
        <w:t>距离</w:t>
      </w:r>
      <w:r w:rsidRPr="00525CA1">
        <w:rPr>
          <w:rStyle w:val="a7"/>
          <w:rFonts w:hint="eastAsia"/>
          <w:color w:val="00B0F0"/>
        </w:rPr>
        <w:t>发射扇形角平分线</w:t>
      </w:r>
      <w:r w:rsidRPr="00525CA1">
        <w:rPr>
          <w:rStyle w:val="a7"/>
          <w:rFonts w:hint="eastAsia"/>
        </w:rPr>
        <w:t>距离</w:t>
      </w:r>
    </w:p>
    <w:p w14:paraId="173C4B15" w14:textId="212887B0" w:rsidR="00104C16" w:rsidRPr="00525CA1" w:rsidRDefault="00104C16" w:rsidP="00D26615">
      <w:pPr>
        <w:jc w:val="center"/>
        <w:rPr>
          <w:rStyle w:val="a7"/>
        </w:rPr>
      </w:pPr>
      <w:r w:rsidRPr="00525CA1">
        <w:rPr>
          <w:rStyle w:val="a7"/>
        </w:rPr>
        <w:t>d2:弱点光球</w:t>
      </w:r>
      <w:r w:rsidRPr="00525CA1">
        <w:rPr>
          <w:rStyle w:val="a7"/>
          <w:rFonts w:hint="eastAsia"/>
        </w:rPr>
        <w:t>2</w:t>
      </w:r>
      <w:r w:rsidR="00035EAE">
        <w:rPr>
          <w:rStyle w:val="a7"/>
          <w:rFonts w:hint="eastAsia"/>
        </w:rPr>
        <w:t>预测位置</w:t>
      </w:r>
      <w:r w:rsidRPr="00525CA1">
        <w:rPr>
          <w:rStyle w:val="a7"/>
          <w:rFonts w:hint="eastAsia"/>
        </w:rPr>
        <w:t>距离</w:t>
      </w:r>
      <w:r w:rsidRPr="00525CA1">
        <w:rPr>
          <w:rStyle w:val="a7"/>
          <w:rFonts w:hint="eastAsia"/>
          <w:color w:val="00B0F0"/>
        </w:rPr>
        <w:t>发射扇形角平分线</w:t>
      </w:r>
      <w:r w:rsidRPr="00525CA1">
        <w:rPr>
          <w:rStyle w:val="a7"/>
          <w:rFonts w:hint="eastAsia"/>
        </w:rPr>
        <w:t>距离</w:t>
      </w:r>
    </w:p>
    <w:p w14:paraId="3C4F7990" w14:textId="4307415E" w:rsidR="008F2A20" w:rsidRDefault="008F2A20" w:rsidP="00D26615">
      <w:pPr>
        <w:jc w:val="center"/>
        <w:rPr>
          <w:rStyle w:val="a7"/>
        </w:rPr>
      </w:pPr>
      <w:r w:rsidRPr="005805C1">
        <w:rPr>
          <w:rStyle w:val="a7"/>
          <w:color w:val="FF0000"/>
        </w:rPr>
        <w:t>α</w:t>
      </w:r>
      <w:r w:rsidRPr="00525CA1">
        <w:rPr>
          <w:rStyle w:val="a7"/>
          <w:rFonts w:hint="eastAsia"/>
        </w:rPr>
        <w:t>：</w:t>
      </w:r>
      <w:r w:rsidRPr="00525CA1">
        <w:rPr>
          <w:rStyle w:val="a7"/>
        </w:rPr>
        <w:t>发射扇形角度</w:t>
      </w:r>
    </w:p>
    <w:p w14:paraId="4B2617F5" w14:textId="77777777" w:rsidR="00D84ADC" w:rsidRPr="00525CA1" w:rsidRDefault="00D84ADC" w:rsidP="00D26615">
      <w:pPr>
        <w:jc w:val="center"/>
        <w:rPr>
          <w:rStyle w:val="a7"/>
        </w:rPr>
      </w:pPr>
    </w:p>
    <w:p w14:paraId="23DD628A" w14:textId="42D6063A" w:rsidR="005805C1" w:rsidRDefault="005805C1" w:rsidP="00F63DBF">
      <w:r>
        <w:t>弱点光球的预测位置</w:t>
      </w:r>
      <w:r>
        <w:rPr>
          <w:rFonts w:hint="eastAsia"/>
        </w:rPr>
        <w:t>是</w:t>
      </w:r>
      <w:r>
        <w:t>当前位置经过</w:t>
      </w:r>
      <w:r w:rsidRPr="00DE7C08">
        <w:rPr>
          <w:b/>
        </w:rPr>
        <w:t>飞刀飞行</w:t>
      </w:r>
      <w:r>
        <w:t>的时间之后</w:t>
      </w:r>
      <w:r>
        <w:rPr>
          <w:rFonts w:hint="eastAsia"/>
        </w:rPr>
        <w:t>，即将到达的未来的位置。飞刀在空中飞行速度很快，所以不需要长时间的预测（长时间的预测理论上不太可能）。</w:t>
      </w:r>
    </w:p>
    <w:p w14:paraId="12887CA5" w14:textId="719D20A3" w:rsidR="006C3DE1" w:rsidRDefault="006C3DE1" w:rsidP="00F63DBF">
      <w:r>
        <w:t>按照上图的示例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r>
        <w:t>玩家</w:t>
      </w:r>
      <w:r w:rsidR="00D36444">
        <w:t>想要</w:t>
      </w:r>
      <w:r>
        <w:t>瞄准的是</w:t>
      </w:r>
      <w:r w:rsidRPr="006C3DE1">
        <w:rPr>
          <w:color w:val="7030A0"/>
        </w:rPr>
        <w:t>弱点光球</w:t>
      </w:r>
      <w:r w:rsidRPr="006C3DE1">
        <w:rPr>
          <w:rFonts w:hint="eastAsia"/>
          <w:color w:val="7030A0"/>
        </w:rPr>
        <w:t>2</w:t>
      </w:r>
      <w:r>
        <w:rPr>
          <w:rFonts w:hint="eastAsia"/>
        </w:rPr>
        <w:t>的当前位置</w:t>
      </w:r>
      <w:r w:rsidR="00D36444">
        <w:rPr>
          <w:rFonts w:hint="eastAsia"/>
        </w:rPr>
        <w:t>，但是瞄偏了</w:t>
      </w:r>
      <w:r w:rsidR="00F1272D">
        <w:rPr>
          <w:rFonts w:hint="eastAsia"/>
        </w:rPr>
        <w:t>，瞄准线是</w:t>
      </w:r>
      <w:r w:rsidR="00F1272D" w:rsidRPr="00525CA1">
        <w:rPr>
          <w:rStyle w:val="a7"/>
          <w:rFonts w:hint="eastAsia"/>
          <w:color w:val="00B0F0"/>
        </w:rPr>
        <w:t>发射扇形角平分线</w:t>
      </w:r>
      <w:r w:rsidR="00F63CAE">
        <w:rPr>
          <w:rFonts w:hint="eastAsia"/>
        </w:rPr>
        <w:t>。</w:t>
      </w:r>
      <w:r w:rsidR="00F1272D">
        <w:rPr>
          <w:rFonts w:hint="eastAsia"/>
        </w:rPr>
        <w:t>但是玩家此时发射</w:t>
      </w:r>
      <w:r w:rsidR="00F63CAE">
        <w:rPr>
          <w:rFonts w:hint="eastAsia"/>
        </w:rPr>
        <w:t>飞刀</w:t>
      </w:r>
      <w:r w:rsidR="00F1272D">
        <w:rPr>
          <w:rFonts w:hint="eastAsia"/>
        </w:rPr>
        <w:t>，辅助瞄准会把真实发射方向修正</w:t>
      </w:r>
      <w:r w:rsidR="00C05B0F">
        <w:rPr>
          <w:rFonts w:hint="eastAsia"/>
        </w:rPr>
        <w:t>到</w:t>
      </w:r>
      <w:r w:rsidR="00C05B0F" w:rsidRPr="00D8643B">
        <w:rPr>
          <w:rFonts w:hint="eastAsia"/>
          <w:color w:val="7030A0"/>
        </w:rPr>
        <w:t>弱点光球2</w:t>
      </w:r>
      <w:r w:rsidR="00C05B0F">
        <w:rPr>
          <w:rFonts w:hint="eastAsia"/>
        </w:rPr>
        <w:t>的预测位置</w:t>
      </w:r>
      <w:r w:rsidR="00052F4D" w:rsidRPr="00052F4D">
        <w:rPr>
          <w:color w:val="FFFF00"/>
        </w:rPr>
        <w:t>金黄色线</w:t>
      </w:r>
      <w:r w:rsidR="00B746CC">
        <w:t>方向</w:t>
      </w:r>
      <w:r w:rsidR="00D8643B">
        <w:rPr>
          <w:rFonts w:hint="eastAsia"/>
        </w:rPr>
        <w:t>：</w:t>
      </w:r>
    </w:p>
    <w:p w14:paraId="33B6B1FB" w14:textId="0B0B20A5" w:rsidR="00D8643B" w:rsidRDefault="00A7306C" w:rsidP="00A7306C">
      <w:pPr>
        <w:jc w:val="center"/>
      </w:pPr>
      <w:r>
        <w:object w:dxaOrig="7921" w:dyaOrig="4321" w14:anchorId="64B2FE7F">
          <v:shape id="_x0000_i1026" type="#_x0000_t75" style="width:480pt;height:261.6pt" o:ole="">
            <v:imagedata r:id="rId10" o:title=""/>
          </v:shape>
          <o:OLEObject Type="Embed" ProgID="Visio.Drawing.15" ShapeID="_x0000_i1026" DrawAspect="Content" ObjectID="_1625557633" r:id="rId11"/>
        </w:object>
      </w:r>
    </w:p>
    <w:p w14:paraId="71FD526C" w14:textId="61494617" w:rsidR="00EE6350" w:rsidRPr="005D4C67" w:rsidRDefault="00B746CC" w:rsidP="00EE6350">
      <w:pPr>
        <w:jc w:val="center"/>
        <w:rPr>
          <w:rStyle w:val="a7"/>
        </w:rPr>
      </w:pPr>
      <w:r w:rsidRPr="005D4C67">
        <w:rPr>
          <w:rStyle w:val="a7"/>
        </w:rPr>
        <w:t>系统把发射方向修正到金黄色线方向</w:t>
      </w:r>
    </w:p>
    <w:p w14:paraId="05B16BD8" w14:textId="63346015" w:rsidR="00F63DBF" w:rsidRDefault="00D83784" w:rsidP="00F63DBF">
      <w:r>
        <w:rPr>
          <w:rFonts w:hint="eastAsia"/>
        </w:rPr>
        <w:t>辅助瞄准的规则是：</w:t>
      </w:r>
    </w:p>
    <w:p w14:paraId="2E8200BA" w14:textId="17B7A9D0" w:rsidR="00D83784" w:rsidRDefault="00097DCC" w:rsidP="00D83784">
      <w:pPr>
        <w:pStyle w:val="4"/>
      </w:pPr>
      <w:r>
        <w:rPr>
          <w:rFonts w:hint="eastAsia"/>
        </w:rPr>
        <w:t>发射角度修正：</w:t>
      </w:r>
      <w:r w:rsidR="00D84ADC">
        <w:rPr>
          <w:rFonts w:hint="eastAsia"/>
        </w:rPr>
        <w:t>在玩家发射的那一刻，</w:t>
      </w:r>
      <w:r w:rsidR="00D36444">
        <w:rPr>
          <w:rFonts w:hint="eastAsia"/>
        </w:rPr>
        <w:t>把真实的发射方向修正到弱点光球（或者插刀符文）的预测方向。</w:t>
      </w:r>
      <w:r w:rsidR="00737E7D">
        <w:rPr>
          <w:rFonts w:hint="eastAsia"/>
        </w:rPr>
        <w:t>（</w:t>
      </w:r>
      <w:r w:rsidR="00737E7D" w:rsidRPr="00737E7D">
        <w:rPr>
          <w:rFonts w:hint="eastAsia"/>
          <w:highlight w:val="yellow"/>
        </w:rPr>
        <w:t>目前考虑到曲线运动极难预测，所以也只是把发射方向修正到当前方向，取消了预测。</w:t>
      </w:r>
      <w:r w:rsidR="00737E7D">
        <w:rPr>
          <w:rFonts w:hint="eastAsia"/>
        </w:rPr>
        <w:t>）</w:t>
      </w:r>
    </w:p>
    <w:p w14:paraId="0D98BF3D" w14:textId="4E03E9C2" w:rsidR="00097DCC" w:rsidRDefault="00097DCC" w:rsidP="0049676E">
      <w:pPr>
        <w:pStyle w:val="4"/>
      </w:pPr>
      <w:r>
        <w:rPr>
          <w:rFonts w:hint="eastAsia"/>
        </w:rPr>
        <w:t>弱点光球选取：最终选取为目标的弱</w:t>
      </w:r>
      <w:bookmarkStart w:id="2" w:name="_GoBack"/>
      <w:bookmarkEnd w:id="2"/>
      <w:r>
        <w:rPr>
          <w:rFonts w:hint="eastAsia"/>
        </w:rPr>
        <w:t>点光球需要遵照以下条件：</w:t>
      </w:r>
    </w:p>
    <w:p w14:paraId="04E8C571" w14:textId="3BDBFE15" w:rsidR="00097DCC" w:rsidRDefault="00097DCC" w:rsidP="0049676E">
      <w:pPr>
        <w:pStyle w:val="4"/>
        <w:numPr>
          <w:ilvl w:val="2"/>
          <w:numId w:val="2"/>
        </w:numPr>
      </w:pPr>
      <w:r>
        <w:rPr>
          <w:rFonts w:hint="eastAsia"/>
        </w:rPr>
        <w:t>这个弱点光球的预测位置需要处于</w:t>
      </w:r>
      <w:r w:rsidRPr="00525CA1">
        <w:rPr>
          <w:rStyle w:val="a7"/>
          <w:rFonts w:hint="eastAsia"/>
        </w:rPr>
        <w:t>飞刀悬浮距离（</w:t>
      </w:r>
      <w:r w:rsidRPr="00525CA1">
        <w:rPr>
          <w:rStyle w:val="a7"/>
        </w:rPr>
        <w:t>FloatingBladeDistance</w:t>
      </w:r>
      <w:r w:rsidRPr="00525CA1">
        <w:rPr>
          <w:rStyle w:val="a7"/>
          <w:rFonts w:hint="eastAsia"/>
        </w:rPr>
        <w:t>）</w:t>
      </w:r>
      <w:r>
        <w:rPr>
          <w:rFonts w:hint="eastAsia"/>
        </w:rPr>
        <w:t>内。</w:t>
      </w:r>
    </w:p>
    <w:p w14:paraId="3D0B461D" w14:textId="3E1CF219" w:rsidR="00F11036" w:rsidRPr="00F11036" w:rsidRDefault="006E0024" w:rsidP="0049676E">
      <w:pPr>
        <w:pStyle w:val="4"/>
        <w:numPr>
          <w:ilvl w:val="2"/>
          <w:numId w:val="2"/>
        </w:numPr>
      </w:pPr>
      <w:r>
        <w:rPr>
          <w:rFonts w:hint="eastAsia"/>
        </w:rPr>
        <w:t>这个弱点光球的预测位置，相对于其他候选目标的预测位置</w:t>
      </w:r>
      <w:r w:rsidR="00DF675D">
        <w:rPr>
          <w:rFonts w:hint="eastAsia"/>
        </w:rPr>
        <w:t>，距离</w:t>
      </w:r>
      <w:r w:rsidR="00DF675D" w:rsidRPr="00525CA1">
        <w:rPr>
          <w:rStyle w:val="a7"/>
          <w:rFonts w:hint="eastAsia"/>
          <w:color w:val="00B0F0"/>
        </w:rPr>
        <w:t>发射扇形角平分线</w:t>
      </w:r>
      <w:r w:rsidR="002B2E58">
        <w:rPr>
          <w:rFonts w:hint="eastAsia"/>
        </w:rPr>
        <w:t>必须</w:t>
      </w:r>
      <w:r w:rsidR="00DF675D">
        <w:rPr>
          <w:rFonts w:hint="eastAsia"/>
        </w:rPr>
        <w:t>是最近的。</w:t>
      </w:r>
      <w:r w:rsidR="00333891">
        <w:rPr>
          <w:rFonts w:hint="eastAsia"/>
        </w:rPr>
        <w:t>也就是说</w:t>
      </w:r>
      <w:r w:rsidR="00F63CAE">
        <w:rPr>
          <w:rFonts w:hint="eastAsia"/>
        </w:rPr>
        <w:t>：</w:t>
      </w:r>
      <w:r w:rsidR="00333891">
        <w:rPr>
          <w:rFonts w:hint="eastAsia"/>
        </w:rPr>
        <w:t>因为d</w:t>
      </w:r>
      <w:r w:rsidR="00333891">
        <w:t>2&lt;d1</w:t>
      </w:r>
      <w:r w:rsidR="00333891">
        <w:rPr>
          <w:rFonts w:hint="eastAsia"/>
        </w:rPr>
        <w:t>，</w:t>
      </w:r>
      <w:r w:rsidR="00333891">
        <w:t>所以选择</w:t>
      </w:r>
      <w:r w:rsidR="002D3CEB" w:rsidRPr="002D3CEB">
        <w:rPr>
          <w:color w:val="7030A0"/>
        </w:rPr>
        <w:t>弱点光球</w:t>
      </w:r>
      <w:r w:rsidR="002D3CEB" w:rsidRPr="002D3CEB">
        <w:rPr>
          <w:rFonts w:hint="eastAsia"/>
          <w:color w:val="7030A0"/>
        </w:rPr>
        <w:t>2</w:t>
      </w:r>
      <w:r w:rsidR="002D3CEB">
        <w:rPr>
          <w:rFonts w:hint="eastAsia"/>
        </w:rPr>
        <w:t>作为目标光球。</w:t>
      </w:r>
    </w:p>
    <w:p w14:paraId="23DE442C" w14:textId="77777777" w:rsidR="000D6663" w:rsidRDefault="00AB5249" w:rsidP="000D6663">
      <w:r>
        <w:t>辅助瞄准的待选目标有</w:t>
      </w:r>
      <w:r>
        <w:rPr>
          <w:rFonts w:hint="eastAsia"/>
        </w:rPr>
        <w:t>：</w:t>
      </w:r>
    </w:p>
    <w:p w14:paraId="40F6F4D8" w14:textId="20EA1D35" w:rsidR="00AB5249" w:rsidRPr="00AB6ED9" w:rsidRDefault="00AB5249" w:rsidP="0049676E">
      <w:pPr>
        <w:pStyle w:val="4"/>
        <w:numPr>
          <w:ilvl w:val="0"/>
          <w:numId w:val="5"/>
        </w:numPr>
      </w:pPr>
      <w:r w:rsidRPr="00AB6ED9">
        <w:rPr>
          <w:rFonts w:hint="eastAsia"/>
        </w:rPr>
        <w:t>弱点光球</w:t>
      </w:r>
    </w:p>
    <w:p w14:paraId="04F2CA6A" w14:textId="0955DD28" w:rsidR="00AB5249" w:rsidRDefault="00AB5249" w:rsidP="0049676E">
      <w:pPr>
        <w:pStyle w:val="4"/>
        <w:numPr>
          <w:ilvl w:val="0"/>
          <w:numId w:val="5"/>
        </w:numPr>
      </w:pPr>
      <w:r w:rsidRPr="00AB6ED9">
        <w:rPr>
          <w:rFonts w:hint="eastAsia"/>
        </w:rPr>
        <w:t>插刀符文</w:t>
      </w:r>
    </w:p>
    <w:p w14:paraId="452FB644" w14:textId="77777777" w:rsidR="00BE6BEF" w:rsidRPr="00BE6BEF" w:rsidRDefault="00BE6BEF" w:rsidP="00BE6BEF"/>
    <w:p w14:paraId="3E11F0D1" w14:textId="5A3ED852" w:rsidR="00AB5249" w:rsidRDefault="00BE6BEF" w:rsidP="00AB5249">
      <w:r>
        <w:rPr>
          <w:rFonts w:hint="eastAsia"/>
        </w:rPr>
        <w:t>相关设置参数有：</w:t>
      </w:r>
    </w:p>
    <w:p w14:paraId="37FDAA2A" w14:textId="1AD945D1" w:rsidR="00BE6BEF" w:rsidRPr="00FE5032" w:rsidRDefault="008A329C" w:rsidP="0049676E">
      <w:pPr>
        <w:pStyle w:val="a1"/>
        <w:numPr>
          <w:ilvl w:val="0"/>
          <w:numId w:val="6"/>
        </w:numPr>
        <w:rPr>
          <w:rFonts w:ascii="楷体" w:eastAsia="楷体" w:hAnsi="楷体"/>
          <w:sz w:val="22"/>
        </w:rPr>
      </w:pPr>
      <w:r w:rsidRPr="008A329C">
        <w:rPr>
          <w:rStyle w:val="a7"/>
          <w:color w:val="FF0000"/>
        </w:rPr>
        <w:t>α</w:t>
      </w:r>
      <w:r w:rsidRPr="00525CA1">
        <w:rPr>
          <w:rStyle w:val="a7"/>
          <w:rFonts w:hint="eastAsia"/>
        </w:rPr>
        <w:t>：</w:t>
      </w:r>
      <w:r w:rsidRPr="00525CA1">
        <w:rPr>
          <w:rStyle w:val="a7"/>
        </w:rPr>
        <w:t>发射扇形角度</w:t>
      </w:r>
    </w:p>
    <w:p w14:paraId="27C1489C" w14:textId="3835F09D" w:rsidR="00F11036" w:rsidRDefault="00E17B49" w:rsidP="00F11036">
      <w:r>
        <w:rPr>
          <w:rFonts w:hint="eastAsia"/>
        </w:rPr>
        <w:t>【De</w:t>
      </w:r>
      <w:r>
        <w:t>sign</w:t>
      </w:r>
      <w:r>
        <w:rPr>
          <w:rFonts w:hint="eastAsia"/>
        </w:rPr>
        <w:t>】机制分析：</w:t>
      </w:r>
    </w:p>
    <w:p w14:paraId="085C91C7" w14:textId="595B94F6" w:rsidR="00E17B49" w:rsidRPr="00F11036" w:rsidRDefault="00E17B49" w:rsidP="00F11036">
      <w:r>
        <w:rPr>
          <w:rFonts w:hint="eastAsia"/>
        </w:rPr>
        <w:t>也就是说，在添加辅助瞄准机制后，玩家仍然需要晃动摇杆来进行瞄准，且这个瞄准是依据预测的光球位置进行修正的。玩家在需要精细化操作的时候</w:t>
      </w:r>
      <w:r w:rsidR="00AB5249">
        <w:rPr>
          <w:rFonts w:hint="eastAsia"/>
        </w:rPr>
        <w:t>（比如目标运动速度较快时）</w:t>
      </w:r>
      <w:r>
        <w:rPr>
          <w:rFonts w:hint="eastAsia"/>
        </w:rPr>
        <w:t>仍然需要预判和微操，但是在不需要精确区分要射击哪一个目标的时候，只需要对准一个</w:t>
      </w:r>
      <w:r w:rsidR="0057295D">
        <w:rPr>
          <w:rFonts w:hint="eastAsia"/>
        </w:rPr>
        <w:t>大致</w:t>
      </w:r>
      <w:r>
        <w:rPr>
          <w:rFonts w:hint="eastAsia"/>
        </w:rPr>
        <w:t>方向发射飞刀可以了。</w:t>
      </w:r>
    </w:p>
    <w:p w14:paraId="559AA3A0" w14:textId="5C6B5C2F" w:rsidR="00AE10D4" w:rsidRDefault="00AE10D4" w:rsidP="000B0BAE"/>
    <w:p w14:paraId="30BBC789" w14:textId="165FA5A8" w:rsidR="00795D44" w:rsidRDefault="00795D44" w:rsidP="00795D44">
      <w:pPr>
        <w:pStyle w:val="3"/>
      </w:pPr>
      <w:r>
        <w:rPr>
          <w:rFonts w:hint="eastAsia"/>
        </w:rPr>
        <w:t>智能射击</w:t>
      </w:r>
    </w:p>
    <w:p w14:paraId="6E62EB6E" w14:textId="42F317DA" w:rsidR="00795D44" w:rsidRDefault="00795D44" w:rsidP="00795D44">
      <w:r>
        <w:t>智能射击</w:t>
      </w:r>
      <w:r>
        <w:rPr>
          <w:rFonts w:hint="eastAsia"/>
        </w:rPr>
        <w:t>：</w:t>
      </w:r>
      <w:r>
        <w:t>玩家不需要瞄准</w:t>
      </w:r>
      <w:r>
        <w:rPr>
          <w:rFonts w:hint="eastAsia"/>
        </w:rPr>
        <w:t>，</w:t>
      </w:r>
      <w:r>
        <w:t>直接按下</w:t>
      </w:r>
      <w:r>
        <w:rPr>
          <w:rFonts w:hint="eastAsia"/>
        </w:rPr>
        <w:t>R</w:t>
      </w:r>
      <w:r>
        <w:t>T/R2设计的情况下</w:t>
      </w:r>
      <w:r>
        <w:rPr>
          <w:rFonts w:hint="eastAsia"/>
        </w:rPr>
        <w:t>，</w:t>
      </w:r>
      <w:r>
        <w:t>适用此情况</w:t>
      </w:r>
      <w:r>
        <w:rPr>
          <w:rFonts w:hint="eastAsia"/>
        </w:rPr>
        <w:t>。</w:t>
      </w:r>
    </w:p>
    <w:p w14:paraId="1F5A9A87" w14:textId="146823E3" w:rsidR="00F6668B" w:rsidRDefault="00F6668B" w:rsidP="00795D44">
      <w:r>
        <w:t>智能射击遵循以下规则</w:t>
      </w:r>
      <w:r>
        <w:rPr>
          <w:rFonts w:hint="eastAsia"/>
        </w:rPr>
        <w:t>：</w:t>
      </w:r>
    </w:p>
    <w:p w14:paraId="7A356965" w14:textId="5D86D7BE" w:rsidR="00F6668B" w:rsidRDefault="00425E08" w:rsidP="00F6668B">
      <w:pPr>
        <w:pStyle w:val="4"/>
      </w:pPr>
      <w:r>
        <w:rPr>
          <w:rFonts w:hint="eastAsia"/>
        </w:rPr>
        <w:t>选取距离角色</w:t>
      </w:r>
      <w:r w:rsidR="00F6668B">
        <w:rPr>
          <w:rFonts w:hint="eastAsia"/>
        </w:rPr>
        <w:t>面朝方向</w:t>
      </w:r>
      <w:r w:rsidR="00403730">
        <w:rPr>
          <w:rFonts w:hint="eastAsia"/>
        </w:rPr>
        <w:t>，</w:t>
      </w:r>
      <w:r w:rsidR="00BC6BDA">
        <w:rPr>
          <w:rFonts w:hint="eastAsia"/>
        </w:rPr>
        <w:t>射程内，</w:t>
      </w:r>
      <w:r w:rsidR="00F6668B">
        <w:rPr>
          <w:rFonts w:hint="eastAsia"/>
        </w:rPr>
        <w:t>距离玩家最近的备选目标。</w:t>
      </w:r>
      <w:r>
        <w:rPr>
          <w:rFonts w:hint="eastAsia"/>
        </w:rPr>
        <w:t>以角色所处位置的</w:t>
      </w:r>
      <w:r>
        <w:t>Y轴为分界线</w:t>
      </w:r>
      <w:r>
        <w:rPr>
          <w:rFonts w:hint="eastAsia"/>
        </w:rPr>
        <w:t>，</w:t>
      </w:r>
      <w:r>
        <w:t>以角色面朝方向来过滤备选目标</w:t>
      </w:r>
      <w:r>
        <w:rPr>
          <w:rFonts w:hint="eastAsia"/>
        </w:rPr>
        <w:t>。</w:t>
      </w:r>
      <w:r>
        <w:t>角色朝右则只可能会向右半面的目标射击</w:t>
      </w:r>
      <w:r>
        <w:rPr>
          <w:rFonts w:hint="eastAsia"/>
        </w:rPr>
        <w:t>。</w:t>
      </w:r>
    </w:p>
    <w:p w14:paraId="3E4A9CC4" w14:textId="240ED0E0" w:rsidR="008D0382" w:rsidRDefault="00BC6BDA" w:rsidP="008D0382">
      <w:pPr>
        <w:pStyle w:val="4"/>
      </w:pPr>
      <w:r>
        <w:rPr>
          <w:rFonts w:hint="eastAsia"/>
        </w:rPr>
        <w:t>射击的方向没有辅助，而是直接向目标的当前位置发射</w:t>
      </w:r>
      <w:r w:rsidR="00424999">
        <w:rPr>
          <w:rFonts w:hint="eastAsia"/>
        </w:rPr>
        <w:t>。</w:t>
      </w:r>
    </w:p>
    <w:p w14:paraId="676FD48D" w14:textId="42F35CFC" w:rsidR="00424999" w:rsidRPr="00424999" w:rsidRDefault="00424999" w:rsidP="00424999">
      <w:pPr>
        <w:pStyle w:val="4"/>
      </w:pPr>
      <w:r>
        <w:rPr>
          <w:rFonts w:hint="eastAsia"/>
        </w:rPr>
        <w:t>当没有任何合格目标的时候，只是向角色面朝方向平射。</w:t>
      </w:r>
    </w:p>
    <w:p w14:paraId="10DB1BC7" w14:textId="0815E748" w:rsidR="00F6668B" w:rsidRDefault="00F6668B" w:rsidP="00F6668B">
      <w:r>
        <w:t>备选目标有</w:t>
      </w:r>
      <w:r>
        <w:rPr>
          <w:rFonts w:hint="eastAsia"/>
        </w:rPr>
        <w:t>：</w:t>
      </w:r>
    </w:p>
    <w:p w14:paraId="4B566483" w14:textId="03863915" w:rsidR="00F6668B" w:rsidRDefault="00F6668B" w:rsidP="0049676E">
      <w:pPr>
        <w:pStyle w:val="a1"/>
        <w:numPr>
          <w:ilvl w:val="0"/>
          <w:numId w:val="6"/>
        </w:numPr>
      </w:pPr>
      <w:r>
        <w:rPr>
          <w:rFonts w:hint="eastAsia"/>
        </w:rPr>
        <w:t>插刀符文</w:t>
      </w:r>
    </w:p>
    <w:p w14:paraId="4F489AEB" w14:textId="6C42334B" w:rsidR="00F6668B" w:rsidRDefault="00F6668B" w:rsidP="0049676E">
      <w:pPr>
        <w:pStyle w:val="a1"/>
        <w:numPr>
          <w:ilvl w:val="0"/>
          <w:numId w:val="6"/>
        </w:numPr>
      </w:pPr>
      <w:r>
        <w:rPr>
          <w:rFonts w:hint="eastAsia"/>
        </w:rPr>
        <w:t>B</w:t>
      </w:r>
      <w:r>
        <w:t>oss弱点光球</w:t>
      </w:r>
    </w:p>
    <w:p w14:paraId="42B6AC79" w14:textId="22F1346F" w:rsidR="00F6668B" w:rsidRDefault="00F6668B" w:rsidP="0049676E">
      <w:pPr>
        <w:pStyle w:val="a1"/>
        <w:numPr>
          <w:ilvl w:val="0"/>
          <w:numId w:val="6"/>
        </w:numPr>
      </w:pPr>
      <w:r>
        <w:rPr>
          <w:rFonts w:hint="eastAsia"/>
        </w:rPr>
        <w:t>小怪</w:t>
      </w:r>
      <w:r w:rsidR="00403730">
        <w:rPr>
          <w:rFonts w:hint="eastAsia"/>
        </w:rPr>
        <w:t>身体</w:t>
      </w:r>
      <w:r>
        <w:rPr>
          <w:rFonts w:hint="eastAsia"/>
        </w:rPr>
        <w:t>中心位置</w:t>
      </w:r>
    </w:p>
    <w:p w14:paraId="66EC9722" w14:textId="7A4B7B31" w:rsidR="00BC6BDA" w:rsidRPr="00F6668B" w:rsidRDefault="00BC6BDA" w:rsidP="00BC6BDA">
      <w:r>
        <w:rPr>
          <w:rFonts w:hint="eastAsia"/>
        </w:rPr>
        <w:t>【D</w:t>
      </w:r>
      <w:r>
        <w:t>esign</w:t>
      </w:r>
      <w:r>
        <w:rPr>
          <w:rFonts w:hint="eastAsia"/>
        </w:rPr>
        <w:t>】在平台跳跃这种大多时候</w:t>
      </w:r>
      <w:r w:rsidR="00A061EC">
        <w:rPr>
          <w:rFonts w:hint="eastAsia"/>
        </w:rPr>
        <w:t>应对静止插刀符的情况，所以没必要要求玩家进行频繁的瞄准。另外，如果在平台跳跃挑战的时候需要精确瞄准，则可以使用辅助修正机制来满足。</w:t>
      </w:r>
      <w:r w:rsidR="00401538">
        <w:rPr>
          <w:rFonts w:hint="eastAsia"/>
        </w:rPr>
        <w:t>所以两种辅助机制可以互相补充，互为助益。</w:t>
      </w:r>
    </w:p>
    <w:sectPr w:rsidR="00BC6BDA" w:rsidRPr="00F66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AB68C" w14:textId="77777777" w:rsidR="004606E8" w:rsidRDefault="004606E8" w:rsidP="00C6377D">
      <w:r>
        <w:separator/>
      </w:r>
    </w:p>
  </w:endnote>
  <w:endnote w:type="continuationSeparator" w:id="0">
    <w:p w14:paraId="55FEF874" w14:textId="77777777" w:rsidR="004606E8" w:rsidRDefault="004606E8" w:rsidP="00C63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4D7FD" w14:textId="77777777" w:rsidR="004606E8" w:rsidRDefault="004606E8" w:rsidP="00C6377D">
      <w:r>
        <w:separator/>
      </w:r>
    </w:p>
  </w:footnote>
  <w:footnote w:type="continuationSeparator" w:id="0">
    <w:p w14:paraId="5FA266DC" w14:textId="77777777" w:rsidR="004606E8" w:rsidRDefault="004606E8" w:rsidP="00C63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711C9D52"/>
    <w:lvl w:ilvl="0" w:tplc="454E27A4">
      <w:start w:val="1"/>
      <w:numFmt w:val="lowerLetter"/>
      <w:pStyle w:val="3"/>
      <w:lvlText w:val="%1."/>
      <w:lvlJc w:val="left"/>
      <w:pPr>
        <w:ind w:left="780" w:hanging="420"/>
      </w:pPr>
    </w:lvl>
    <w:lvl w:ilvl="1" w:tplc="D4926588">
      <w:start w:val="1"/>
      <w:numFmt w:val="lowerLetter"/>
      <w:pStyle w:val="4"/>
      <w:lvlText w:val="%2)"/>
      <w:lvlJc w:val="left"/>
      <w:pPr>
        <w:ind w:left="120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755B54"/>
    <w:multiLevelType w:val="hybridMultilevel"/>
    <w:tmpl w:val="77FC825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6A01123"/>
    <w:multiLevelType w:val="hybridMultilevel"/>
    <w:tmpl w:val="3D3A2B5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4EDD40E6"/>
    <w:multiLevelType w:val="hybridMultilevel"/>
    <w:tmpl w:val="BFA0E46A"/>
    <w:lvl w:ilvl="0" w:tplc="4E1CEE4E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mwqAUAorhTcy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35EAE"/>
    <w:rsid w:val="00047A7A"/>
    <w:rsid w:val="00052F4D"/>
    <w:rsid w:val="00057B1B"/>
    <w:rsid w:val="0007546F"/>
    <w:rsid w:val="00087FB5"/>
    <w:rsid w:val="0009501B"/>
    <w:rsid w:val="00097DCC"/>
    <w:rsid w:val="000A25B8"/>
    <w:rsid w:val="000B0410"/>
    <w:rsid w:val="000B0BAE"/>
    <w:rsid w:val="000B27CC"/>
    <w:rsid w:val="000B4BFD"/>
    <w:rsid w:val="000B5077"/>
    <w:rsid w:val="000B537B"/>
    <w:rsid w:val="000B6734"/>
    <w:rsid w:val="000D2A82"/>
    <w:rsid w:val="000D6663"/>
    <w:rsid w:val="000E79E8"/>
    <w:rsid w:val="000F3B69"/>
    <w:rsid w:val="000F4A21"/>
    <w:rsid w:val="0010285E"/>
    <w:rsid w:val="00102EF9"/>
    <w:rsid w:val="00104C16"/>
    <w:rsid w:val="00115423"/>
    <w:rsid w:val="00117C23"/>
    <w:rsid w:val="00130A66"/>
    <w:rsid w:val="00131671"/>
    <w:rsid w:val="001356D5"/>
    <w:rsid w:val="0014258B"/>
    <w:rsid w:val="00146B9E"/>
    <w:rsid w:val="00156FBC"/>
    <w:rsid w:val="001646AA"/>
    <w:rsid w:val="00165CE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A6A7F"/>
    <w:rsid w:val="002B2E58"/>
    <w:rsid w:val="002C3496"/>
    <w:rsid w:val="002C4A61"/>
    <w:rsid w:val="002C5C81"/>
    <w:rsid w:val="002C680E"/>
    <w:rsid w:val="002D3CEB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3891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38EA"/>
    <w:rsid w:val="003A4EFC"/>
    <w:rsid w:val="003A6CDE"/>
    <w:rsid w:val="003B0AD2"/>
    <w:rsid w:val="003B3684"/>
    <w:rsid w:val="003B6C9B"/>
    <w:rsid w:val="003C22A8"/>
    <w:rsid w:val="003C5948"/>
    <w:rsid w:val="003C6EA4"/>
    <w:rsid w:val="003D6A11"/>
    <w:rsid w:val="00401538"/>
    <w:rsid w:val="00403730"/>
    <w:rsid w:val="004108D3"/>
    <w:rsid w:val="00417AD2"/>
    <w:rsid w:val="00420551"/>
    <w:rsid w:val="00424999"/>
    <w:rsid w:val="00424B36"/>
    <w:rsid w:val="00425E08"/>
    <w:rsid w:val="00426A23"/>
    <w:rsid w:val="004327CD"/>
    <w:rsid w:val="00433663"/>
    <w:rsid w:val="00443FBF"/>
    <w:rsid w:val="00453A4A"/>
    <w:rsid w:val="004606E8"/>
    <w:rsid w:val="0046679F"/>
    <w:rsid w:val="00472E39"/>
    <w:rsid w:val="00477152"/>
    <w:rsid w:val="0049635C"/>
    <w:rsid w:val="0049676E"/>
    <w:rsid w:val="004A1A13"/>
    <w:rsid w:val="004A61C9"/>
    <w:rsid w:val="004B5CD4"/>
    <w:rsid w:val="004B6213"/>
    <w:rsid w:val="004C3710"/>
    <w:rsid w:val="004D226B"/>
    <w:rsid w:val="004E2E17"/>
    <w:rsid w:val="004E562A"/>
    <w:rsid w:val="004E7A12"/>
    <w:rsid w:val="004F5B83"/>
    <w:rsid w:val="0051401D"/>
    <w:rsid w:val="00520AE3"/>
    <w:rsid w:val="00525CA1"/>
    <w:rsid w:val="0054010F"/>
    <w:rsid w:val="005506B7"/>
    <w:rsid w:val="005572FF"/>
    <w:rsid w:val="005601D4"/>
    <w:rsid w:val="00564D21"/>
    <w:rsid w:val="00566B6D"/>
    <w:rsid w:val="0057295D"/>
    <w:rsid w:val="0057379C"/>
    <w:rsid w:val="005805C1"/>
    <w:rsid w:val="00582CFF"/>
    <w:rsid w:val="005830A9"/>
    <w:rsid w:val="00591D42"/>
    <w:rsid w:val="005926C2"/>
    <w:rsid w:val="00592DCE"/>
    <w:rsid w:val="005A3399"/>
    <w:rsid w:val="005C7582"/>
    <w:rsid w:val="005D2178"/>
    <w:rsid w:val="005D4C67"/>
    <w:rsid w:val="005F0B5C"/>
    <w:rsid w:val="005F71DB"/>
    <w:rsid w:val="00605173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91758"/>
    <w:rsid w:val="006A4FCC"/>
    <w:rsid w:val="006B30BC"/>
    <w:rsid w:val="006C125F"/>
    <w:rsid w:val="006C293D"/>
    <w:rsid w:val="006C3DE1"/>
    <w:rsid w:val="006C7629"/>
    <w:rsid w:val="006D0E92"/>
    <w:rsid w:val="006D6DF7"/>
    <w:rsid w:val="006E0024"/>
    <w:rsid w:val="006E54F1"/>
    <w:rsid w:val="006E5745"/>
    <w:rsid w:val="00706A1D"/>
    <w:rsid w:val="00706D30"/>
    <w:rsid w:val="007111A9"/>
    <w:rsid w:val="00711DAF"/>
    <w:rsid w:val="007177C0"/>
    <w:rsid w:val="00724A70"/>
    <w:rsid w:val="00733B5E"/>
    <w:rsid w:val="00737E7D"/>
    <w:rsid w:val="0074323E"/>
    <w:rsid w:val="007601F9"/>
    <w:rsid w:val="00771F1B"/>
    <w:rsid w:val="00780146"/>
    <w:rsid w:val="00780F7E"/>
    <w:rsid w:val="00781CBE"/>
    <w:rsid w:val="00794584"/>
    <w:rsid w:val="00795D4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173C1"/>
    <w:rsid w:val="0083032C"/>
    <w:rsid w:val="0083330B"/>
    <w:rsid w:val="0083518A"/>
    <w:rsid w:val="008463D7"/>
    <w:rsid w:val="00855AAB"/>
    <w:rsid w:val="008563DB"/>
    <w:rsid w:val="00856A14"/>
    <w:rsid w:val="008769A8"/>
    <w:rsid w:val="00881427"/>
    <w:rsid w:val="00882981"/>
    <w:rsid w:val="0088439C"/>
    <w:rsid w:val="00897492"/>
    <w:rsid w:val="008A1253"/>
    <w:rsid w:val="008A13F4"/>
    <w:rsid w:val="008A329C"/>
    <w:rsid w:val="008C31B2"/>
    <w:rsid w:val="008C6C29"/>
    <w:rsid w:val="008D0382"/>
    <w:rsid w:val="008D5958"/>
    <w:rsid w:val="008D60B6"/>
    <w:rsid w:val="008E2E38"/>
    <w:rsid w:val="008E4E73"/>
    <w:rsid w:val="008F10BB"/>
    <w:rsid w:val="008F2A20"/>
    <w:rsid w:val="00902ECB"/>
    <w:rsid w:val="009173B9"/>
    <w:rsid w:val="00921C67"/>
    <w:rsid w:val="00923AB2"/>
    <w:rsid w:val="00931BB9"/>
    <w:rsid w:val="00932DB7"/>
    <w:rsid w:val="00940C57"/>
    <w:rsid w:val="00982700"/>
    <w:rsid w:val="00991D6F"/>
    <w:rsid w:val="00997733"/>
    <w:rsid w:val="009A4E92"/>
    <w:rsid w:val="009C5A73"/>
    <w:rsid w:val="009D593A"/>
    <w:rsid w:val="009D7277"/>
    <w:rsid w:val="009E5BBE"/>
    <w:rsid w:val="009E6CD7"/>
    <w:rsid w:val="009F56C2"/>
    <w:rsid w:val="00A01D66"/>
    <w:rsid w:val="00A061EC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306C"/>
    <w:rsid w:val="00A75874"/>
    <w:rsid w:val="00A76950"/>
    <w:rsid w:val="00A850CA"/>
    <w:rsid w:val="00A937FF"/>
    <w:rsid w:val="00AB2A39"/>
    <w:rsid w:val="00AB365D"/>
    <w:rsid w:val="00AB5249"/>
    <w:rsid w:val="00AB5336"/>
    <w:rsid w:val="00AB6520"/>
    <w:rsid w:val="00AB6ED9"/>
    <w:rsid w:val="00AE0FF7"/>
    <w:rsid w:val="00AE10D4"/>
    <w:rsid w:val="00AE13D9"/>
    <w:rsid w:val="00AE472E"/>
    <w:rsid w:val="00AE5AFF"/>
    <w:rsid w:val="00AE752D"/>
    <w:rsid w:val="00AF1FB2"/>
    <w:rsid w:val="00AF2C3D"/>
    <w:rsid w:val="00AF3A55"/>
    <w:rsid w:val="00AF59F7"/>
    <w:rsid w:val="00B16999"/>
    <w:rsid w:val="00B2361F"/>
    <w:rsid w:val="00B33429"/>
    <w:rsid w:val="00B3595D"/>
    <w:rsid w:val="00B434A1"/>
    <w:rsid w:val="00B503A8"/>
    <w:rsid w:val="00B55E0A"/>
    <w:rsid w:val="00B65A25"/>
    <w:rsid w:val="00B715B9"/>
    <w:rsid w:val="00B746CC"/>
    <w:rsid w:val="00B86948"/>
    <w:rsid w:val="00B87DAB"/>
    <w:rsid w:val="00BA0664"/>
    <w:rsid w:val="00BA4FF2"/>
    <w:rsid w:val="00BA7641"/>
    <w:rsid w:val="00BB7E36"/>
    <w:rsid w:val="00BC6BDA"/>
    <w:rsid w:val="00BD39F2"/>
    <w:rsid w:val="00BE0373"/>
    <w:rsid w:val="00BE6B7B"/>
    <w:rsid w:val="00BE6BEF"/>
    <w:rsid w:val="00BF0F2B"/>
    <w:rsid w:val="00BF34EB"/>
    <w:rsid w:val="00C05B0F"/>
    <w:rsid w:val="00C07198"/>
    <w:rsid w:val="00C10D28"/>
    <w:rsid w:val="00C1487F"/>
    <w:rsid w:val="00C1497C"/>
    <w:rsid w:val="00C16E7F"/>
    <w:rsid w:val="00C50E4E"/>
    <w:rsid w:val="00C53AC2"/>
    <w:rsid w:val="00C6377D"/>
    <w:rsid w:val="00C8566A"/>
    <w:rsid w:val="00C930F2"/>
    <w:rsid w:val="00CB1345"/>
    <w:rsid w:val="00CC6828"/>
    <w:rsid w:val="00CC7014"/>
    <w:rsid w:val="00CC76BF"/>
    <w:rsid w:val="00CE431F"/>
    <w:rsid w:val="00CE4C70"/>
    <w:rsid w:val="00CF4BB6"/>
    <w:rsid w:val="00D1398D"/>
    <w:rsid w:val="00D14531"/>
    <w:rsid w:val="00D16A12"/>
    <w:rsid w:val="00D26615"/>
    <w:rsid w:val="00D31A02"/>
    <w:rsid w:val="00D36444"/>
    <w:rsid w:val="00D44D70"/>
    <w:rsid w:val="00D5602E"/>
    <w:rsid w:val="00D614CF"/>
    <w:rsid w:val="00D6608B"/>
    <w:rsid w:val="00D70F27"/>
    <w:rsid w:val="00D80F61"/>
    <w:rsid w:val="00D83784"/>
    <w:rsid w:val="00D83C7A"/>
    <w:rsid w:val="00D84ADC"/>
    <w:rsid w:val="00D8643B"/>
    <w:rsid w:val="00D94203"/>
    <w:rsid w:val="00DB0BD4"/>
    <w:rsid w:val="00DB2516"/>
    <w:rsid w:val="00DB3A77"/>
    <w:rsid w:val="00DB7D2E"/>
    <w:rsid w:val="00DC7DD5"/>
    <w:rsid w:val="00DE01D5"/>
    <w:rsid w:val="00DE7C08"/>
    <w:rsid w:val="00DF60A5"/>
    <w:rsid w:val="00DF675D"/>
    <w:rsid w:val="00E01583"/>
    <w:rsid w:val="00E16D0D"/>
    <w:rsid w:val="00E17B49"/>
    <w:rsid w:val="00E3100F"/>
    <w:rsid w:val="00E43FE4"/>
    <w:rsid w:val="00E51206"/>
    <w:rsid w:val="00E57381"/>
    <w:rsid w:val="00E71E67"/>
    <w:rsid w:val="00E85EB9"/>
    <w:rsid w:val="00E97403"/>
    <w:rsid w:val="00EB3C6C"/>
    <w:rsid w:val="00EB6E69"/>
    <w:rsid w:val="00EB77FA"/>
    <w:rsid w:val="00EC23CA"/>
    <w:rsid w:val="00EC2728"/>
    <w:rsid w:val="00EC2931"/>
    <w:rsid w:val="00EC6F99"/>
    <w:rsid w:val="00ED05D6"/>
    <w:rsid w:val="00ED210B"/>
    <w:rsid w:val="00ED3517"/>
    <w:rsid w:val="00EE5629"/>
    <w:rsid w:val="00EE6350"/>
    <w:rsid w:val="00EF4E64"/>
    <w:rsid w:val="00F00483"/>
    <w:rsid w:val="00F013BC"/>
    <w:rsid w:val="00F0430B"/>
    <w:rsid w:val="00F06409"/>
    <w:rsid w:val="00F06633"/>
    <w:rsid w:val="00F11036"/>
    <w:rsid w:val="00F1272D"/>
    <w:rsid w:val="00F138BD"/>
    <w:rsid w:val="00F154CB"/>
    <w:rsid w:val="00F32CCE"/>
    <w:rsid w:val="00F41689"/>
    <w:rsid w:val="00F44DB7"/>
    <w:rsid w:val="00F63BED"/>
    <w:rsid w:val="00F63CAE"/>
    <w:rsid w:val="00F63DBF"/>
    <w:rsid w:val="00F6668B"/>
    <w:rsid w:val="00F7365F"/>
    <w:rsid w:val="00F76D15"/>
    <w:rsid w:val="00F91B61"/>
    <w:rsid w:val="00FA2D54"/>
    <w:rsid w:val="00FB3815"/>
    <w:rsid w:val="00FB5A55"/>
    <w:rsid w:val="00FC1936"/>
    <w:rsid w:val="00FC2A92"/>
    <w:rsid w:val="00FC5F22"/>
    <w:rsid w:val="00FD2840"/>
    <w:rsid w:val="00FE5032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77D"/>
    <w:pPr>
      <w:tabs>
        <w:tab w:val="left" w:pos="2055"/>
      </w:tabs>
      <w:ind w:firstLine="360"/>
    </w:pPr>
    <w:rPr>
      <w:rFonts w:ascii="微软雅黑" w:eastAsia="微软雅黑" w:hAnsi="微软雅黑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C6377D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C6377D"/>
    <w:pPr>
      <w:numPr>
        <w:numId w:val="1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C6377D"/>
    <w:pPr>
      <w:numPr>
        <w:numId w:val="3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C6377D"/>
    <w:pPr>
      <w:numPr>
        <w:ilvl w:val="1"/>
        <w:numId w:val="2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C6377D"/>
    <w:rPr>
      <w:rFonts w:ascii="微软雅黑" w:eastAsia="微软雅黑" w:hAnsi="微软雅黑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C6377D"/>
    <w:rPr>
      <w:rFonts w:ascii="微软雅黑" w:eastAsia="微软雅黑" w:hAnsi="微软雅黑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5D4C67"/>
    <w:rPr>
      <w:rFonts w:ascii="楷体" w:eastAsia="楷体" w:hAnsi="楷体"/>
      <w:sz w:val="22"/>
    </w:rPr>
  </w:style>
  <w:style w:type="character" w:customStyle="1" w:styleId="3Char">
    <w:name w:val="标题 3 Char"/>
    <w:basedOn w:val="a2"/>
    <w:link w:val="3"/>
    <w:uiPriority w:val="9"/>
    <w:rsid w:val="00C6377D"/>
    <w:rPr>
      <w:rFonts w:ascii="微软雅黑" w:eastAsia="微软雅黑" w:hAnsi="微软雅黑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C6377D"/>
    <w:rPr>
      <w:rFonts w:ascii="微软雅黑" w:eastAsia="微软雅黑" w:hAnsi="微软雅黑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C80AA-603E-4D4D-9B67-01D22AABE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356</cp:revision>
  <dcterms:created xsi:type="dcterms:W3CDTF">2016-07-26T02:13:00Z</dcterms:created>
  <dcterms:modified xsi:type="dcterms:W3CDTF">2019-07-25T10:01:00Z</dcterms:modified>
</cp:coreProperties>
</file>