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3185893">
      <w:bookmarkStart w:name="_GoBack" w:id="0"/>
      <w:bookmarkEnd w:id="0"/>
      <w:r w:rsidR="615F4A52">
        <w:drawing>
          <wp:inline xmlns:wp14="http://schemas.microsoft.com/office/word/2010/wordprocessingDrawing" wp14:editId="22854CD8" wp14:anchorId="7F82EA87">
            <wp:extent cx="6826581" cy="2730500"/>
            <wp:effectExtent l="0" t="0" r="0" b="0"/>
            <wp:docPr id="578438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ee5da3aeb343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4166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826581" cy="273050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5F4A52" w:rsidP="0D88C440" w:rsidRDefault="615F4A52" w14:paraId="0E24451E" w14:textId="089BA762">
      <w:pPr>
        <w:pStyle w:val="Normal"/>
      </w:pPr>
      <w:r w:rsidR="615F4A52">
        <w:rPr/>
        <w:t xml:space="preserve">To achieve </w:t>
      </w:r>
      <w:proofErr w:type="gramStart"/>
      <w:r w:rsidR="615F4A52">
        <w:rPr/>
        <w:t>this</w:t>
      </w:r>
      <w:proofErr w:type="gramEnd"/>
      <w:r w:rsidR="615F4A52">
        <w:rPr/>
        <w:t xml:space="preserve"> I </w:t>
      </w:r>
      <w:proofErr w:type="spellStart"/>
      <w:r w:rsidR="615F4A52">
        <w:rPr/>
        <w:t>disincluded</w:t>
      </w:r>
      <w:proofErr w:type="spellEnd"/>
      <w:r w:rsidR="615F4A52">
        <w:rPr/>
        <w:t xml:space="preserve"> the </w:t>
      </w:r>
      <w:r w:rsidR="2EC7B354">
        <w:rPr/>
        <w:t>MySQL</w:t>
      </w:r>
      <w:r w:rsidR="2EC7B354">
        <w:rPr/>
        <w:t xml:space="preserve"> connector library</w:t>
      </w:r>
    </w:p>
    <w:p w:rsidR="65201C3E" w:rsidRDefault="65201C3E" w14:paraId="6C29B259" w14:textId="3B277585">
      <w:r>
        <w:br w:type="page"/>
      </w:r>
    </w:p>
    <w:p w:rsidR="0D88C440" w:rsidP="0D88C440" w:rsidRDefault="0D88C440" w14:paraId="46F56FFA" w14:textId="3EBFE7C5">
      <w:pPr>
        <w:pStyle w:val="Normal"/>
      </w:pPr>
      <w:r w:rsidR="5DB4E8BB">
        <w:drawing>
          <wp:inline wp14:editId="630B047B" wp14:anchorId="176F169A">
            <wp:extent cx="4572000" cy="3695700"/>
            <wp:effectExtent l="0" t="0" r="0" b="0"/>
            <wp:docPr id="7806822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cad2e853eb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B4E8BB" w:rsidP="1996C1AE" w:rsidRDefault="5DB4E8BB" w14:paraId="1AA7FE9E" w14:textId="784C5D7B">
      <w:pPr>
        <w:pStyle w:val="Normal"/>
      </w:pPr>
      <w:r w:rsidR="5DB4E8BB">
        <w:rPr/>
        <w:t>To achieve this I failed to tunnel into cis-linux2 before running the JSP</w:t>
      </w:r>
    </w:p>
    <w:p w:rsidR="0D88C440" w:rsidP="65201C3E" w:rsidRDefault="0D88C440" w14:paraId="654C6397" w14:textId="36551189">
      <w:pPr/>
      <w:r>
        <w:br w:type="page"/>
      </w:r>
    </w:p>
    <w:p w:rsidR="6C34527E" w:rsidP="0D88C440" w:rsidRDefault="6C34527E" w14:paraId="308CC970" w14:textId="06396BC3">
      <w:pPr>
        <w:pStyle w:val="Normal"/>
      </w:pPr>
      <w:r w:rsidR="6C34527E">
        <w:drawing>
          <wp:inline wp14:editId="001D86D0" wp14:anchorId="2E3C922D">
            <wp:extent cx="6758609" cy="1323975"/>
            <wp:effectExtent l="0" t="0" r="0" b="0"/>
            <wp:docPr id="14463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4c8a0ec9fc48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609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4527E" w:rsidP="0D88C440" w:rsidRDefault="6C34527E" w14:paraId="2FB094A6" w14:textId="32D80834">
      <w:pPr>
        <w:pStyle w:val="Normal"/>
      </w:pPr>
      <w:r w:rsidR="6C34527E">
        <w:rPr/>
        <w:t xml:space="preserve">To achieve </w:t>
      </w:r>
      <w:proofErr w:type="gramStart"/>
      <w:r w:rsidR="6C34527E">
        <w:rPr/>
        <w:t>this</w:t>
      </w:r>
      <w:proofErr w:type="gramEnd"/>
      <w:r w:rsidR="6C34527E">
        <w:rPr/>
        <w:t xml:space="preserve"> I intentionally misspelled my database password</w:t>
      </w:r>
      <w:r w:rsidR="7D6F34A1">
        <w:rPr/>
        <w:t>, but accidentally misspelling it would’ve worked just as well to achieve this result, I presume.</w:t>
      </w:r>
    </w:p>
    <w:p w:rsidR="65201C3E" w:rsidRDefault="65201C3E" w14:paraId="196033FD" w14:textId="030E33D8">
      <w:r>
        <w:br w:type="page"/>
      </w:r>
    </w:p>
    <w:p w:rsidR="63168212" w:rsidP="65201C3E" w:rsidRDefault="63168212" w14:paraId="3F7D7E79" w14:textId="72BA5398">
      <w:pPr>
        <w:pStyle w:val="Normal"/>
      </w:pPr>
      <w:r w:rsidR="63168212">
        <w:drawing>
          <wp:inline wp14:editId="5AABB6CD" wp14:anchorId="3DDD14C0">
            <wp:extent cx="4572000" cy="2781300"/>
            <wp:effectExtent l="0" t="0" r="0" b="0"/>
            <wp:docPr id="40465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97a5548c93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168212" w:rsidP="65201C3E" w:rsidRDefault="63168212" w14:paraId="189FF5EF" w14:textId="4953E6BF">
      <w:pPr>
        <w:pStyle w:val="Normal"/>
      </w:pPr>
      <w:r w:rsidR="63168212">
        <w:rPr/>
        <w:t>Now, this is my best work yet, you see in</w:t>
      </w:r>
      <w:r w:rsidR="41238892">
        <w:rPr/>
        <w:t>,</w:t>
      </w:r>
      <w:r w:rsidR="63168212">
        <w:rPr/>
        <w:t xml:space="preserve"> </w:t>
      </w:r>
      <w:r w:rsidR="63168212">
        <w:rPr/>
        <w:t>an absolutely revolutionary</w:t>
      </w:r>
      <w:r w:rsidR="63168212">
        <w:rPr/>
        <w:t xml:space="preserve"> </w:t>
      </w:r>
      <w:r w:rsidR="76D38403">
        <w:rPr/>
        <w:t>stroke of brilliance, I’ve replaced the word SELECT in the</w:t>
      </w:r>
      <w:r w:rsidR="76D38403">
        <w:rPr/>
        <w:t xml:space="preserve"> </w:t>
      </w:r>
      <w:proofErr w:type="spellStart"/>
      <w:r w:rsidR="76D38403">
        <w:rPr/>
        <w:t>WebUserView</w:t>
      </w:r>
      <w:proofErr w:type="spellEnd"/>
      <w:r w:rsidR="76D38403">
        <w:rPr/>
        <w:t xml:space="preserve"> class with the word SALECT, </w:t>
      </w:r>
      <w:r w:rsidR="5739CBA0">
        <w:rPr/>
        <w:t>which SQL simply lacks the chutzpah to work with</w:t>
      </w:r>
      <w:r w:rsidR="3314E274">
        <w:rPr/>
        <w:t xml:space="preserve">, </w:t>
      </w:r>
      <w:r w:rsidR="3314E274">
        <w:rPr/>
        <w:t>yielding</w:t>
      </w:r>
      <w:r w:rsidR="3314E274">
        <w:rPr/>
        <w:t xml:space="preserve"> the syntax error you see before you.</w:t>
      </w:r>
    </w:p>
    <w:p w:rsidR="65201C3E" w:rsidRDefault="65201C3E" w14:paraId="6F661CB3" w14:textId="39495A2F">
      <w:r>
        <w:br w:type="page"/>
      </w:r>
    </w:p>
    <w:p w:rsidR="69B7B452" w:rsidP="65201C3E" w:rsidRDefault="69B7B452" w14:paraId="445F35B6" w14:textId="7DCEEE47">
      <w:pPr>
        <w:pStyle w:val="Normal"/>
      </w:pPr>
      <w:r w:rsidR="69B7B452">
        <w:drawing>
          <wp:inline wp14:editId="768F1BF8" wp14:anchorId="04E7ACCF">
            <wp:extent cx="6000750" cy="5400675"/>
            <wp:effectExtent l="0" t="0" r="0" b="0"/>
            <wp:docPr id="255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b021e46934c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B7B452" w:rsidP="65201C3E" w:rsidRDefault="69B7B452" w14:paraId="74E6F3DE" w14:textId="629408BB">
      <w:pPr>
        <w:pStyle w:val="Normal"/>
      </w:pPr>
      <w:r w:rsidR="69B7B452">
        <w:rPr/>
        <w:t>The given error message repeats much the same for the rest</w:t>
      </w:r>
      <w:r w:rsidR="5D496167">
        <w:rPr/>
        <w:t>.</w:t>
      </w:r>
      <w:r>
        <w:br/>
      </w:r>
      <w:r w:rsidR="6467E120">
        <w:rPr/>
        <w:t xml:space="preserve">To achieve this result, I left </w:t>
      </w:r>
      <w:r w:rsidR="038A4ACE">
        <w:rPr/>
        <w:t xml:space="preserve">off </w:t>
      </w:r>
      <w:r w:rsidR="6467E120">
        <w:rPr/>
        <w:t>the tailing ‘e’ of ‘</w:t>
      </w:r>
      <w:proofErr w:type="spellStart"/>
      <w:r w:rsidR="6467E120">
        <w:rPr/>
        <w:t>user_role_type</w:t>
      </w:r>
      <w:proofErr w:type="spellEnd"/>
      <w:r w:rsidR="6467E120">
        <w:rPr/>
        <w:t xml:space="preserve">’ in the </w:t>
      </w:r>
      <w:proofErr w:type="spellStart"/>
      <w:r w:rsidR="0E369E8F">
        <w:rPr/>
        <w:t>StringData</w:t>
      </w:r>
      <w:proofErr w:type="spellEnd"/>
      <w:r w:rsidR="6467E120">
        <w:rPr/>
        <w:t xml:space="preserve"> cl</w:t>
      </w:r>
      <w:r w:rsidR="4819D0FB">
        <w:rPr/>
        <w:t xml:space="preserve">ass wherein the </w:t>
      </w:r>
      <w:proofErr w:type="spellStart"/>
      <w:r w:rsidR="4819D0FB">
        <w:rPr/>
        <w:t>FormatUtils</w:t>
      </w:r>
      <w:proofErr w:type="spellEnd"/>
      <w:r w:rsidR="4819D0FB">
        <w:rPr/>
        <w:t xml:space="preserve"> </w:t>
      </w:r>
      <w:r w:rsidR="68514FD8">
        <w:rPr/>
        <w:t>is called for each desired column.</w:t>
      </w:r>
    </w:p>
    <w:p w:rsidR="65201C3E" w:rsidRDefault="65201C3E" w14:paraId="388C392C" w14:textId="4AE2594E">
      <w:r>
        <w:br w:type="page"/>
      </w:r>
    </w:p>
    <w:p w:rsidR="5B3477DC" w:rsidP="65201C3E" w:rsidRDefault="5B3477DC" w14:paraId="42F1E0AF" w14:textId="5CF67B9F">
      <w:pPr>
        <w:pStyle w:val="Normal"/>
      </w:pPr>
      <w:r w:rsidR="5B3477DC">
        <w:drawing>
          <wp:inline wp14:editId="6756777E" wp14:anchorId="3DF77641">
            <wp:extent cx="6934200" cy="6731952"/>
            <wp:effectExtent l="0" t="0" r="0" b="0"/>
            <wp:docPr id="2007734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6c42aed1a40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73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3477DC" w:rsidP="65201C3E" w:rsidRDefault="5B3477DC" w14:paraId="63D9FC1E" w14:textId="047044F8">
      <w:pPr>
        <w:pStyle w:val="Normal"/>
      </w:pPr>
      <w:r w:rsidR="5B3477DC">
        <w:rPr/>
        <w:t xml:space="preserve">Trying to prove the compiler wrong, I spent 4 days attempting to count </w:t>
      </w:r>
      <w:r w:rsidR="1B299C50">
        <w:rPr/>
        <w:t xml:space="preserve">from 1 </w:t>
      </w:r>
      <w:r w:rsidR="5B3477DC">
        <w:rPr/>
        <w:t xml:space="preserve">to an e-mail address, but in the </w:t>
      </w:r>
      <w:proofErr w:type="gramStart"/>
      <w:r w:rsidR="5B3477DC">
        <w:rPr/>
        <w:t>end</w:t>
      </w:r>
      <w:proofErr w:type="gramEnd"/>
      <w:r w:rsidR="5B3477DC">
        <w:rPr/>
        <w:t xml:space="preserve"> I had to concede defeat. </w:t>
      </w:r>
      <w:r w:rsidR="289D928A">
        <w:rPr/>
        <w:t xml:space="preserve">It may have been a better use of my time </w:t>
      </w:r>
      <w:r w:rsidR="57D0ED37">
        <w:rPr/>
        <w:t xml:space="preserve">to instead go back into StringData.java and </w:t>
      </w:r>
      <w:r w:rsidR="68DB6C4B">
        <w:rPr/>
        <w:t>make a .</w:t>
      </w:r>
      <w:proofErr w:type="spellStart"/>
      <w:r w:rsidR="68DB6C4B">
        <w:rPr/>
        <w:t>formatString</w:t>
      </w:r>
      <w:proofErr w:type="spellEnd"/>
      <w:r w:rsidR="68DB6C4B">
        <w:rPr/>
        <w:t xml:space="preserve"> call rather than a .</w:t>
      </w:r>
      <w:proofErr w:type="spellStart"/>
      <w:r w:rsidR="68DB6C4B">
        <w:rPr/>
        <w:t>formatInteger</w:t>
      </w:r>
      <w:proofErr w:type="spellEnd"/>
      <w:r w:rsidR="68DB6C4B">
        <w:rPr/>
        <w:t xml:space="preserve"> call on the user_email column.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436227"/>
  <w15:docId w15:val="{3c56ea07-5234-4312-b6cb-282d752f350b}"/>
  <w:rsids>
    <w:rsidRoot w:val="49436227"/>
    <w:rsid w:val="01699ACC"/>
    <w:rsid w:val="038A4ACE"/>
    <w:rsid w:val="069F50E6"/>
    <w:rsid w:val="09192937"/>
    <w:rsid w:val="09C51CFE"/>
    <w:rsid w:val="0B526B38"/>
    <w:rsid w:val="0CC2CB33"/>
    <w:rsid w:val="0CEC5F65"/>
    <w:rsid w:val="0D88C440"/>
    <w:rsid w:val="0E369E8F"/>
    <w:rsid w:val="0EA2B26B"/>
    <w:rsid w:val="16BA75A1"/>
    <w:rsid w:val="1996C1AE"/>
    <w:rsid w:val="1B299C50"/>
    <w:rsid w:val="1BC07780"/>
    <w:rsid w:val="1C6B5308"/>
    <w:rsid w:val="23EF29E6"/>
    <w:rsid w:val="245DE5BA"/>
    <w:rsid w:val="289D928A"/>
    <w:rsid w:val="2903C3FE"/>
    <w:rsid w:val="2A9D119F"/>
    <w:rsid w:val="2C7EA53A"/>
    <w:rsid w:val="2DFC229B"/>
    <w:rsid w:val="2EC7B354"/>
    <w:rsid w:val="31AB12A4"/>
    <w:rsid w:val="3314E274"/>
    <w:rsid w:val="3413C024"/>
    <w:rsid w:val="364268CC"/>
    <w:rsid w:val="37451AAF"/>
    <w:rsid w:val="3E96CE39"/>
    <w:rsid w:val="3F56B451"/>
    <w:rsid w:val="405028A6"/>
    <w:rsid w:val="40AA3899"/>
    <w:rsid w:val="41238892"/>
    <w:rsid w:val="420C9CD5"/>
    <w:rsid w:val="420E7870"/>
    <w:rsid w:val="42469B5D"/>
    <w:rsid w:val="42B553B0"/>
    <w:rsid w:val="4725AAFB"/>
    <w:rsid w:val="4819D0FB"/>
    <w:rsid w:val="49436227"/>
    <w:rsid w:val="5739CBA0"/>
    <w:rsid w:val="57D0ED37"/>
    <w:rsid w:val="5B3477DC"/>
    <w:rsid w:val="5D496167"/>
    <w:rsid w:val="5DB4E8BB"/>
    <w:rsid w:val="5E8553E9"/>
    <w:rsid w:val="5EB19F4C"/>
    <w:rsid w:val="615F4A52"/>
    <w:rsid w:val="63168212"/>
    <w:rsid w:val="632CF57F"/>
    <w:rsid w:val="6467E120"/>
    <w:rsid w:val="65201C3E"/>
    <w:rsid w:val="68514FD8"/>
    <w:rsid w:val="68DB6C4B"/>
    <w:rsid w:val="69B7B452"/>
    <w:rsid w:val="6C34527E"/>
    <w:rsid w:val="6D204485"/>
    <w:rsid w:val="6DD6FDA7"/>
    <w:rsid w:val="6E0DCB2F"/>
    <w:rsid w:val="6E0DD7E2"/>
    <w:rsid w:val="71D2BE07"/>
    <w:rsid w:val="76D38403"/>
    <w:rsid w:val="7C28012F"/>
    <w:rsid w:val="7D6F34A1"/>
    <w:rsid w:val="7DFDA8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ee5da3aeb343e7" /><Relationship Type="http://schemas.openxmlformats.org/officeDocument/2006/relationships/image" Target="/media/image2.png" Id="R404c8a0ec9fc4853" /><Relationship Type="http://schemas.openxmlformats.org/officeDocument/2006/relationships/image" Target="/media/image3.png" Id="Rf1cad2e853eb4fc7" /><Relationship Type="http://schemas.openxmlformats.org/officeDocument/2006/relationships/image" Target="/media/image4.png" Id="Rdc97a5548c934420" /><Relationship Type="http://schemas.openxmlformats.org/officeDocument/2006/relationships/image" Target="/media/image5.png" Id="R9f7b021e46934c29" /><Relationship Type="http://schemas.openxmlformats.org/officeDocument/2006/relationships/image" Target="/media/image6.png" Id="R2566c42aed1a40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2019-09-16T03:03:14.8818531Z</dcterms:created>
  <dcterms:modified xsi:type="dcterms:W3CDTF">2019-09-16T04:01:43.9207956Z</dcterms:modified>
  <dc:creator>John V Humes</dc:creator>
  <lastModifiedBy>John V Humes</lastModifiedBy>
</coreProperties>
</file>