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gda0i2tcavbh" w:id="0"/>
    <w:bookmarkEnd w:id="0"/>
    <w:p w:rsidR="00000000" w:rsidDel="00000000" w:rsidP="00000000" w:rsidRDefault="00000000" w:rsidRPr="00000000" w14:paraId="00000001">
      <w:pPr>
        <w:pStyle w:val="Heading1"/>
        <w:rPr>
          <w:rFonts w:ascii="Cambria" w:cs="Cambria" w:eastAsia="Cambria" w:hAnsi="Cambria"/>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John Victor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World-Class Advisor | Systems Architect | Master of the Stellarium Foundation. Bringing radical wisdom and systemic transformation to the global stage.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rsg9kjj3v21" w:id="1"/>
    <w:bookmarkEnd w:id="1"/>
    <w:p w:rsidR="00000000" w:rsidDel="00000000" w:rsidP="00000000" w:rsidRDefault="00000000" w:rsidRPr="00000000" w14:paraId="00000004">
      <w:pPr>
        <w:pStyle w:val="Heading2"/>
        <w:rPr/>
      </w:pPr>
      <w:r w:rsidDel="00000000" w:rsidR="00000000" w:rsidRPr="00000000">
        <w:rPr>
          <w:rtl w:val="0"/>
        </w:rPr>
        <w:t xml:space="preserve">Contact Information</w:t>
      </w:r>
    </w:p>
    <w:p w:rsidR="00000000" w:rsidDel="00000000" w:rsidP="00000000" w:rsidRDefault="00000000" w:rsidRPr="00000000" w14:paraId="0000000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stellar.foundation.us@gmail.com | stellar.0org@gmail.com</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+5581989958825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 Brazil</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Personal Website: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www.stellarium.ddns-ip.net</w:t>
        </w:r>
      </w:hyperlink>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v5zg7z2qtdg" w:id="2"/>
    <w:bookmarkEnd w:id="2"/>
    <w:p w:rsidR="00000000" w:rsidDel="00000000" w:rsidP="00000000" w:rsidRDefault="00000000" w:rsidRPr="00000000" w14:paraId="0000000A">
      <w:pPr>
        <w:pStyle w:val="Heading2"/>
        <w:rPr/>
      </w:pPr>
      <w:r w:rsidDel="00000000" w:rsidR="00000000" w:rsidRPr="00000000">
        <w:rPr>
          <w:rtl w:val="0"/>
        </w:rPr>
        <w:t xml:space="preserve">Summary &amp; Professional Profile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John Victor is a visionary leader and polymath, renowned as the </w:t>
      </w:r>
      <w:r w:rsidDel="00000000" w:rsidR="00000000" w:rsidRPr="00000000">
        <w:rPr>
          <w:rtl w:val="0"/>
        </w:rPr>
        <w:t xml:space="preserve">founder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the Stellarium Foundation. He is a world-class advisor and systems architect, dedicated to bringing radical wisdom and systemic transformation to the global stage. With a unique blend of expertise spanning finance, advanced systems architecture, AI, geopolitical strategy, and relational dynamics, John Victor offers unparalleled guidance for individuals, organizations, and governments seeking to foster growth, increase collective wealth, and navigate complex challenges. His approach is rooted in first-principles advising, designing blueprints where high-value behavior is the path of least resistance, and transitioning humanity towards a post-scarcity era.</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fn7457iz5x1" w:id="3"/>
    <w:bookmarkEnd w:id="3"/>
    <w:p w:rsidR="00000000" w:rsidDel="00000000" w:rsidP="00000000" w:rsidRDefault="00000000" w:rsidRPr="00000000" w14:paraId="0000000D">
      <w:pPr>
        <w:pStyle w:val="Heading2"/>
        <w:rPr/>
      </w:pPr>
      <w:r w:rsidDel="00000000" w:rsidR="00000000" w:rsidRPr="00000000">
        <w:rPr>
          <w:rtl w:val="0"/>
        </w:rPr>
        <w:t xml:space="preserve">Core Competencies &amp; Areas of Expertise</w:t>
      </w:r>
    </w:p>
    <w:bookmarkStart w:colFirst="0" w:colLast="0" w:name="bookmark=id.l08jvqp1jbit" w:id="4"/>
    <w:bookmarkEnd w:id="4"/>
    <w:p w:rsidR="00000000" w:rsidDel="00000000" w:rsidP="00000000" w:rsidRDefault="00000000" w:rsidRPr="00000000" w14:paraId="0000000E">
      <w:pPr>
        <w:pStyle w:val="Heading3"/>
        <w:rPr/>
      </w:pPr>
      <w:r w:rsidDel="00000000" w:rsidR="00000000" w:rsidRPr="00000000">
        <w:rPr>
          <w:rtl w:val="0"/>
        </w:rPr>
        <w:t xml:space="preserve">📊 Finance &amp; Wealth</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Financial engineering, capital allocation, and macro-economic strategy.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Designing systems for collective and individual wealth creation through first-principles advising.</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Quantitative Finance, Quantitative Investing, Quantitative Analysis (Finance).</w:t>
      </w:r>
      <w:r w:rsidDel="00000000" w:rsidR="00000000" w:rsidRPr="00000000">
        <w:rPr>
          <w:rtl w:val="0"/>
        </w:rPr>
      </w:r>
    </w:p>
    <w:bookmarkStart w:colFirst="0" w:colLast="0" w:name="bookmark=id.qlm3kznc5r3z" w:id="5"/>
    <w:bookmarkEnd w:id="5"/>
    <w:p w:rsidR="00000000" w:rsidDel="00000000" w:rsidP="00000000" w:rsidRDefault="00000000" w:rsidRPr="00000000" w14:paraId="00000012">
      <w:pPr>
        <w:pStyle w:val="Heading3"/>
        <w:rPr/>
      </w:pPr>
      <w:r w:rsidDel="00000000" w:rsidR="00000000" w:rsidRPr="00000000">
        <w:rPr>
          <w:rtl w:val="0"/>
        </w:rPr>
        <w:t xml:space="preserve">🏗️ Systems Architecture</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Specializing in Structural Incentive Engineering.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Creating organizational and societal blueprints where high-value behavior is the path of least resistance.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Software Development, Software Project Management, Enterprise Software, Software Design, Software Implementation, Software Industry.</w:t>
      </w:r>
      <w:r w:rsidDel="00000000" w:rsidR="00000000" w:rsidRPr="00000000">
        <w:rPr>
          <w:rtl w:val="0"/>
        </w:rPr>
      </w:r>
    </w:p>
    <w:bookmarkStart w:colFirst="0" w:colLast="0" w:name="bookmark=id.sg8xk5fa0kor" w:id="6"/>
    <w:bookmarkEnd w:id="6"/>
    <w:p w:rsidR="00000000" w:rsidDel="00000000" w:rsidP="00000000" w:rsidRDefault="00000000" w:rsidRPr="00000000" w14:paraId="00000016">
      <w:pPr>
        <w:pStyle w:val="Heading3"/>
        <w:rPr/>
      </w:pPr>
      <w:r w:rsidDel="00000000" w:rsidR="00000000" w:rsidRPr="00000000">
        <w:rPr>
          <w:rtl w:val="0"/>
        </w:rPr>
        <w:t xml:space="preserve">🤖 AI &amp; Automation</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Architect of the multi-agent “Water” suite.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Leveraging AGI and robotics to automate digital labor and education, transitioning humanity toward a post-scarcity era.</w:t>
      </w:r>
      <w:r w:rsidDel="00000000" w:rsidR="00000000" w:rsidRPr="00000000">
        <w:rPr>
          <w:rtl w:val="0"/>
        </w:rPr>
      </w:r>
    </w:p>
    <w:bookmarkStart w:colFirst="0" w:colLast="0" w:name="bookmark=id.5jnv90t7l1r6" w:id="7"/>
    <w:bookmarkEnd w:id="7"/>
    <w:p w:rsidR="00000000" w:rsidDel="00000000" w:rsidP="00000000" w:rsidRDefault="00000000" w:rsidRPr="00000000" w14:paraId="00000019">
      <w:pPr>
        <w:pStyle w:val="Heading3"/>
        <w:rPr/>
      </w:pPr>
      <w:r w:rsidDel="00000000" w:rsidR="00000000" w:rsidRPr="00000000">
        <w:rPr>
          <w:rtl w:val="0"/>
        </w:rPr>
        <w:t xml:space="preserve">🏛️ Geopolitical Strategy</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Advising governments and institutions on economic stability, risk mitigation, and long-term prosperity frameworks like the Subsidized Jobs Initiative.</w:t>
      </w:r>
      <w:r w:rsidDel="00000000" w:rsidR="00000000" w:rsidRPr="00000000">
        <w:rPr>
          <w:rtl w:val="0"/>
        </w:rPr>
      </w:r>
    </w:p>
    <w:bookmarkStart w:colFirst="0" w:colLast="0" w:name="bookmark=id.lm97o2vax5i1" w:id="8"/>
    <w:bookmarkEnd w:id="8"/>
    <w:p w:rsidR="00000000" w:rsidDel="00000000" w:rsidP="00000000" w:rsidRDefault="00000000" w:rsidRPr="00000000" w14:paraId="0000001B">
      <w:pPr>
        <w:pStyle w:val="Heading3"/>
        <w:rPr/>
      </w:pPr>
      <w:r w:rsidDel="00000000" w:rsidR="00000000" w:rsidRPr="00000000">
        <w:rPr>
          <w:rtl w:val="0"/>
        </w:rPr>
        <w:t xml:space="preserve">✨ Relational Mastery</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Intimate dynamics, the architecture of high-value partnerships, and the implementation of Mega Unions—sacred, synergistic relationship models.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Intimacy Counseling, Conflict Resolution, Coaching, Executive Coaching, Wellness Coaching, Sports Coaching, Life Coaching, Business Coaching, Coaching &amp; Mentoring, Lifestyle Coaching, Personal Coaching, Personal Development.</w:t>
      </w:r>
      <w:r w:rsidDel="00000000" w:rsidR="00000000" w:rsidRPr="00000000">
        <w:rPr>
          <w:rtl w:val="0"/>
        </w:rPr>
      </w:r>
    </w:p>
    <w:bookmarkStart w:colFirst="0" w:colLast="0" w:name="bookmark=id.5n3kgjtzp3j9" w:id="9"/>
    <w:bookmarkEnd w:id="9"/>
    <w:p w:rsidR="00000000" w:rsidDel="00000000" w:rsidP="00000000" w:rsidRDefault="00000000" w:rsidRPr="00000000" w14:paraId="0000001E">
      <w:pPr>
        <w:pStyle w:val="Heading3"/>
        <w:rPr/>
      </w:pPr>
      <w:r w:rsidDel="00000000" w:rsidR="00000000" w:rsidRPr="00000000">
        <w:rPr>
          <w:rtl w:val="0"/>
        </w:rPr>
        <w:t xml:space="preserve">☯️ Tantra &amp; Intimacy</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master of the spiritual and physical arts of Tantra. Guiding high-capacity individuals through the deep integration of pleasure, purpose, and spiritual connection.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Tantra Mastery, Intimate Architecture, Spiritual Direction, Spiritual Coaching, Spiritual Teacher, Spiritual Leadership.</w:t>
      </w: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inb21k1b0sg" w:id="10"/>
    <w:bookmarkEnd w:id="10"/>
    <w:p w:rsidR="00000000" w:rsidDel="00000000" w:rsidP="00000000" w:rsidRDefault="00000000" w:rsidRPr="00000000" w14:paraId="00000022">
      <w:pPr>
        <w:pStyle w:val="Heading2"/>
        <w:rPr/>
      </w:pPr>
      <w:r w:rsidDel="00000000" w:rsidR="00000000" w:rsidRPr="00000000">
        <w:rPr>
          <w:rtl w:val="0"/>
        </w:rPr>
        <w:t xml:space="preserve">Experience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Cofounder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Stellarium Foundation January 2011 – Present (14 years 4 months)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Cofounder of the Stellarium Foundation, John Victor has been instrumental in shaping its mission to foster growth and increase collective wealth globally. His extensive responsibilities and achievements include:</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Strategic Leadership: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Providing visionary leadership in Quantitative Investing, Financial Analysis, and Strategic Planning, guiding the foundation’s long-term objectives.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Systems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Spearheading the development of complex systems, including software architecture and implementation, to support the foundation’s initiatives.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Advisory &amp; Coaching: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Delivering world-class advisory services across diverse domains, including financial engineering, geopolitical strategy, and relational dynamics. This encompasses Executive Coaching, Business Coaching, and Spiritual Coaching, fostering personal and organizational development.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Educational Leadership: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Developing and implementing educational frameworks, including language teaching and science education, to empower individuals and communities.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Process Improvement: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Driving continuous improvement and Kaizen initiatives within the foundation, optimizing operational efficiency and effectiveness.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Fundraising &amp; Outreach: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Engaging in fundraising efforts and market research to expand the foundation’s reach and impact.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Relational Architecture: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Pioneering the concept of Intimate Architecture and Mega Unions, providing guidance on high-value partnerships and conflict resolution.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Tantra Mastery: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Integrating ancient wisdom through Tantra Mastery to enhance vital energy, focus, and deep human connection, offering profound insights into intimacy and personal fulfillment.</w:t>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jkusr37gff1" w:id="11"/>
    <w:bookmarkEnd w:id="11"/>
    <w:p w:rsidR="00000000" w:rsidDel="00000000" w:rsidP="00000000" w:rsidRDefault="00000000" w:rsidRPr="00000000" w14:paraId="0000002E">
      <w:pPr>
        <w:pStyle w:val="Heading2"/>
        <w:rPr/>
      </w:pPr>
      <w:r w:rsidDel="00000000" w:rsidR="00000000" w:rsidRPr="00000000">
        <w:rPr>
          <w:rtl w:val="0"/>
        </w:rPr>
        <w:t xml:space="preserve">Core Intellectual Frameworks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John Victor’s work is underpinned by a series of profound intellectual frameworks designed to address humanity’s most pressing challenges and unlock its highest potential: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Elevation to Eden: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comprehensive strategy to decouple human survival from toil, utilizing automation to build a society of abundance and creativity.</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Subsidized Jobs Initiative: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pragmatic tool for nations to ensure full employment and dignity during the transition to a robot-driven economy.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Policy of Affordability: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Strategic engineering of state companies to provide Energy, Food, and Housing “at cost,” ending systemic poverty.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Universal Standard: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minimal, unshakeable ethical code that ensures multicultural peace through the prohibition of violence, theft, and deceit.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Mastery of Identity: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Deep counseling on the psychological and spiritual alignment required to operate as an “Honest Builder.”</w:t>
      </w:r>
      <w:r w:rsidDel="00000000" w:rsidR="00000000" w:rsidRPr="00000000">
        <w:rPr>
          <w:rtl w:val="0"/>
        </w:rPr>
      </w:r>
    </w:p>
    <w:bookmarkStart w:colFirst="0" w:colLast="0" w:name="bookmark=id.x0lpuo0xvoe" w:id="12"/>
    <w:bookmarkEnd w:id="12"/>
    <w:p w:rsidR="00000000" w:rsidDel="00000000" w:rsidP="00000000" w:rsidRDefault="00000000" w:rsidRPr="00000000" w14:paraId="00000035">
      <w:pPr>
        <w:pStyle w:val="Heading3"/>
        <w:rPr/>
      </w:pPr>
      <w:r w:rsidDel="00000000" w:rsidR="00000000" w:rsidRPr="00000000">
        <w:rPr>
          <w:rtl w:val="0"/>
        </w:rPr>
        <w:t xml:space="preserve">Mastery of Human Dynamics &amp; Tantra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Stellarium Foundation recognizes that external wealth is incomplete without internal fulfillment. John Victor provides world-class guidance in the most nuanced fields of human experience:</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Tantra Mastery: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Utilizing ancient wisdom to enhance vital energy, focus, and the capacity for deep human connection.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Intimate Architecture: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Designing contracts and covenants (Marriage Covenants) that foster loyalty, passion, and mutual empowerment.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Intimacy Counseling: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Providing tactical, practical advice for achieving the highest levels of satisfaction and harmony within unions.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Conflict Resolution: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Utilizing empathetic mediation to resolve high-stakes relational and organizational disputes.</w:t>
      </w: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r>
    </w:p>
    <w:bookmarkStart w:colFirst="0" w:colLast="0" w:name="bookmark=id.8mrivnj3wqbk" w:id="13"/>
    <w:bookmarkEnd w:id="13"/>
    <w:p w:rsidR="00000000" w:rsidDel="00000000" w:rsidP="00000000" w:rsidRDefault="00000000" w:rsidRPr="00000000" w14:paraId="0000003D">
      <w:pPr>
        <w:pStyle w:val="Heading2"/>
        <w:rPr/>
      </w:pPr>
      <w:r w:rsidDel="00000000" w:rsidR="00000000" w:rsidRPr="00000000">
        <w:rPr>
          <w:rtl w:val="0"/>
        </w:rPr>
        <w:t xml:space="preserve">Education &amp; Strategic Credentials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John Victor’s wisdom is backed by an elite foundation of focused academic and practical study:</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 of Illinois Urbana-Champaign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Financial Markets, Finance, General (2019 - 2020)</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Wharton Online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Management, Finance, General (2019 - 2020)</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Estácio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20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B.Sc. in System Analysis &amp; Architectural Sciences (2015 - 2018)</w:t>
      </w: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qaekyavzbu0" w:id="14"/>
    <w:bookmarkEnd w:id="14"/>
    <w:p w:rsidR="00000000" w:rsidDel="00000000" w:rsidP="00000000" w:rsidRDefault="00000000" w:rsidRPr="00000000" w14:paraId="00000046">
      <w:pPr>
        <w:pStyle w:val="Heading2"/>
        <w:rPr/>
      </w:pPr>
      <w:r w:rsidDel="00000000" w:rsidR="00000000" w:rsidRPr="00000000">
        <w:rPr>
          <w:rtl w:val="0"/>
        </w:rPr>
        <w:t xml:space="preserve">Languages</w:t>
      </w:r>
    </w:p>
    <w:p w:rsidR="00000000" w:rsidDel="00000000" w:rsidP="00000000" w:rsidRDefault="00000000" w:rsidRPr="00000000" w14:paraId="000000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English (Native or Bilingual)</w:t>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oaaa28uy890" w:id="15"/>
    <w:bookmarkEnd w:id="15"/>
    <w:p w:rsidR="00000000" w:rsidDel="00000000" w:rsidP="00000000" w:rsidRDefault="00000000" w:rsidRPr="00000000" w14:paraId="00000049">
      <w:pPr>
        <w:pStyle w:val="Heading2"/>
        <w:rPr/>
      </w:pPr>
      <w:r w:rsidDel="00000000" w:rsidR="00000000" w:rsidRPr="00000000">
        <w:rPr>
          <w:rtl w:val="0"/>
        </w:rPr>
        <w:t xml:space="preserve">The Stellarium Ecosystem</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b w:val="1"/>
          <w:bCs w:val="1"/>
        </w:rPr>
      </w:pPr>
      <w:r w:rsidDel="00000000" w:rsidR="00000000" w:rsidRPr="00000000">
        <w:rPr>
          <w:b w:val="1"/>
          <w:bCs w:val="1"/>
          <w:rtl w:val="0"/>
        </w:rPr>
        <w:t xml:space="preserve">Website: </w:t>
      </w:r>
      <w:hyperlink r:id="rId8">
        <w:r w:rsidDel="00000000" w:rsidR="00000000" w:rsidRPr="00000000">
          <w:rPr>
            <w:color w:val="1155cc"/>
            <w:u w:val="single"/>
            <w:rtl w:val="0"/>
          </w:rPr>
          <w:t xml:space="preserve">https://www.stellarium.ddns-ip.net/</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 The Stellarium Foundation. Crafted by the Architect, John Victor. “Do Good. Make Money. Have Fun.”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tellarium.ddns-ip.net/support-us" TargetMode="External"/><Relationship Id="rId8" Type="http://schemas.openxmlformats.org/officeDocument/2006/relationships/hyperlink" Target="https://www.stellarium.ddns-i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pSHoLoPAmXdPQckGKyixQFfNg==">CgMxLjAyD2lkLmdkYTBpMnRjYXZiaDIPaWQuM3JzZzlramozdjIxMg9pZC5xdjV6Zzd6MnF0ZGcyD2lkLjFmbjc0NTdpejV4MTIPaWQubDA4anZxcDFqYml0Mg9pZC5xbG0za3puYzVyM3oyD2lkLnNnOHhrNWZhMGtvcjIPaWQuNWpudjkwdDdsMXI2Mg9pZC5sbTk3bzJ2YXg1aTEyD2lkLjVuM2tnanR6cDNqOTIPaWQuZmluYjIxazFiMHNnMg9pZC51amt1c3IzN2dmZjEyDmlkLngwbHB1bzB4dm9lMg9pZC44bXJpdm5qM3dxYmsyD2lkLmNxYWVreWF2emJ1MDIPaWQuZW9hYWEyOHV5ODkwOAByITFfajdYNnNfOW4wRERzVGQxSXJhenA5clFRVUs4RC11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