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6"/>
        <w:gridCol w:w="5688"/>
        <w:gridCol w:w="2210"/>
      </w:tblGrid>
      <w:tr w:rsidR="00177A77" w:rsidTr="00764D54">
        <w:trPr>
          <w:trHeight w:val="416"/>
        </w:trPr>
        <w:tc>
          <w:tcPr>
            <w:tcW w:w="2122" w:type="dxa"/>
            <w:vMerge w:val="restart"/>
          </w:tcPr>
          <w:p w:rsidR="00177A77" w:rsidRDefault="00177A77" w:rsidP="0087614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B75">
              <w:rPr>
                <w:rFonts w:ascii="Calibri" w:eastAsia="Times New Roman" w:hAnsi="Calibri" w:cs="Calibri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63360" behindDoc="0" locked="0" layoutInCell="1" allowOverlap="1" wp14:anchorId="42350AD5" wp14:editId="07ED6952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111761</wp:posOffset>
                  </wp:positionV>
                  <wp:extent cx="685800" cy="609600"/>
                  <wp:effectExtent l="0" t="0" r="0" b="0"/>
                  <wp:wrapNone/>
                  <wp:docPr id="1025" name="Imagen 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11" w:type="dxa"/>
            <w:vMerge w:val="restart"/>
            <w:vAlign w:val="center"/>
          </w:tcPr>
          <w:p w:rsidR="00177A77" w:rsidRPr="00EE63A5" w:rsidRDefault="00177A77" w:rsidP="00177A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4A34">
              <w:rPr>
                <w:rFonts w:ascii="Arial" w:hAnsi="Arial" w:cs="Arial"/>
                <w:b/>
                <w:sz w:val="20"/>
                <w:szCs w:val="20"/>
              </w:rPr>
              <w:t>COLEGIO MARÍA AUXILIADORA ALTICO-NEIVA</w:t>
            </w:r>
          </w:p>
        </w:tc>
        <w:tc>
          <w:tcPr>
            <w:tcW w:w="2240" w:type="dxa"/>
            <w:vAlign w:val="center"/>
          </w:tcPr>
          <w:p w:rsidR="00177A77" w:rsidRPr="00284A34" w:rsidRDefault="005E64F9" w:rsidP="00177A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R.SC-002</w:t>
            </w:r>
          </w:p>
        </w:tc>
      </w:tr>
      <w:tr w:rsidR="00177A77" w:rsidTr="00764D54">
        <w:trPr>
          <w:trHeight w:val="420"/>
        </w:trPr>
        <w:tc>
          <w:tcPr>
            <w:tcW w:w="2122" w:type="dxa"/>
            <w:vMerge/>
          </w:tcPr>
          <w:p w:rsidR="00177A77" w:rsidRPr="00307B75" w:rsidRDefault="00177A77" w:rsidP="0087614F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</w:pPr>
          </w:p>
        </w:tc>
        <w:tc>
          <w:tcPr>
            <w:tcW w:w="5811" w:type="dxa"/>
            <w:vMerge/>
            <w:vAlign w:val="center"/>
          </w:tcPr>
          <w:p w:rsidR="00177A77" w:rsidRPr="00284A34" w:rsidRDefault="00177A77" w:rsidP="00177A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0" w:type="dxa"/>
            <w:vAlign w:val="center"/>
          </w:tcPr>
          <w:p w:rsidR="00177A77" w:rsidRPr="00284A34" w:rsidRDefault="00177A77" w:rsidP="00177A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VERSIÓN: 1</w:t>
            </w:r>
          </w:p>
        </w:tc>
      </w:tr>
      <w:tr w:rsidR="00177A77" w:rsidTr="00764D54">
        <w:trPr>
          <w:trHeight w:val="454"/>
        </w:trPr>
        <w:tc>
          <w:tcPr>
            <w:tcW w:w="2122" w:type="dxa"/>
            <w:vMerge/>
          </w:tcPr>
          <w:p w:rsidR="00177A77" w:rsidRDefault="00177A77" w:rsidP="0087614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:rsidR="00177A77" w:rsidRPr="00EE63A5" w:rsidRDefault="00177A77" w:rsidP="00177A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PLANEACIÓN DE ACTIVIDADES</w:t>
            </w:r>
          </w:p>
        </w:tc>
        <w:tc>
          <w:tcPr>
            <w:tcW w:w="2240" w:type="dxa"/>
            <w:vAlign w:val="center"/>
          </w:tcPr>
          <w:p w:rsidR="00177A77" w:rsidRDefault="00177A77" w:rsidP="00177A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FECHA: 05/02/2020</w:t>
            </w:r>
          </w:p>
        </w:tc>
      </w:tr>
    </w:tbl>
    <w:p w:rsidR="00177A77" w:rsidRDefault="00177A77" w:rsidP="00177A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77A77" w:rsidRPr="00284A34" w:rsidRDefault="00177A77" w:rsidP="00177A7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04"/>
        <w:gridCol w:w="7860"/>
      </w:tblGrid>
      <w:tr w:rsidR="00177A77" w:rsidRPr="00284A34" w:rsidTr="00177A77">
        <w:trPr>
          <w:trHeight w:val="397"/>
        </w:trPr>
        <w:tc>
          <w:tcPr>
            <w:tcW w:w="1056" w:type="pct"/>
            <w:vAlign w:val="center"/>
          </w:tcPr>
          <w:p w:rsidR="00177A77" w:rsidRPr="00284A34" w:rsidRDefault="00177A77" w:rsidP="0087614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4A34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3944" w:type="pct"/>
            <w:vAlign w:val="center"/>
          </w:tcPr>
          <w:p w:rsidR="00177A77" w:rsidRPr="00284A34" w:rsidRDefault="00FD3B6D" w:rsidP="0087614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Celebración mes de Mayo</w:t>
            </w:r>
          </w:p>
        </w:tc>
      </w:tr>
      <w:tr w:rsidR="00177A77" w:rsidRPr="00284A34" w:rsidTr="00177A77">
        <w:trPr>
          <w:trHeight w:val="397"/>
        </w:trPr>
        <w:tc>
          <w:tcPr>
            <w:tcW w:w="1056" w:type="pct"/>
            <w:vAlign w:val="center"/>
          </w:tcPr>
          <w:p w:rsidR="00177A77" w:rsidRPr="00284A34" w:rsidRDefault="00177A77" w:rsidP="0087614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4A34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3944" w:type="pct"/>
            <w:vAlign w:val="center"/>
          </w:tcPr>
          <w:p w:rsidR="00177A77" w:rsidRPr="00284A34" w:rsidRDefault="00C7438E" w:rsidP="0087614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Mayo 1 </w:t>
            </w:r>
            <w:r w:rsidR="00FD3B6D">
              <w:rPr>
                <w:rFonts w:ascii="Arial" w:hAnsi="Arial" w:cs="Arial"/>
                <w:sz w:val="20"/>
                <w:szCs w:val="20"/>
              </w:rPr>
              <w:t xml:space="preserve">al 31 </w:t>
            </w:r>
            <w:r>
              <w:rPr>
                <w:rFonts w:ascii="Arial" w:hAnsi="Arial" w:cs="Arial"/>
                <w:sz w:val="20"/>
                <w:szCs w:val="20"/>
              </w:rPr>
              <w:t>de 2020</w:t>
            </w:r>
          </w:p>
        </w:tc>
      </w:tr>
      <w:tr w:rsidR="00177A77" w:rsidRPr="00284A34" w:rsidTr="00177A77">
        <w:trPr>
          <w:trHeight w:val="397"/>
        </w:trPr>
        <w:tc>
          <w:tcPr>
            <w:tcW w:w="1056" w:type="pct"/>
            <w:vAlign w:val="center"/>
          </w:tcPr>
          <w:p w:rsidR="00177A77" w:rsidRPr="00284A34" w:rsidRDefault="00177A77" w:rsidP="0087614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4A34">
              <w:rPr>
                <w:rFonts w:ascii="Arial" w:hAnsi="Arial" w:cs="Arial"/>
                <w:b/>
                <w:sz w:val="20"/>
                <w:szCs w:val="20"/>
              </w:rPr>
              <w:t>OBJETIVO</w:t>
            </w:r>
          </w:p>
        </w:tc>
        <w:tc>
          <w:tcPr>
            <w:tcW w:w="3944" w:type="pct"/>
            <w:vAlign w:val="center"/>
          </w:tcPr>
          <w:p w:rsidR="00D84DF5" w:rsidRDefault="0039343B" w:rsidP="00D84D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Celebrar el mes de Mayo como comunidad educativa compartiendo momentos significativos, a través experiencias que nos unen en la virtualidad y nos permiten rendirle un merecido homenaje a nuestra Madre Auxiliadora</w:t>
            </w:r>
            <w:r w:rsidR="00D84DF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77A77" w:rsidRPr="00284A34" w:rsidRDefault="00D84DF5" w:rsidP="00DE526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Acrecentar el amor a la Virgen María en la vivencia de actividades que unan los hogares en </w:t>
            </w:r>
            <w:r w:rsidR="00DE5265">
              <w:rPr>
                <w:rFonts w:ascii="Arial" w:hAnsi="Arial" w:cs="Arial"/>
                <w:sz w:val="20"/>
                <w:szCs w:val="20"/>
              </w:rPr>
              <w:t>alegría y oración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77A77" w:rsidRPr="00284A34" w:rsidTr="00177A77">
        <w:trPr>
          <w:trHeight w:val="397"/>
        </w:trPr>
        <w:tc>
          <w:tcPr>
            <w:tcW w:w="1056" w:type="pct"/>
            <w:vAlign w:val="center"/>
          </w:tcPr>
          <w:p w:rsidR="00177A77" w:rsidRPr="00284A34" w:rsidRDefault="00177A77" w:rsidP="0087614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4A34">
              <w:rPr>
                <w:rFonts w:ascii="Arial" w:hAnsi="Arial" w:cs="Arial"/>
                <w:b/>
                <w:sz w:val="20"/>
                <w:szCs w:val="20"/>
              </w:rPr>
              <w:t>RESPONSABLES</w:t>
            </w:r>
          </w:p>
        </w:tc>
        <w:tc>
          <w:tcPr>
            <w:tcW w:w="3944" w:type="pct"/>
            <w:vAlign w:val="center"/>
          </w:tcPr>
          <w:p w:rsidR="00177A77" w:rsidRPr="00284A34" w:rsidRDefault="00177A77" w:rsidP="0087614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7A77" w:rsidRPr="00284A34" w:rsidRDefault="00177A77" w:rsidP="00177A7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30"/>
        <w:gridCol w:w="6803"/>
        <w:gridCol w:w="2031"/>
      </w:tblGrid>
      <w:tr w:rsidR="00C7438E" w:rsidRPr="00284A34" w:rsidTr="00BD205C">
        <w:tc>
          <w:tcPr>
            <w:tcW w:w="567" w:type="pct"/>
            <w:vAlign w:val="center"/>
          </w:tcPr>
          <w:p w:rsidR="00177A77" w:rsidRPr="00284A34" w:rsidRDefault="007D6EC8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3414" w:type="pct"/>
            <w:vAlign w:val="center"/>
          </w:tcPr>
          <w:p w:rsidR="00177A77" w:rsidRPr="00284A34" w:rsidRDefault="00177A77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4A34">
              <w:rPr>
                <w:rFonts w:ascii="Arial" w:hAnsi="Arial" w:cs="Arial"/>
                <w:b/>
                <w:sz w:val="20"/>
                <w:szCs w:val="20"/>
              </w:rPr>
              <w:t>DESARROLLO DE LA ACTIVIDAD</w:t>
            </w:r>
          </w:p>
        </w:tc>
        <w:tc>
          <w:tcPr>
            <w:tcW w:w="1019" w:type="pct"/>
            <w:vAlign w:val="center"/>
          </w:tcPr>
          <w:p w:rsidR="00177A77" w:rsidRDefault="00177A77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LUGAR/</w:t>
            </w:r>
          </w:p>
          <w:p w:rsidR="00177A77" w:rsidRPr="00284A34" w:rsidRDefault="00177A77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RECURSOS</w:t>
            </w:r>
          </w:p>
        </w:tc>
      </w:tr>
      <w:tr w:rsidR="00C7438E" w:rsidRPr="00284A34" w:rsidTr="00BD205C">
        <w:trPr>
          <w:trHeight w:val="925"/>
        </w:trPr>
        <w:tc>
          <w:tcPr>
            <w:tcW w:w="567" w:type="pct"/>
            <w:vAlign w:val="center"/>
          </w:tcPr>
          <w:p w:rsidR="0080115D" w:rsidRDefault="0080115D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7A77" w:rsidRDefault="0026151A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Mayo 5</w:t>
            </w: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F2003" w:rsidRDefault="006F2003" w:rsidP="00583F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1CEA" w:rsidRDefault="00001CEA" w:rsidP="00583F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1CEA" w:rsidRDefault="00001CEA" w:rsidP="00583F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D6EC8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Mayo </w:t>
            </w: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 al 9</w:t>
            </w: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D6EC8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Mayo </w:t>
            </w: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 al 16</w:t>
            </w: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583F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Mayo</w:t>
            </w:r>
          </w:p>
          <w:p w:rsidR="00BD205C" w:rsidRDefault="00BD205C" w:rsidP="00BD20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 al 23</w:t>
            </w:r>
          </w:p>
          <w:p w:rsidR="00BD205C" w:rsidRPr="00BD205C" w:rsidRDefault="00BD205C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BD205C" w:rsidRPr="00BD205C" w:rsidRDefault="00BD205C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BD205C" w:rsidRDefault="00BD205C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83F8C" w:rsidRDefault="00583F8C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83F8C" w:rsidRDefault="00583F8C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83F8C" w:rsidRDefault="00583F8C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83F8C" w:rsidRDefault="00583F8C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83F8C" w:rsidRPr="00BD205C" w:rsidRDefault="00583F8C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BD205C" w:rsidRDefault="00BD205C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Pr="007D6EC8" w:rsidRDefault="00BD205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D6EC8">
              <w:rPr>
                <w:rFonts w:ascii="Arial" w:hAnsi="Arial" w:cs="Arial"/>
                <w:b/>
              </w:rPr>
              <w:t>Mayo</w:t>
            </w:r>
          </w:p>
          <w:p w:rsidR="00BD205C" w:rsidRDefault="00BD205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D6EC8">
              <w:rPr>
                <w:rFonts w:ascii="Arial" w:hAnsi="Arial" w:cs="Arial"/>
                <w:b/>
              </w:rPr>
              <w:t>24 al 31</w:t>
            </w: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583F8C">
            <w:pPr>
              <w:pStyle w:val="Sinespaciado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Mayo</w:t>
            </w: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 al 23</w:t>
            </w: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583F8C" w:rsidRDefault="00583F8C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Mayo 23</w:t>
            </w: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04DE3" w:rsidRDefault="00704DE3" w:rsidP="00622E73">
            <w:pPr>
              <w:pStyle w:val="Sinespaciado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Mayo 24</w:t>
            </w: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Default="007D6EC8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622E73" w:rsidRDefault="00622E7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622E73" w:rsidRDefault="00622E73" w:rsidP="007D6EC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7D6EC8" w:rsidRPr="007D6EC8" w:rsidRDefault="007D6EC8" w:rsidP="007D6EC8">
            <w:pPr>
              <w:pStyle w:val="Sinespaciado"/>
              <w:jc w:val="center"/>
            </w:pPr>
            <w:r>
              <w:rPr>
                <w:rFonts w:ascii="Arial" w:hAnsi="Arial" w:cs="Arial"/>
                <w:b/>
              </w:rPr>
              <w:t>Mayo 31</w:t>
            </w:r>
          </w:p>
        </w:tc>
        <w:tc>
          <w:tcPr>
            <w:tcW w:w="3414" w:type="pct"/>
          </w:tcPr>
          <w:p w:rsidR="00177A77" w:rsidRDefault="00177A77" w:rsidP="00BD205C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77A77" w:rsidRDefault="00DE5265" w:rsidP="00BD205C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270D">
              <w:rPr>
                <w:rFonts w:ascii="Arial" w:hAnsi="Arial" w:cs="Arial"/>
                <w:b/>
                <w:sz w:val="20"/>
                <w:szCs w:val="20"/>
              </w:rPr>
              <w:t>LANZAMIENTO:</w:t>
            </w:r>
            <w:r w:rsidR="0026151A">
              <w:rPr>
                <w:rFonts w:ascii="Arial" w:hAnsi="Arial" w:cs="Arial"/>
                <w:sz w:val="20"/>
                <w:szCs w:val="20"/>
              </w:rPr>
              <w:t xml:space="preserve"> Se realizará el martes 5</w:t>
            </w:r>
            <w:r>
              <w:rPr>
                <w:rFonts w:ascii="Arial" w:hAnsi="Arial" w:cs="Arial"/>
                <w:sz w:val="20"/>
                <w:szCs w:val="20"/>
              </w:rPr>
              <w:t xml:space="preserve"> de Mayo, a través de la página web y del Facebook del colegio se publicará un video para invitar a todos a unirnos en la celebración de este mes tan importante, en el video participarán estudiantes, hermanas, profesores, personal administrativo y personal de servicios</w:t>
            </w:r>
            <w:r w:rsidR="005B701F">
              <w:rPr>
                <w:rFonts w:ascii="Arial" w:hAnsi="Arial" w:cs="Arial"/>
                <w:sz w:val="20"/>
                <w:szCs w:val="20"/>
              </w:rPr>
              <w:t>, exalumnas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177A77" w:rsidRDefault="00DE5265" w:rsidP="00BD205C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Ese mismo día se dará a conocer la orientación del trabajo espiritual, </w:t>
            </w:r>
            <w:r w:rsidRPr="00DE5265">
              <w:rPr>
                <w:rFonts w:ascii="Arial" w:hAnsi="Arial" w:cs="Arial"/>
                <w:i/>
                <w:sz w:val="20"/>
                <w:szCs w:val="20"/>
              </w:rPr>
              <w:t xml:space="preserve">Con </w:t>
            </w:r>
            <w:proofErr w:type="spellStart"/>
            <w:r w:rsidRPr="00DE5265">
              <w:rPr>
                <w:rFonts w:ascii="Arial" w:hAnsi="Arial" w:cs="Arial"/>
                <w:i/>
                <w:sz w:val="20"/>
                <w:szCs w:val="20"/>
              </w:rPr>
              <w:t>Maín</w:t>
            </w:r>
            <w:proofErr w:type="spellEnd"/>
            <w:r w:rsidRPr="00DE5265">
              <w:rPr>
                <w:rFonts w:ascii="Arial" w:hAnsi="Arial" w:cs="Arial"/>
                <w:i/>
                <w:sz w:val="20"/>
                <w:szCs w:val="20"/>
              </w:rPr>
              <w:t>, el lucero que ha tomado su luz de Jesús vivamos este mes de mayo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DE5265">
              <w:rPr>
                <w:rFonts w:ascii="Arial" w:hAnsi="Arial" w:cs="Arial"/>
                <w:i/>
                <w:sz w:val="20"/>
                <w:szCs w:val="20"/>
              </w:rPr>
              <w:t xml:space="preserve"> "</w:t>
            </w:r>
            <w:r>
              <w:rPr>
                <w:rFonts w:ascii="Arial" w:hAnsi="Arial" w:cs="Arial"/>
                <w:i/>
                <w:sz w:val="20"/>
                <w:szCs w:val="20"/>
              </w:rPr>
              <w:t>C</w:t>
            </w:r>
            <w:r w:rsidRPr="00DE5265">
              <w:rPr>
                <w:rFonts w:ascii="Arial" w:hAnsi="Arial" w:cs="Arial"/>
                <w:i/>
                <w:sz w:val="20"/>
                <w:szCs w:val="20"/>
              </w:rPr>
              <w:t>on la mirada en los otros me apropio de</w:t>
            </w:r>
            <w:r w:rsidR="00BD205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DE5265">
              <w:rPr>
                <w:rFonts w:ascii="Arial" w:hAnsi="Arial" w:cs="Arial"/>
                <w:i/>
                <w:sz w:val="20"/>
                <w:szCs w:val="20"/>
              </w:rPr>
              <w:t>la realidad”</w:t>
            </w:r>
            <w:r>
              <w:rPr>
                <w:rFonts w:ascii="Arial" w:hAnsi="Arial" w:cs="Arial"/>
                <w:sz w:val="20"/>
                <w:szCs w:val="20"/>
              </w:rPr>
              <w:t xml:space="preserve"> y la propuesta de florecillas por semanas</w:t>
            </w:r>
          </w:p>
          <w:p w:rsid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A270D" w:rsidRDefault="0026151A" w:rsidP="0026151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3011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726A5A">
              <w:rPr>
                <w:rFonts w:ascii="Arial" w:hAnsi="Arial" w:cs="Arial"/>
                <w:b/>
                <w:sz w:val="20"/>
                <w:szCs w:val="20"/>
              </w:rPr>
              <w:t>JUEVES 30 DE ABRIL</w:t>
            </w:r>
            <w:r w:rsidRPr="00726A5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 hace la invitación a las familias y en general a toda la comunidad educativa para que en cada hogar haya un altar a la Santísima Virgen y se ore el Santo Rosario todos los días en familia.(link o video del Papa)</w:t>
            </w:r>
          </w:p>
          <w:p w:rsidR="006A270D" w:rsidRDefault="006A270D" w:rsidP="00622E7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270D">
              <w:rPr>
                <w:rFonts w:ascii="Arial" w:hAnsi="Arial" w:cs="Arial"/>
                <w:b/>
                <w:sz w:val="20"/>
                <w:szCs w:val="20"/>
              </w:rPr>
              <w:t>FLORECILLAS</w:t>
            </w:r>
          </w:p>
          <w:p w:rsidR="00622E73" w:rsidRPr="006A270D" w:rsidRDefault="00622E73" w:rsidP="00622E7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7EDD" w:rsidRP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7EDD">
              <w:rPr>
                <w:rFonts w:ascii="Arial" w:hAnsi="Arial" w:cs="Arial"/>
                <w:sz w:val="20"/>
                <w:szCs w:val="20"/>
              </w:rPr>
              <w:t>PRIMERA SEMANA: Mayo 1</w:t>
            </w:r>
            <w:r w:rsidR="0080115D">
              <w:rPr>
                <w:rFonts w:ascii="Arial" w:hAnsi="Arial" w:cs="Arial"/>
                <w:sz w:val="20"/>
                <w:szCs w:val="20"/>
              </w:rPr>
              <w:t xml:space="preserve"> – 9 </w:t>
            </w:r>
          </w:p>
          <w:p w:rsidR="00127EDD" w:rsidRP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27EDD">
              <w:rPr>
                <w:rFonts w:ascii="Arial" w:hAnsi="Arial" w:cs="Arial"/>
                <w:sz w:val="20"/>
                <w:szCs w:val="20"/>
              </w:rPr>
              <w:t>Maín</w:t>
            </w:r>
            <w:proofErr w:type="spellEnd"/>
            <w:r w:rsidRPr="00127EDD">
              <w:rPr>
                <w:rFonts w:ascii="Arial" w:hAnsi="Arial" w:cs="Arial"/>
                <w:sz w:val="20"/>
                <w:szCs w:val="20"/>
              </w:rPr>
              <w:t xml:space="preserve"> nos invita a tener el corazón sencillo porque éste se hace uno con Dios. Además el corazón sencillo no tiene segundas intenciones. Escucha lo que dice Jesús: “Si tu ojo está sano, tod</w:t>
            </w:r>
            <w:r>
              <w:rPr>
                <w:rFonts w:ascii="Arial" w:hAnsi="Arial" w:cs="Arial"/>
                <w:sz w:val="20"/>
                <w:szCs w:val="20"/>
              </w:rPr>
              <w:t>o tu cuerpo estará iluminado”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127EDD"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  <w:r w:rsidRPr="00127EDD">
              <w:rPr>
                <w:rFonts w:ascii="Arial" w:hAnsi="Arial" w:cs="Arial"/>
                <w:sz w:val="20"/>
                <w:szCs w:val="20"/>
              </w:rPr>
              <w:t xml:space="preserve"> 11,34). El ojo sencillo ve las cosas como son, ve sobre todo en la luz de Dios.</w:t>
            </w:r>
          </w:p>
          <w:p w:rsidR="00127EDD" w:rsidRP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7EDD">
              <w:rPr>
                <w:rFonts w:ascii="Arial" w:hAnsi="Arial" w:cs="Arial"/>
                <w:sz w:val="20"/>
                <w:szCs w:val="20"/>
              </w:rPr>
              <w:t>LA MARGARITA es la flor que simboliza la sencillez, virtud que permite la unión con Dios. En la noche cierra sus pétalos y en el día los abre. Así nos invita en la noche a entrar en intimidad con Dios y revisar nuestra relación con Él y en el día a abrir el corazón a la novedad de Dios y a encontrarlo en los otros</w:t>
            </w:r>
          </w:p>
          <w:p w:rsidR="00127EDD" w:rsidRP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7EDD">
              <w:rPr>
                <w:rFonts w:ascii="Arial" w:hAnsi="Arial" w:cs="Arial"/>
                <w:sz w:val="20"/>
                <w:szCs w:val="20"/>
              </w:rPr>
              <w:t>Regálale a María la flor de la unión con Dios a través de la oración y manifiéstala con una mirada limpia sin juzgar a los demás.</w:t>
            </w:r>
          </w:p>
          <w:p w:rsid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7EDD">
              <w:rPr>
                <w:rFonts w:ascii="Arial" w:hAnsi="Arial" w:cs="Arial"/>
                <w:sz w:val="20"/>
                <w:szCs w:val="20"/>
              </w:rPr>
              <w:t>Saca tu espacio de encuentro con Jesús y mira a los que están a tu alrededor con mirada de optimismo, buscando el bien en cada uno y orando por ellos</w:t>
            </w:r>
          </w:p>
          <w:p w:rsid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 lúdicas</w:t>
            </w:r>
          </w:p>
          <w:p w:rsidR="00127EDD" w:rsidRP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27EDD" w:rsidRP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7EDD">
              <w:rPr>
                <w:rFonts w:ascii="Arial" w:hAnsi="Arial" w:cs="Arial"/>
                <w:sz w:val="20"/>
                <w:szCs w:val="20"/>
              </w:rPr>
              <w:t> SEGUNDA SEMANA: Mayo 10-16</w:t>
            </w:r>
          </w:p>
          <w:p w:rsidR="00127EDD" w:rsidRP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27EDD">
              <w:rPr>
                <w:rFonts w:ascii="Arial" w:hAnsi="Arial" w:cs="Arial"/>
                <w:sz w:val="20"/>
                <w:szCs w:val="20"/>
              </w:rPr>
              <w:t>Maín</w:t>
            </w:r>
            <w:proofErr w:type="spellEnd"/>
            <w:r w:rsidRPr="00127EDD">
              <w:rPr>
                <w:rFonts w:ascii="Arial" w:hAnsi="Arial" w:cs="Arial"/>
                <w:sz w:val="20"/>
                <w:szCs w:val="20"/>
              </w:rPr>
              <w:t xml:space="preserve"> nos invita a ver a las personas en su verdadero ser: ver lo positivo y sin indignarse. Comprender las debilidades humanas.</w:t>
            </w:r>
          </w:p>
          <w:p w:rsidR="00127EDD" w:rsidRP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7EDD">
              <w:rPr>
                <w:rFonts w:ascii="Arial" w:hAnsi="Arial" w:cs="Arial"/>
                <w:sz w:val="20"/>
                <w:szCs w:val="20"/>
              </w:rPr>
              <w:t>Por eso ella busca sólo una cosa: amar a Jesús, gozar de su amor y amarlo haciendo felices a aquellos que viven con nosotros.</w:t>
            </w:r>
          </w:p>
          <w:p w:rsidR="00127EDD" w:rsidRP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7EDD">
              <w:rPr>
                <w:rFonts w:ascii="Arial" w:hAnsi="Arial" w:cs="Arial"/>
                <w:sz w:val="20"/>
                <w:szCs w:val="20"/>
              </w:rPr>
              <w:t>LAS ASTROMELIAS son flores que están en ramillete, es decir florecen juntas. Esta flor simboliza la comprensión que se necesita para vivir juntos y buscar salir adelante en unión. Nos invita a hacer realidad la comprensión de las debilidades de los demás. </w:t>
            </w:r>
          </w:p>
          <w:p w:rsidR="00127EDD" w:rsidRP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7EDD">
              <w:rPr>
                <w:rFonts w:ascii="Arial" w:hAnsi="Arial" w:cs="Arial"/>
                <w:sz w:val="20"/>
                <w:szCs w:val="20"/>
              </w:rPr>
              <w:t>Regálale a María la flor de la aceptación y comprensión de las debilidades humanas de las personas que están contigo en casa </w:t>
            </w:r>
          </w:p>
          <w:p w:rsid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7EDD">
              <w:rPr>
                <w:rFonts w:ascii="Arial" w:hAnsi="Arial" w:cs="Arial"/>
                <w:sz w:val="20"/>
                <w:szCs w:val="20"/>
              </w:rPr>
              <w:t>Esfuérzate cada día por buscar primero la felicidad de cada uno de los miembros de tu familia antes que la tuya.</w:t>
            </w:r>
          </w:p>
          <w:p w:rsidR="0030571A" w:rsidRDefault="0030571A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Actividades lúdicas</w:t>
            </w:r>
          </w:p>
          <w:p w:rsidR="0030571A" w:rsidRPr="00127EDD" w:rsidRDefault="0030571A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7EDD">
              <w:rPr>
                <w:rFonts w:ascii="Arial" w:hAnsi="Arial" w:cs="Arial"/>
                <w:sz w:val="20"/>
                <w:szCs w:val="20"/>
              </w:rPr>
              <w:t>TERCERA SEMANA:</w:t>
            </w:r>
            <w:r w:rsidR="003057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571A" w:rsidRPr="0030571A">
              <w:rPr>
                <w:rFonts w:ascii="Arial" w:hAnsi="Arial" w:cs="Arial"/>
                <w:sz w:val="20"/>
                <w:szCs w:val="20"/>
              </w:rPr>
              <w:t>Mayo 17-</w:t>
            </w:r>
            <w:r w:rsidR="00A376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571A" w:rsidRPr="0030571A">
              <w:rPr>
                <w:rFonts w:ascii="Arial" w:hAnsi="Arial" w:cs="Arial"/>
                <w:sz w:val="20"/>
                <w:szCs w:val="20"/>
              </w:rPr>
              <w:t>23</w:t>
            </w:r>
          </w:p>
          <w:p w:rsidR="005D1BB2" w:rsidRDefault="005D1BB2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D1BB2">
              <w:rPr>
                <w:rFonts w:ascii="Arial" w:hAnsi="Arial" w:cs="Arial"/>
                <w:sz w:val="20"/>
                <w:szCs w:val="20"/>
              </w:rPr>
              <w:t>Maín</w:t>
            </w:r>
            <w:proofErr w:type="spellEnd"/>
            <w:r w:rsidRPr="005D1BB2">
              <w:rPr>
                <w:rFonts w:ascii="Arial" w:hAnsi="Arial" w:cs="Arial"/>
                <w:sz w:val="20"/>
                <w:szCs w:val="20"/>
              </w:rPr>
              <w:t xml:space="preserve"> vivió como nosotros tiempos difíciles, en 1860 llega </w:t>
            </w:r>
            <w:r w:rsidR="00DE5542"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spellStart"/>
            <w:r w:rsidRPr="005D1BB2">
              <w:rPr>
                <w:rFonts w:ascii="Arial" w:hAnsi="Arial" w:cs="Arial"/>
                <w:sz w:val="20"/>
                <w:szCs w:val="20"/>
              </w:rPr>
              <w:t>Mornese</w:t>
            </w:r>
            <w:proofErr w:type="spellEnd"/>
            <w:r w:rsidRPr="005D1BB2">
              <w:rPr>
                <w:rFonts w:ascii="Arial" w:hAnsi="Arial" w:cs="Arial"/>
                <w:sz w:val="20"/>
                <w:szCs w:val="20"/>
              </w:rPr>
              <w:t xml:space="preserve"> la epidemia del tifus. En su ayuda a otros contrajo la enfermedad y llegó a las puertas de la muerte. Por primera vez experimentaba su fragilidad. Se puso en manos de Dios y superó la enfermedad. Pero ahora en esta prueba se había conocido mejor a sí misma y había confiado a Dios todo su futuro. Entonces se decide: o se es santa o, sencillamente, no se es; el camino es largo; la ayuda del Señor es indispensable, pero la fe no debe estar desligada de una lucha constante por superar sus defectos y buscar vivir la humildad, la caridad y la paciencia de Jesús.</w:t>
            </w:r>
          </w:p>
          <w:p w:rsidR="005D1BB2" w:rsidRDefault="005D1BB2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NARDO es una flor que desprende un delicioso aroma. Al ser molida</w:t>
            </w:r>
            <w:r w:rsidR="00DE5542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más fuertemente exhala su esencia. Esta flor simboliza la humildad, virtud que responde con bondad, amabilidad cuando se recibe un NO buen trato.</w:t>
            </w:r>
          </w:p>
          <w:p w:rsidR="005D1BB2" w:rsidRDefault="005D1BB2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1BB2">
              <w:rPr>
                <w:rFonts w:ascii="Arial" w:hAnsi="Arial" w:cs="Arial"/>
                <w:sz w:val="20"/>
                <w:szCs w:val="20"/>
              </w:rPr>
              <w:t>Regálale a María la flor de la vivencia de la humildad, el amor y la paciencia para con las personas que están contigo en casa</w:t>
            </w:r>
            <w:r w:rsidR="00DE5542">
              <w:rPr>
                <w:rFonts w:ascii="Arial" w:hAnsi="Arial" w:cs="Arial"/>
                <w:sz w:val="20"/>
                <w:szCs w:val="20"/>
              </w:rPr>
              <w:t>.</w:t>
            </w:r>
            <w:r w:rsidRPr="005D1BB2">
              <w:rPr>
                <w:rFonts w:ascii="Arial" w:hAnsi="Arial" w:cs="Arial"/>
                <w:sz w:val="20"/>
                <w:szCs w:val="20"/>
              </w:rPr>
              <w:t xml:space="preserve"> Esfuérzate por superar todos los días tus defectos especialmente el defecto que más te impide estar en paz y alegría con los tuyos.</w:t>
            </w:r>
          </w:p>
          <w:p w:rsidR="002A6994" w:rsidRDefault="002A6994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 lúdicas</w:t>
            </w:r>
          </w:p>
          <w:p w:rsidR="002A6994" w:rsidRPr="00127EDD" w:rsidRDefault="002A6994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27EDD" w:rsidRDefault="00127ED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7EDD">
              <w:rPr>
                <w:rFonts w:ascii="Arial" w:hAnsi="Arial" w:cs="Arial"/>
                <w:sz w:val="20"/>
                <w:szCs w:val="20"/>
              </w:rPr>
              <w:t>CUARTA SEMANA:</w:t>
            </w:r>
            <w:r w:rsidR="002A69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6994" w:rsidRPr="002A6994">
              <w:rPr>
                <w:rFonts w:ascii="Arial" w:hAnsi="Arial" w:cs="Arial"/>
                <w:sz w:val="20"/>
                <w:szCs w:val="20"/>
              </w:rPr>
              <w:t>Mayo 24-31</w:t>
            </w:r>
          </w:p>
          <w:p w:rsidR="002A6994" w:rsidRDefault="002A6994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6994">
              <w:rPr>
                <w:rFonts w:ascii="Arial" w:hAnsi="Arial" w:cs="Arial"/>
                <w:sz w:val="20"/>
                <w:szCs w:val="20"/>
              </w:rPr>
              <w:t xml:space="preserve">En la vivencia del amor que </w:t>
            </w:r>
            <w:proofErr w:type="spellStart"/>
            <w:r w:rsidRPr="002A6994">
              <w:rPr>
                <w:rFonts w:ascii="Arial" w:hAnsi="Arial" w:cs="Arial"/>
                <w:sz w:val="20"/>
                <w:szCs w:val="20"/>
              </w:rPr>
              <w:t>Maín</w:t>
            </w:r>
            <w:proofErr w:type="spellEnd"/>
            <w:r w:rsidRPr="002A6994">
              <w:rPr>
                <w:rFonts w:ascii="Arial" w:hAnsi="Arial" w:cs="Arial"/>
                <w:sz w:val="20"/>
                <w:szCs w:val="20"/>
              </w:rPr>
              <w:t xml:space="preserve"> practicó estaba claramente reflejado que no guardaba resentimientos, porque sabía perdonar y pedir perdón, ser indulgente y misericordiosa.</w:t>
            </w:r>
          </w:p>
          <w:p w:rsidR="002A6994" w:rsidRDefault="002A6994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ROSA es una flor hermosa que aunque tiene espinas representa el amor, la entrega, la fidelidad, el sacrificio. Siempre miramos más su belleza que a las espinas.</w:t>
            </w:r>
          </w:p>
          <w:p w:rsidR="002A6994" w:rsidRDefault="002A6994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Así debemos hacer con las personas, admirar su belleza, las cosas buenas y dejar a un lado sus fallas. </w:t>
            </w:r>
          </w:p>
          <w:p w:rsidR="002A6994" w:rsidRDefault="002A6994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6994">
              <w:rPr>
                <w:rFonts w:ascii="Arial" w:hAnsi="Arial" w:cs="Arial"/>
                <w:sz w:val="20"/>
                <w:szCs w:val="20"/>
              </w:rPr>
              <w:t>Regálale a María la flor del perdón, de la misericordia, del olvido de las fallas de los demás porque sólo así sanarás de resentimientos que envenenan el alma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A6994">
              <w:rPr>
                <w:rFonts w:ascii="Arial" w:hAnsi="Arial" w:cs="Arial"/>
                <w:sz w:val="20"/>
                <w:szCs w:val="20"/>
              </w:rPr>
              <w:t xml:space="preserve">Inicia por perdonarte a ti mismo y luego a los demás. Siempre pide ayuda a Dios para que olvides las fallas y recuerdes lo bueno. </w:t>
            </w:r>
            <w:r w:rsidR="00DE5542">
              <w:rPr>
                <w:rFonts w:ascii="Arial" w:hAnsi="Arial" w:cs="Arial"/>
                <w:sz w:val="20"/>
                <w:szCs w:val="20"/>
              </w:rPr>
              <w:t>¡</w:t>
            </w:r>
            <w:r w:rsidRPr="002A6994">
              <w:rPr>
                <w:rFonts w:ascii="Arial" w:hAnsi="Arial" w:cs="Arial"/>
                <w:sz w:val="20"/>
                <w:szCs w:val="20"/>
              </w:rPr>
              <w:t>DATE ESTA OPORTUNIDAD Y CELEBRA EL PERDÓN</w:t>
            </w:r>
            <w:r w:rsidR="00A376EF">
              <w:rPr>
                <w:rFonts w:ascii="Arial" w:hAnsi="Arial" w:cs="Arial"/>
                <w:sz w:val="20"/>
                <w:szCs w:val="20"/>
              </w:rPr>
              <w:t>!</w:t>
            </w:r>
          </w:p>
          <w:p w:rsidR="002A6994" w:rsidRPr="00127EDD" w:rsidRDefault="002A6994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 lúdica</w:t>
            </w:r>
          </w:p>
          <w:p w:rsid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animación de cada semana se hará los días martes, ese será el mensaje de Buenos Días.</w:t>
            </w:r>
          </w:p>
          <w:p w:rsid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NOVENA A MARÍA AUXILIADORA: </w:t>
            </w:r>
            <w:r>
              <w:rPr>
                <w:rFonts w:ascii="Arial" w:hAnsi="Arial" w:cs="Arial"/>
                <w:sz w:val="20"/>
                <w:szCs w:val="20"/>
              </w:rPr>
              <w:t>La organización de la Novena se ha previsto de la siguiente manera</w:t>
            </w:r>
          </w:p>
          <w:p w:rsid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27146" w:rsidRPr="00727146" w:rsidRDefault="00727146" w:rsidP="00BD2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Style w:val="Tablaconcuadrcula"/>
              <w:tblW w:w="5423" w:type="dxa"/>
              <w:jc w:val="center"/>
              <w:tblLook w:val="04A0" w:firstRow="1" w:lastRow="0" w:firstColumn="1" w:lastColumn="0" w:noHBand="0" w:noVBand="1"/>
            </w:tblPr>
            <w:tblGrid>
              <w:gridCol w:w="805"/>
              <w:gridCol w:w="1540"/>
              <w:gridCol w:w="1540"/>
              <w:gridCol w:w="1538"/>
            </w:tblGrid>
            <w:tr w:rsidR="00583F8C" w:rsidTr="00583F8C">
              <w:trPr>
                <w:trHeight w:val="526"/>
                <w:jc w:val="center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DIA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RESPONSABLE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PERSONA RESPONSABLE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INTENCIÓN</w:t>
                  </w:r>
                </w:p>
              </w:tc>
            </w:tr>
            <w:tr w:rsidR="00583F8C" w:rsidTr="00583F8C">
              <w:trPr>
                <w:trHeight w:val="407"/>
                <w:jc w:val="center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15 DE </w:t>
                  </w:r>
                </w:p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MAYO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11°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Personera y representante</w:t>
                  </w:r>
                </w:p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Directoras de curso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Jóvenes</w:t>
                  </w:r>
                </w:p>
              </w:tc>
            </w:tr>
            <w:tr w:rsidR="00583F8C" w:rsidTr="00583F8C">
              <w:trPr>
                <w:trHeight w:val="796"/>
                <w:jc w:val="center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16 DE </w:t>
                  </w:r>
                </w:p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MAYO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B23E40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Familia </w:t>
                  </w:r>
                  <w:proofErr w:type="spellStart"/>
                  <w:r>
                    <w:rPr>
                      <w:sz w:val="20"/>
                      <w:szCs w:val="20"/>
                    </w:rPr>
                    <w:t>B</w:t>
                  </w:r>
                  <w:bookmarkStart w:id="0" w:name="_GoBack"/>
                  <w:bookmarkEnd w:id="0"/>
                  <w:r w:rsidR="00583F8C">
                    <w:rPr>
                      <w:sz w:val="20"/>
                      <w:szCs w:val="20"/>
                    </w:rPr>
                    <w:t>to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F8C" w:rsidRDefault="000E19CF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Familia de Ana Sofía Vargas Puentes </w:t>
                  </w:r>
                </w:p>
                <w:p w:rsidR="000E19CF" w:rsidRDefault="000E19CF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 a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Familias del mundo especialmente quienes sufren consecuencias por la pandemia</w:t>
                  </w:r>
                </w:p>
              </w:tc>
            </w:tr>
            <w:tr w:rsidR="00583F8C" w:rsidTr="00583F8C">
              <w:trPr>
                <w:trHeight w:val="699"/>
                <w:jc w:val="center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17 DE </w:t>
                  </w:r>
                </w:p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MAYO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Hermanas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FMA Neiva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instituto en su preparación a la celebración de los 150 años</w:t>
                  </w:r>
                </w:p>
              </w:tc>
            </w:tr>
            <w:tr w:rsidR="00583F8C" w:rsidTr="00583F8C">
              <w:trPr>
                <w:trHeight w:val="255"/>
                <w:jc w:val="center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18 DE </w:t>
                  </w:r>
                </w:p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MAYO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Exalumnas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Sor Yolanda</w:t>
                  </w:r>
                </w:p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Zapata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Exalumnas</w:t>
                  </w:r>
                </w:p>
              </w:tc>
            </w:tr>
            <w:tr w:rsidR="00583F8C" w:rsidTr="00583F8C">
              <w:trPr>
                <w:trHeight w:val="1337"/>
                <w:jc w:val="center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19 DE </w:t>
                  </w:r>
                </w:p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MAYO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10°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Las voceras, líderes de fe, ministra de fe y directoras de curso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Por quienes han prestado su servicio a los enfermos</w:t>
                  </w:r>
                </w:p>
              </w:tc>
            </w:tr>
            <w:tr w:rsidR="00583F8C" w:rsidTr="00583F8C">
              <w:trPr>
                <w:trHeight w:val="270"/>
                <w:jc w:val="center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lastRenderedPageBreak/>
                    <w:t xml:space="preserve">20 DE </w:t>
                  </w:r>
                </w:p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MAYO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Profesores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Luz Marina </w:t>
                  </w:r>
                  <w:r w:rsidR="00F6211A">
                    <w:rPr>
                      <w:sz w:val="20"/>
                      <w:szCs w:val="20"/>
                    </w:rPr>
                    <w:t>Enciso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Los educadores</w:t>
                  </w:r>
                </w:p>
              </w:tc>
            </w:tr>
            <w:tr w:rsidR="00583F8C" w:rsidTr="00583F8C">
              <w:trPr>
                <w:trHeight w:val="1067"/>
                <w:jc w:val="center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21 DE </w:t>
                  </w:r>
                </w:p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MAYO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Personal administrativo y servicio generales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Mónica Garzón </w:t>
                  </w:r>
                </w:p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Campos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Los trabajadores del mundo y quienes no tienen trabajo</w:t>
                  </w:r>
                </w:p>
              </w:tc>
            </w:tr>
            <w:tr w:rsidR="00583F8C" w:rsidTr="00583F8C">
              <w:trPr>
                <w:trHeight w:val="796"/>
                <w:jc w:val="center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22  DE </w:t>
                  </w:r>
                </w:p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MAYO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Familia de primaria o niñas de 5°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Esmeralda Suárez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Los niños y niñas del mundo</w:t>
                  </w:r>
                </w:p>
              </w:tc>
            </w:tr>
            <w:tr w:rsidR="00583F8C" w:rsidTr="00583F8C">
              <w:trPr>
                <w:trHeight w:val="541"/>
                <w:jc w:val="center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23 DE </w:t>
                  </w:r>
                </w:p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MAYO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Familia 11°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Familia Charry Peña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3F8C" w:rsidRDefault="00583F8C" w:rsidP="000E19C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Las familias de 11°</w:t>
                  </w:r>
                </w:p>
              </w:tc>
            </w:tr>
          </w:tbl>
          <w:p w:rsidR="006A270D" w:rsidRDefault="006A270D" w:rsidP="00583F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Cada grupo preparará previamente el video con la novena para en el día correspondiente </w:t>
            </w:r>
            <w:r w:rsidR="00E15495">
              <w:rPr>
                <w:rFonts w:ascii="Arial" w:hAnsi="Arial" w:cs="Arial"/>
                <w:sz w:val="20"/>
                <w:szCs w:val="20"/>
              </w:rPr>
              <w:t>publicarlo</w:t>
            </w:r>
            <w:r>
              <w:rPr>
                <w:rFonts w:ascii="Arial" w:hAnsi="Arial" w:cs="Arial"/>
                <w:sz w:val="20"/>
                <w:szCs w:val="20"/>
              </w:rPr>
              <w:t xml:space="preserve"> en la página del colegio y en el Facebook </w:t>
            </w:r>
          </w:p>
          <w:p w:rsid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Sor Esperanza dará las orientaciones sobre </w:t>
            </w:r>
            <w:r w:rsidR="00940F42">
              <w:rPr>
                <w:rFonts w:ascii="Arial" w:hAnsi="Arial" w:cs="Arial"/>
                <w:sz w:val="20"/>
                <w:szCs w:val="20"/>
              </w:rPr>
              <w:t>las consideraciones de cada día de la Novena.</w:t>
            </w:r>
          </w:p>
          <w:p w:rsidR="00704DE3" w:rsidRDefault="00704DE3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04DE3" w:rsidRPr="004B2135" w:rsidRDefault="00704DE3" w:rsidP="00704DE3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B2135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Se envía un archivo con las oraciones de la novena y allí está estipulado cuando se envía al </w:t>
            </w:r>
          </w:p>
          <w:p w:rsidR="00704DE3" w:rsidRPr="00822D9F" w:rsidRDefault="00704DE3" w:rsidP="00704DE3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Correo:</w:t>
            </w:r>
            <w:r w:rsidRPr="004B2135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Pr="004B2135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Pr="00822D9F">
              <w:rPr>
                <w:rFonts w:ascii="Arial" w:hAnsi="Arial" w:cs="Arial"/>
                <w:b/>
                <w:color w:val="FF0000"/>
                <w:sz w:val="24"/>
                <w:szCs w:val="24"/>
              </w:rPr>
              <w:t>jefe.ereyetica@colmauxineiva.edu.co</w:t>
            </w:r>
          </w:p>
          <w:p w:rsidR="00704DE3" w:rsidRPr="006A270D" w:rsidRDefault="00704DE3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270D">
              <w:rPr>
                <w:rFonts w:ascii="Arial" w:hAnsi="Arial" w:cs="Arial"/>
                <w:b/>
                <w:sz w:val="20"/>
                <w:szCs w:val="20"/>
              </w:rPr>
              <w:t>VÍSPERAS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BD76A7" w:rsidRDefault="00D15EF4" w:rsidP="00D15EF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Pregrabar el Rosario con videos de dos familias, hermanas, profesores, personal administrativo y servicios  que oran las 10 aves María. </w:t>
            </w:r>
          </w:p>
          <w:p w:rsidR="00034D41" w:rsidRDefault="00DF3491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Serenata</w:t>
            </w:r>
            <w:r w:rsidR="00BD76A7">
              <w:rPr>
                <w:rFonts w:ascii="Arial" w:hAnsi="Arial" w:cs="Arial"/>
                <w:sz w:val="20"/>
                <w:szCs w:val="20"/>
              </w:rPr>
              <w:t xml:space="preserve"> a la Virgen (a cargo del Profesor Víctor Hugo)</w:t>
            </w:r>
          </w:p>
          <w:p w:rsidR="00704DE3" w:rsidRDefault="00704DE3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87"/>
              <w:gridCol w:w="3290"/>
            </w:tblGrid>
            <w:tr w:rsidR="00704DE3" w:rsidRPr="00AF3D12" w:rsidTr="006862B8">
              <w:trPr>
                <w:jc w:val="center"/>
              </w:trPr>
              <w:tc>
                <w:tcPr>
                  <w:tcW w:w="6601" w:type="dxa"/>
                  <w:gridSpan w:val="2"/>
                </w:tcPr>
                <w:p w:rsidR="00704DE3" w:rsidRPr="00940855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</w:rPr>
                  </w:pPr>
                  <w:r w:rsidRPr="00940855">
                    <w:rPr>
                      <w:rFonts w:cstheme="minorHAnsi"/>
                      <w:b/>
                    </w:rPr>
                    <w:t>MISTERIOS GOZOSOS</w:t>
                  </w:r>
                </w:p>
              </w:tc>
            </w:tr>
            <w:tr w:rsidR="00704DE3" w:rsidRPr="00AF3D12" w:rsidTr="006862B8">
              <w:trPr>
                <w:jc w:val="center"/>
              </w:trPr>
              <w:tc>
                <w:tcPr>
                  <w:tcW w:w="3300" w:type="dxa"/>
                </w:tcPr>
                <w:p w:rsidR="00704DE3" w:rsidRPr="00940855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</w:rPr>
                  </w:pPr>
                  <w:r w:rsidRPr="00940855">
                    <w:rPr>
                      <w:rFonts w:cstheme="minorHAnsi"/>
                      <w:b/>
                    </w:rPr>
                    <w:t>MISTERIO</w:t>
                  </w:r>
                </w:p>
              </w:tc>
              <w:tc>
                <w:tcPr>
                  <w:tcW w:w="3301" w:type="dxa"/>
                </w:tcPr>
                <w:p w:rsidR="00704DE3" w:rsidRPr="00940855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</w:rPr>
                  </w:pPr>
                  <w:r w:rsidRPr="00940855">
                    <w:rPr>
                      <w:rFonts w:cstheme="minorHAnsi"/>
                      <w:b/>
                    </w:rPr>
                    <w:t>COORDINA</w:t>
                  </w:r>
                </w:p>
              </w:tc>
            </w:tr>
            <w:tr w:rsidR="00704DE3" w:rsidRPr="00AF3D12" w:rsidTr="006862B8">
              <w:trPr>
                <w:jc w:val="center"/>
              </w:trPr>
              <w:tc>
                <w:tcPr>
                  <w:tcW w:w="3300" w:type="dxa"/>
                </w:tcPr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 xml:space="preserve">1. Primer Misterio Gozoso. </w:t>
                  </w: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>La Anunciación del Ángel a María.</w:t>
                  </w:r>
                </w:p>
              </w:tc>
              <w:tc>
                <w:tcPr>
                  <w:tcW w:w="3301" w:type="dxa"/>
                </w:tcPr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>HERMANAS DE LA COMUNIDAD DE NEIVA</w:t>
                  </w:r>
                </w:p>
              </w:tc>
            </w:tr>
            <w:tr w:rsidR="00704DE3" w:rsidRPr="00AF3D12" w:rsidTr="006862B8">
              <w:trPr>
                <w:jc w:val="center"/>
              </w:trPr>
              <w:tc>
                <w:tcPr>
                  <w:tcW w:w="3300" w:type="dxa"/>
                </w:tcPr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>Segundo Misterio Gozoso.</w:t>
                  </w: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>La Visitación de María a Santa Isabel.</w:t>
                  </w:r>
                </w:p>
              </w:tc>
              <w:tc>
                <w:tcPr>
                  <w:tcW w:w="3301" w:type="dxa"/>
                </w:tcPr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  <w:p w:rsidR="00704DE3" w:rsidRPr="00AF3D12" w:rsidRDefault="00704DE3" w:rsidP="00704DE3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>FAMILIA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AF3D12">
                    <w:rPr>
                      <w:rFonts w:cstheme="minorHAnsi"/>
                    </w:rPr>
                    <w:t>DE PRIMARIA</w:t>
                  </w: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704DE3" w:rsidRPr="00AF3D12" w:rsidTr="006862B8">
              <w:trPr>
                <w:jc w:val="center"/>
              </w:trPr>
              <w:tc>
                <w:tcPr>
                  <w:tcW w:w="3300" w:type="dxa"/>
                </w:tcPr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 xml:space="preserve">Tercer Misterio Gozoso. </w:t>
                  </w: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>El Nacimiento de Jesús.</w:t>
                  </w:r>
                </w:p>
              </w:tc>
              <w:tc>
                <w:tcPr>
                  <w:tcW w:w="3301" w:type="dxa"/>
                </w:tcPr>
                <w:p w:rsidR="00704DE3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PROFESORES PRIMARIA Y BTO</w:t>
                  </w:r>
                </w:p>
              </w:tc>
            </w:tr>
            <w:tr w:rsidR="00704DE3" w:rsidRPr="00AF3D12" w:rsidTr="006862B8">
              <w:trPr>
                <w:jc w:val="center"/>
              </w:trPr>
              <w:tc>
                <w:tcPr>
                  <w:tcW w:w="3300" w:type="dxa"/>
                </w:tcPr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 xml:space="preserve">Cuarto Misterio Gozoso. </w:t>
                  </w: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>La Presentación en el Templo.</w:t>
                  </w:r>
                </w:p>
              </w:tc>
              <w:tc>
                <w:tcPr>
                  <w:tcW w:w="3301" w:type="dxa"/>
                </w:tcPr>
                <w:p w:rsidR="00704DE3" w:rsidRDefault="00704DE3" w:rsidP="00704DE3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</w:p>
                <w:p w:rsidR="00704DE3" w:rsidRPr="00AF3D12" w:rsidRDefault="00704DE3" w:rsidP="00704DE3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>FAMILIA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AF3D12">
                    <w:rPr>
                      <w:rFonts w:cstheme="minorHAnsi"/>
                    </w:rPr>
                    <w:t>DE BTO.</w:t>
                  </w:r>
                </w:p>
              </w:tc>
            </w:tr>
            <w:tr w:rsidR="00704DE3" w:rsidRPr="00AF3D12" w:rsidTr="006862B8">
              <w:trPr>
                <w:jc w:val="center"/>
              </w:trPr>
              <w:tc>
                <w:tcPr>
                  <w:tcW w:w="3300" w:type="dxa"/>
                </w:tcPr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 xml:space="preserve">Quinto Misterio Gozoso. </w:t>
                  </w: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>El Niño Jesús hallado en el Templo.</w:t>
                  </w:r>
                </w:p>
              </w:tc>
              <w:tc>
                <w:tcPr>
                  <w:tcW w:w="3301" w:type="dxa"/>
                </w:tcPr>
                <w:p w:rsidR="00704DE3" w:rsidRDefault="00704DE3" w:rsidP="00704DE3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</w:p>
                <w:p w:rsidR="00704DE3" w:rsidRPr="00AF3D12" w:rsidRDefault="00704DE3" w:rsidP="00704DE3">
                  <w:pPr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</w:t>
                  </w:r>
                  <w:r w:rsidRPr="00AF3D12">
                    <w:rPr>
                      <w:rFonts w:cstheme="minorHAnsi"/>
                    </w:rPr>
                    <w:t>PERSONAL ADMI</w:t>
                  </w:r>
                  <w:r>
                    <w:rPr>
                      <w:rFonts w:cstheme="minorHAnsi"/>
                    </w:rPr>
                    <w:t>NISTATIVO</w:t>
                  </w:r>
                </w:p>
                <w:p w:rsidR="00704DE3" w:rsidRPr="00AF3D12" w:rsidRDefault="00704DE3" w:rsidP="00704DE3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  <w:r w:rsidRPr="00AF3D12">
                    <w:rPr>
                      <w:rFonts w:cstheme="minorHAnsi"/>
                    </w:rPr>
                    <w:t>Y</w:t>
                  </w:r>
                </w:p>
                <w:p w:rsidR="00704DE3" w:rsidRPr="00AF3D12" w:rsidRDefault="00704DE3" w:rsidP="00704DE3">
                  <w:pPr>
                    <w:pStyle w:val="Sinespaciado"/>
                    <w:framePr w:hSpace="141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      </w:t>
                  </w:r>
                  <w:r w:rsidRPr="00AF3D12">
                    <w:rPr>
                      <w:rFonts w:cstheme="minorHAnsi"/>
                    </w:rPr>
                    <w:t>SERVICIOS GENERALES</w:t>
                  </w:r>
                </w:p>
              </w:tc>
            </w:tr>
          </w:tbl>
          <w:p w:rsidR="00704DE3" w:rsidRDefault="00704DE3" w:rsidP="00704DE3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:rsidR="00704DE3" w:rsidRPr="00822D9F" w:rsidRDefault="00704DE3" w:rsidP="00704DE3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22D9F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LA FECHA PARA ENTREGAR LA GRABACION DE AUDIO ES EL VIERNES  8 DE MAYO </w:t>
            </w:r>
          </w:p>
          <w:p w:rsidR="00704DE3" w:rsidRPr="00822D9F" w:rsidRDefault="00704DE3" w:rsidP="00704DE3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22D9F">
              <w:rPr>
                <w:rFonts w:ascii="Arial" w:hAnsi="Arial" w:cs="Arial"/>
                <w:b/>
                <w:color w:val="FF0000"/>
                <w:sz w:val="24"/>
                <w:szCs w:val="24"/>
              </w:rPr>
              <w:t>AL CORREO:  jefe.ereyetica@colmauxineiva.edu.co</w:t>
            </w:r>
          </w:p>
          <w:p w:rsidR="00704DE3" w:rsidRDefault="00704DE3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34D41" w:rsidRDefault="00034D41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34D41" w:rsidRDefault="00034D41" w:rsidP="00BD20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34D41">
              <w:rPr>
                <w:rFonts w:ascii="Arial" w:hAnsi="Arial" w:cs="Arial"/>
                <w:b/>
                <w:sz w:val="20"/>
                <w:szCs w:val="20"/>
              </w:rPr>
              <w:t>FIESTA DE MARÍA AUXILIADORA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34D41" w:rsidRDefault="00034D41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 niñas de once presentarían su canción a la Virgen</w:t>
            </w:r>
          </w:p>
          <w:p w:rsidR="00803485" w:rsidRDefault="00803485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propone la posibilidad de celebrar la Eucaristía unidas en conexión puede ser por una red social</w:t>
            </w:r>
          </w:p>
          <w:p w:rsidR="00D25EB0" w:rsidRDefault="00D25EB0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Mirar la posibilidad de promocionar la fiesta de María Auxiliadora por la prensa local</w:t>
            </w:r>
          </w:p>
          <w:p w:rsidR="00034D41" w:rsidRDefault="00034D41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34D41" w:rsidRDefault="00034D41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34D41" w:rsidRPr="00034D41" w:rsidRDefault="00034D41" w:rsidP="00BD20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34D41">
              <w:rPr>
                <w:rFonts w:ascii="Arial" w:hAnsi="Arial" w:cs="Arial"/>
                <w:b/>
                <w:sz w:val="20"/>
                <w:szCs w:val="20"/>
              </w:rPr>
              <w:t xml:space="preserve">CLAUSURA: </w:t>
            </w:r>
          </w:p>
          <w:p w:rsidR="00034D41" w:rsidRDefault="00DF3491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Reconocimiento del trabajo realizado por todos</w:t>
            </w:r>
          </w:p>
          <w:p w:rsidR="00E202BE" w:rsidRDefault="00E202BE" w:rsidP="00E202B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02BE">
              <w:rPr>
                <w:rFonts w:ascii="Arial" w:hAnsi="Arial" w:cs="Arial"/>
                <w:sz w:val="20"/>
                <w:szCs w:val="20"/>
              </w:rPr>
              <w:t>Elaborar collage por grados con las fotos que envíen las niñas elaborando el altar en cada hogar.</w:t>
            </w:r>
          </w:p>
          <w:p w:rsidR="00034D41" w:rsidRDefault="00034D41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34D41" w:rsidRDefault="00034D41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34D41" w:rsidRPr="00940F42" w:rsidRDefault="00034D41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A270D" w:rsidRPr="006A270D" w:rsidRDefault="006A270D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9" w:type="pct"/>
          </w:tcPr>
          <w:p w:rsidR="00177A77" w:rsidRDefault="00177A77" w:rsidP="00BD20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526C8" w:rsidRDefault="00BD205C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Video</w:t>
            </w:r>
          </w:p>
          <w:p w:rsidR="00BD205C" w:rsidRDefault="00BD205C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Diapositivas</w:t>
            </w:r>
          </w:p>
          <w:p w:rsidR="00BD205C" w:rsidRDefault="00BD205C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BD205C" w:rsidRDefault="00BD205C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web</w:t>
            </w:r>
          </w:p>
          <w:p w:rsidR="00BD205C" w:rsidRDefault="00BD205C" w:rsidP="00BD20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D205C" w:rsidRPr="00BD205C" w:rsidRDefault="00BD205C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BD205C" w:rsidRPr="00BD205C" w:rsidRDefault="00BD205C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BD205C" w:rsidRPr="00BD205C" w:rsidRDefault="00BD205C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BD205C" w:rsidRDefault="00BD205C" w:rsidP="00BD2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Altar de la virgen en cada hogar</w:t>
            </w: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0E19CF" w:rsidP="00BD205C">
            <w:pPr>
              <w:rPr>
                <w:rFonts w:ascii="Arial" w:hAnsi="Arial" w:cs="Arial"/>
                <w:sz w:val="20"/>
                <w:szCs w:val="20"/>
              </w:rPr>
            </w:pPr>
            <w:r w:rsidRPr="00773822">
              <w:rPr>
                <w:noProof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0241C109" wp14:editId="2F972C8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299720</wp:posOffset>
                  </wp:positionV>
                  <wp:extent cx="771525" cy="783590"/>
                  <wp:effectExtent l="19050" t="0" r="28575" b="245110"/>
                  <wp:wrapThrough wrapText="bothSides">
                    <wp:wrapPolygon edited="0">
                      <wp:start x="-533" y="0"/>
                      <wp:lineTo x="-533" y="27831"/>
                      <wp:lineTo x="21867" y="27831"/>
                      <wp:lineTo x="21867" y="0"/>
                      <wp:lineTo x="-533" y="0"/>
                    </wp:wrapPolygon>
                  </wp:wrapThrough>
                  <wp:docPr id="4" name="Imagen 4" descr="Fondo de patrón de margaritas - Descargar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ondo de patrón de margaritas - Descargar ve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16" t="9723" r="9028" b="8332"/>
                          <a:stretch/>
                        </pic:blipFill>
                        <pic:spPr bwMode="auto">
                          <a:xfrm>
                            <a:off x="0" y="0"/>
                            <a:ext cx="771525" cy="78359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0E19CF" w:rsidP="00BD205C">
            <w:pPr>
              <w:rPr>
                <w:rFonts w:ascii="Arial" w:hAnsi="Arial" w:cs="Arial"/>
                <w:sz w:val="20"/>
                <w:szCs w:val="20"/>
              </w:rPr>
            </w:pPr>
            <w:r w:rsidRPr="00773822">
              <w:rPr>
                <w:noProof/>
                <w:lang w:eastAsia="es-ES"/>
              </w:rPr>
              <w:drawing>
                <wp:anchor distT="0" distB="0" distL="114300" distR="114300" simplePos="0" relativeHeight="251669504" behindDoc="0" locked="0" layoutInCell="1" allowOverlap="1" wp14:anchorId="7756910E" wp14:editId="4F07B534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241935</wp:posOffset>
                  </wp:positionV>
                  <wp:extent cx="1038225" cy="1038225"/>
                  <wp:effectExtent l="0" t="0" r="9525" b="9525"/>
                  <wp:wrapThrough wrapText="bothSides">
                    <wp:wrapPolygon edited="0">
                      <wp:start x="1585" y="0"/>
                      <wp:lineTo x="0" y="793"/>
                      <wp:lineTo x="0" y="21006"/>
                      <wp:lineTo x="1585" y="21402"/>
                      <wp:lineTo x="19817" y="21402"/>
                      <wp:lineTo x="21402" y="21006"/>
                      <wp:lineTo x="21402" y="793"/>
                      <wp:lineTo x="19817" y="0"/>
                      <wp:lineTo x="1585" y="0"/>
                    </wp:wrapPolygon>
                  </wp:wrapThrough>
                  <wp:docPr id="7" name="Imagen 7" descr="C:\Users\COL MAUXI NEIVA\Pictures\5b480649-d95d-45e5-9720-0ad596779ea9_thumbnail_256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COL MAUXI NEIVA\Pictures\5b480649-d95d-45e5-9720-0ad596779ea9_thumbnail_256p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E19CF" w:rsidRDefault="000E19CF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0E19CF" w:rsidRDefault="000E19CF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0E19CF" w:rsidP="00BD205C">
            <w:pPr>
              <w:rPr>
                <w:rFonts w:ascii="Arial" w:hAnsi="Arial" w:cs="Arial"/>
                <w:sz w:val="20"/>
                <w:szCs w:val="20"/>
              </w:rPr>
            </w:pPr>
            <w:r w:rsidRPr="00773822"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3592F3FF" wp14:editId="61A7459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302895</wp:posOffset>
                  </wp:positionV>
                  <wp:extent cx="1029970" cy="1047750"/>
                  <wp:effectExtent l="0" t="0" r="0" b="0"/>
                  <wp:wrapThrough wrapText="bothSides">
                    <wp:wrapPolygon edited="0">
                      <wp:start x="1598" y="0"/>
                      <wp:lineTo x="0" y="785"/>
                      <wp:lineTo x="0" y="20815"/>
                      <wp:lineTo x="1598" y="21207"/>
                      <wp:lineTo x="19576" y="21207"/>
                      <wp:lineTo x="21174" y="20815"/>
                      <wp:lineTo x="21174" y="785"/>
                      <wp:lineTo x="19576" y="0"/>
                      <wp:lineTo x="1598" y="0"/>
                    </wp:wrapPolygon>
                  </wp:wrapThrough>
                  <wp:docPr id="8" name="Imagen 8" descr="C:\Users\COL MAUXI NEIVA\Pictures\2a8bb799f4666e0ec3815cd6a874cb1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COL MAUXI NEIVA\Pictures\2a8bb799f4666e0ec3815cd6a874cb1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57" t="381" r="19715" b="5344"/>
                          <a:stretch/>
                        </pic:blipFill>
                        <pic:spPr bwMode="auto">
                          <a:xfrm>
                            <a:off x="0" y="0"/>
                            <a:ext cx="1029970" cy="1047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0E19CF" w:rsidP="00BD205C">
            <w:pPr>
              <w:rPr>
                <w:rFonts w:ascii="Arial" w:hAnsi="Arial" w:cs="Arial"/>
                <w:sz w:val="20"/>
                <w:szCs w:val="20"/>
              </w:rPr>
            </w:pPr>
            <w:r w:rsidRPr="00BC44F0">
              <w:rPr>
                <w:noProof/>
                <w:lang w:eastAsia="es-ES"/>
              </w:rPr>
              <w:drawing>
                <wp:anchor distT="0" distB="0" distL="114300" distR="114300" simplePos="0" relativeHeight="251673600" behindDoc="0" locked="0" layoutInCell="1" allowOverlap="1" wp14:anchorId="38186086" wp14:editId="1A3BBE1D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302895</wp:posOffset>
                  </wp:positionV>
                  <wp:extent cx="996315" cy="1085850"/>
                  <wp:effectExtent l="0" t="0" r="0" b="0"/>
                  <wp:wrapThrough wrapText="bothSides">
                    <wp:wrapPolygon edited="0">
                      <wp:start x="1652" y="0"/>
                      <wp:lineTo x="0" y="758"/>
                      <wp:lineTo x="0" y="20842"/>
                      <wp:lineTo x="1652" y="21221"/>
                      <wp:lineTo x="19411" y="21221"/>
                      <wp:lineTo x="21063" y="20842"/>
                      <wp:lineTo x="21063" y="758"/>
                      <wp:lineTo x="19411" y="0"/>
                      <wp:lineTo x="1652" y="0"/>
                    </wp:wrapPolygon>
                  </wp:wrapThrough>
                  <wp:docPr id="9" name="Imagen 9" descr="C:\Users\COL MAUXI NEIVA\Pictures\descarg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COL MAUXI NEIVA\Pictures\descarg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67" b="15789"/>
                          <a:stretch/>
                        </pic:blipFill>
                        <pic:spPr bwMode="auto">
                          <a:xfrm>
                            <a:off x="0" y="0"/>
                            <a:ext cx="996315" cy="108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Videos</w:t>
            </w: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web</w:t>
            </w: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4511B1" w:rsidRDefault="004511B1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622E73" w:rsidRDefault="00622E73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622E73" w:rsidRDefault="00622E73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622E73" w:rsidRDefault="00622E73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622E73" w:rsidRDefault="00622E73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622E73" w:rsidRDefault="00622E73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622E73" w:rsidRDefault="00622E73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BD76A7" w:rsidRDefault="00BD76A7" w:rsidP="00BD2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7D6E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Video del Santo Rosario</w:t>
            </w:r>
          </w:p>
          <w:p w:rsidR="007D6EC8" w:rsidRDefault="007D6EC8" w:rsidP="007D6EC8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7D6EC8">
            <w:pPr>
              <w:rPr>
                <w:rFonts w:ascii="Arial" w:hAnsi="Arial" w:cs="Arial"/>
                <w:sz w:val="20"/>
                <w:szCs w:val="20"/>
              </w:rPr>
            </w:pPr>
            <w:r w:rsidRPr="007D6EC8">
              <w:rPr>
                <w:rFonts w:ascii="Arial" w:hAnsi="Arial" w:cs="Arial"/>
                <w:sz w:val="20"/>
                <w:szCs w:val="20"/>
              </w:rPr>
              <w:t>Canción y video de once</w:t>
            </w:r>
          </w:p>
          <w:p w:rsidR="007D6EC8" w:rsidRDefault="007D6EC8" w:rsidP="007D6E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7D6EC8" w:rsidRPr="007D6EC8" w:rsidRDefault="007D6EC8" w:rsidP="007D6E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Web</w:t>
            </w:r>
          </w:p>
          <w:p w:rsidR="007D6EC8" w:rsidRDefault="007D6EC8" w:rsidP="007D6EC8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7D6EC8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Default="007D6EC8" w:rsidP="007D6EC8">
            <w:pPr>
              <w:rPr>
                <w:rFonts w:ascii="Arial" w:hAnsi="Arial" w:cs="Arial"/>
                <w:sz w:val="20"/>
                <w:szCs w:val="20"/>
              </w:rPr>
            </w:pPr>
          </w:p>
          <w:p w:rsidR="007D6EC8" w:rsidRPr="00BD205C" w:rsidRDefault="007D6EC8" w:rsidP="007D6E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7A77" w:rsidRDefault="00BD205C" w:rsidP="00177A7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 w:type="textWrapping" w:clear="all"/>
      </w:r>
    </w:p>
    <w:p w:rsidR="00C03D43" w:rsidRDefault="00157D3E" w:rsidP="00157D3E">
      <w:pPr>
        <w:jc w:val="center"/>
      </w:pPr>
      <w:r>
        <w:t>SÍNTESIS DE LA EVALUACIÓN DE LA ACTIVIDAD</w:t>
      </w:r>
    </w:p>
    <w:tbl>
      <w:tblPr>
        <w:tblpPr w:leftFromText="141" w:rightFromText="141" w:vertAnchor="text" w:horzAnchor="margin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5813"/>
        <w:gridCol w:w="2455"/>
      </w:tblGrid>
      <w:tr w:rsidR="00156CDB" w:rsidRPr="00EC3A84" w:rsidTr="00156CDB">
        <w:trPr>
          <w:trHeight w:val="510"/>
        </w:trPr>
        <w:tc>
          <w:tcPr>
            <w:tcW w:w="851" w:type="pct"/>
            <w:vMerge w:val="restart"/>
          </w:tcPr>
          <w:p w:rsidR="00156CDB" w:rsidRPr="00EC3A84" w:rsidRDefault="00156CDB" w:rsidP="00156CD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C3A84">
              <w:rPr>
                <w:rFonts w:ascii="Arial" w:hAnsi="Arial" w:cs="Arial"/>
                <w:noProof/>
                <w:lang w:val="es-ES" w:eastAsia="es-ES"/>
              </w:rPr>
              <w:drawing>
                <wp:anchor distT="0" distB="0" distL="114300" distR="114300" simplePos="0" relativeHeight="251665408" behindDoc="0" locked="0" layoutInCell="1" allowOverlap="1" wp14:anchorId="4A3D443D" wp14:editId="2B6FAF61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75565</wp:posOffset>
                  </wp:positionV>
                  <wp:extent cx="794385" cy="677545"/>
                  <wp:effectExtent l="0" t="0" r="5715" b="8255"/>
                  <wp:wrapNone/>
                  <wp:docPr id="1" name="Imagen 1" descr="untitled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titled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385" cy="677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C3A84">
              <w:rPr>
                <w:rFonts w:ascii="Arial" w:hAnsi="Arial" w:cs="Arial"/>
                <w:b/>
              </w:rPr>
              <w:t xml:space="preserve">      </w:t>
            </w:r>
          </w:p>
          <w:p w:rsidR="00156CDB" w:rsidRPr="00EC3A84" w:rsidRDefault="00156CDB" w:rsidP="00156CDB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6" w:type="pct"/>
            <w:vAlign w:val="center"/>
          </w:tcPr>
          <w:p w:rsidR="00156CDB" w:rsidRPr="007C34FE" w:rsidRDefault="00156CDB" w:rsidP="00156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C34FE">
              <w:rPr>
                <w:rFonts w:ascii="Arial" w:hAnsi="Arial" w:cs="Arial"/>
                <w:b/>
                <w:sz w:val="20"/>
                <w:szCs w:val="20"/>
              </w:rPr>
              <w:t>COLEGIO MARÍA AUXILIADORA</w:t>
            </w:r>
          </w:p>
          <w:p w:rsidR="00156CDB" w:rsidRPr="007C34FE" w:rsidRDefault="00156CDB" w:rsidP="00156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C34FE">
              <w:rPr>
                <w:rFonts w:ascii="Arial" w:hAnsi="Arial" w:cs="Arial"/>
                <w:b/>
                <w:sz w:val="20"/>
                <w:szCs w:val="20"/>
              </w:rPr>
              <w:t>ALTICO – NEIVA</w:t>
            </w:r>
          </w:p>
        </w:tc>
        <w:tc>
          <w:tcPr>
            <w:tcW w:w="1232" w:type="pct"/>
            <w:vAlign w:val="center"/>
          </w:tcPr>
          <w:p w:rsidR="00156CDB" w:rsidRPr="007C34FE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FE">
              <w:rPr>
                <w:rFonts w:ascii="Arial" w:hAnsi="Arial" w:cs="Arial"/>
                <w:b/>
                <w:sz w:val="20"/>
                <w:szCs w:val="20"/>
              </w:rPr>
              <w:t>R. SC-018</w:t>
            </w:r>
          </w:p>
        </w:tc>
      </w:tr>
      <w:tr w:rsidR="00156CDB" w:rsidRPr="00EC3A84" w:rsidTr="00156CDB">
        <w:trPr>
          <w:trHeight w:val="365"/>
        </w:trPr>
        <w:tc>
          <w:tcPr>
            <w:tcW w:w="851" w:type="pct"/>
            <w:vMerge/>
          </w:tcPr>
          <w:p w:rsidR="00156CDB" w:rsidRPr="00EC3A84" w:rsidRDefault="00156CDB" w:rsidP="00156CD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916" w:type="pct"/>
            <w:vMerge w:val="restart"/>
            <w:vAlign w:val="center"/>
          </w:tcPr>
          <w:p w:rsidR="00156CDB" w:rsidRPr="007C34FE" w:rsidRDefault="00156CDB" w:rsidP="00156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C34FE">
              <w:rPr>
                <w:rFonts w:ascii="Arial" w:hAnsi="Arial" w:cs="Arial"/>
                <w:b/>
                <w:sz w:val="20"/>
                <w:szCs w:val="20"/>
              </w:rPr>
              <w:t>EVALUACIÓN DE ACTIVIDADES</w:t>
            </w:r>
          </w:p>
        </w:tc>
        <w:tc>
          <w:tcPr>
            <w:tcW w:w="1232" w:type="pct"/>
            <w:vAlign w:val="center"/>
          </w:tcPr>
          <w:p w:rsidR="00156CDB" w:rsidRPr="007C34FE" w:rsidRDefault="00156CDB" w:rsidP="00156CD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C34FE">
              <w:rPr>
                <w:rFonts w:ascii="Arial" w:hAnsi="Arial" w:cs="Arial"/>
                <w:b/>
                <w:sz w:val="20"/>
                <w:szCs w:val="20"/>
              </w:rPr>
              <w:t>VERSIÓN: 1</w:t>
            </w:r>
          </w:p>
        </w:tc>
      </w:tr>
      <w:tr w:rsidR="00156CDB" w:rsidRPr="00EC3A84" w:rsidTr="00156CDB">
        <w:trPr>
          <w:trHeight w:val="433"/>
        </w:trPr>
        <w:tc>
          <w:tcPr>
            <w:tcW w:w="851" w:type="pct"/>
            <w:vMerge/>
          </w:tcPr>
          <w:p w:rsidR="00156CDB" w:rsidRPr="00EC3A84" w:rsidRDefault="00156CDB" w:rsidP="00156CD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916" w:type="pct"/>
            <w:vMerge/>
            <w:vAlign w:val="center"/>
          </w:tcPr>
          <w:p w:rsidR="00156CDB" w:rsidRPr="007C34FE" w:rsidRDefault="00156CDB" w:rsidP="00156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2" w:type="pct"/>
            <w:vAlign w:val="center"/>
          </w:tcPr>
          <w:p w:rsidR="00156CDB" w:rsidRPr="007C34FE" w:rsidRDefault="00156CDB" w:rsidP="00156CD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FECHA:21</w:t>
            </w:r>
            <w:r w:rsidRPr="007C34FE">
              <w:rPr>
                <w:rFonts w:ascii="Arial" w:hAnsi="Arial" w:cs="Arial"/>
                <w:b/>
                <w:sz w:val="20"/>
                <w:szCs w:val="20"/>
              </w:rPr>
              <w:t>/02/2019</w:t>
            </w:r>
          </w:p>
        </w:tc>
      </w:tr>
    </w:tbl>
    <w:p w:rsidR="00156CDB" w:rsidRDefault="00156CDB" w:rsidP="00156CDB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93"/>
        <w:gridCol w:w="3798"/>
        <w:gridCol w:w="335"/>
        <w:gridCol w:w="1680"/>
        <w:gridCol w:w="839"/>
        <w:gridCol w:w="839"/>
        <w:gridCol w:w="839"/>
        <w:gridCol w:w="941"/>
      </w:tblGrid>
      <w:tr w:rsidR="00156CDB" w:rsidRPr="00764F75" w:rsidTr="00156CDB">
        <w:tc>
          <w:tcPr>
            <w:tcW w:w="2254" w:type="pct"/>
            <w:gridSpan w:val="2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64F75">
              <w:rPr>
                <w:rFonts w:ascii="Arial" w:hAnsi="Arial" w:cs="Arial"/>
                <w:sz w:val="20"/>
                <w:szCs w:val="20"/>
              </w:rPr>
              <w:t>GRUPO QUE EVALÚA:</w:t>
            </w:r>
          </w:p>
        </w:tc>
        <w:tc>
          <w:tcPr>
            <w:tcW w:w="2746" w:type="pct"/>
            <w:gridSpan w:val="6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64F75">
              <w:rPr>
                <w:rFonts w:ascii="Arial" w:hAnsi="Arial" w:cs="Arial"/>
                <w:sz w:val="20"/>
                <w:szCs w:val="20"/>
              </w:rPr>
              <w:t>FECHA DE EVALUACIÓN:</w:t>
            </w:r>
          </w:p>
        </w:tc>
      </w:tr>
      <w:tr w:rsidR="00156CDB" w:rsidRPr="00764F75" w:rsidTr="00156CDB">
        <w:tc>
          <w:tcPr>
            <w:tcW w:w="5000" w:type="pct"/>
            <w:gridSpan w:val="8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64F75">
              <w:rPr>
                <w:rFonts w:ascii="Arial" w:hAnsi="Arial" w:cs="Arial"/>
                <w:sz w:val="20"/>
                <w:szCs w:val="20"/>
              </w:rPr>
              <w:t>ACTIVIDAD A EVALUAR: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56CDB" w:rsidRPr="00764F75" w:rsidTr="00156CDB">
        <w:tc>
          <w:tcPr>
            <w:tcW w:w="5000" w:type="pct"/>
            <w:gridSpan w:val="8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64F75">
              <w:rPr>
                <w:rFonts w:ascii="Arial" w:hAnsi="Arial" w:cs="Arial"/>
                <w:sz w:val="20"/>
                <w:szCs w:val="20"/>
              </w:rPr>
              <w:t>FECHA DE LA ACTIVIDAD:</w:t>
            </w:r>
          </w:p>
        </w:tc>
      </w:tr>
      <w:tr w:rsidR="00156CDB" w:rsidRPr="00764F75" w:rsidTr="00156CDB">
        <w:tc>
          <w:tcPr>
            <w:tcW w:w="5000" w:type="pct"/>
            <w:gridSpan w:val="8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64F75">
              <w:rPr>
                <w:rFonts w:ascii="Arial" w:hAnsi="Arial" w:cs="Arial"/>
                <w:sz w:val="20"/>
                <w:szCs w:val="20"/>
              </w:rPr>
              <w:t>OBJETIVO: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56CDB" w:rsidRPr="00764F75" w:rsidTr="00156CDB">
        <w:tc>
          <w:tcPr>
            <w:tcW w:w="5000" w:type="pct"/>
            <w:gridSpan w:val="8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64F75">
              <w:rPr>
                <w:rFonts w:ascii="Arial" w:hAnsi="Arial" w:cs="Arial"/>
                <w:sz w:val="20"/>
                <w:szCs w:val="20"/>
              </w:rPr>
              <w:t>Valore cada uno de los aspectos colocando el número de estudiantes que según su experiencia eligen los valores estipulados en la tabla. Si desea hacer</w:t>
            </w:r>
            <w:r>
              <w:rPr>
                <w:rFonts w:ascii="Arial" w:hAnsi="Arial" w:cs="Arial"/>
                <w:sz w:val="20"/>
                <w:szCs w:val="20"/>
              </w:rPr>
              <w:t xml:space="preserve"> aclaraciones formúlelas al respaldo.</w:t>
            </w:r>
          </w:p>
        </w:tc>
      </w:tr>
      <w:tr w:rsidR="00156CDB" w:rsidRPr="00764F75" w:rsidTr="00156CDB">
        <w:tc>
          <w:tcPr>
            <w:tcW w:w="348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17" w:type="pct"/>
            <w:gridSpan w:val="3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EXCELENTE</w:t>
            </w:r>
          </w:p>
        </w:tc>
        <w:tc>
          <w:tcPr>
            <w:tcW w:w="1735" w:type="pct"/>
            <w:gridSpan w:val="4"/>
            <w:vMerge w:val="restart"/>
          </w:tcPr>
          <w:p w:rsidR="00156CDB" w:rsidRPr="00764F75" w:rsidRDefault="00156CDB" w:rsidP="00156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GRACIAS PORQUE CON TUS APORTES CONTRIBUYES A LA MEJORA CONTINUA</w:t>
            </w:r>
          </w:p>
        </w:tc>
      </w:tr>
      <w:tr w:rsidR="00156CDB" w:rsidRPr="00764F75" w:rsidTr="00156CDB">
        <w:tc>
          <w:tcPr>
            <w:tcW w:w="348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17" w:type="pct"/>
            <w:gridSpan w:val="3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SOBRESALIENTE</w:t>
            </w:r>
          </w:p>
        </w:tc>
        <w:tc>
          <w:tcPr>
            <w:tcW w:w="1735" w:type="pct"/>
            <w:gridSpan w:val="4"/>
            <w:vMerge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CDB" w:rsidRPr="00764F75" w:rsidTr="00156CDB">
        <w:tc>
          <w:tcPr>
            <w:tcW w:w="348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17" w:type="pct"/>
            <w:gridSpan w:val="3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ACEPTABLE</w:t>
            </w:r>
          </w:p>
        </w:tc>
        <w:tc>
          <w:tcPr>
            <w:tcW w:w="1735" w:type="pct"/>
            <w:gridSpan w:val="4"/>
            <w:vMerge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CDB" w:rsidRPr="00764F75" w:rsidTr="00156CDB">
        <w:tc>
          <w:tcPr>
            <w:tcW w:w="348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17" w:type="pct"/>
            <w:gridSpan w:val="3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INSUFICIENTE</w:t>
            </w:r>
          </w:p>
        </w:tc>
        <w:tc>
          <w:tcPr>
            <w:tcW w:w="1735" w:type="pct"/>
            <w:gridSpan w:val="4"/>
            <w:vMerge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CDB" w:rsidRPr="00764F75" w:rsidTr="00156CDB">
        <w:tc>
          <w:tcPr>
            <w:tcW w:w="348" w:type="pct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N°</w:t>
            </w:r>
          </w:p>
        </w:tc>
        <w:tc>
          <w:tcPr>
            <w:tcW w:w="2917" w:type="pct"/>
            <w:gridSpan w:val="3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ASPECTO A EVALUAR</w:t>
            </w: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2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56CDB" w:rsidRPr="00764F75" w:rsidTr="00156CDB">
        <w:tc>
          <w:tcPr>
            <w:tcW w:w="348" w:type="pct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17" w:type="pct"/>
            <w:gridSpan w:val="3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ALCANCE DEL OBJETIVO</w:t>
            </w: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CDB" w:rsidRPr="00764F75" w:rsidTr="00156CDB">
        <w:tc>
          <w:tcPr>
            <w:tcW w:w="348" w:type="pct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17" w:type="pct"/>
            <w:gridSpan w:val="3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CDB" w:rsidRPr="00764F75" w:rsidTr="00156CDB">
        <w:tc>
          <w:tcPr>
            <w:tcW w:w="348" w:type="pct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17" w:type="pct"/>
            <w:gridSpan w:val="3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TIEMPO FAVORECIÓ EL ALCANCE DEL OBJETIVO</w:t>
            </w: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CDB" w:rsidRPr="00764F75" w:rsidTr="00156CDB">
        <w:tc>
          <w:tcPr>
            <w:tcW w:w="348" w:type="pct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17" w:type="pct"/>
            <w:gridSpan w:val="3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METODOLOGÍA  FAVORECIÓ EL ALCANCE DEL OBJETIVO</w:t>
            </w: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CDB" w:rsidRPr="00764F75" w:rsidTr="00156CDB">
        <w:tc>
          <w:tcPr>
            <w:tcW w:w="348" w:type="pct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17" w:type="pct"/>
            <w:gridSpan w:val="3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PARTICIPACIÓN FAVORECIÓ EL ALCANCE DEL OBJETIVO</w:t>
            </w: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CDB" w:rsidRPr="00764F75" w:rsidTr="00156CDB">
        <w:tc>
          <w:tcPr>
            <w:tcW w:w="348" w:type="pct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17" w:type="pct"/>
            <w:gridSpan w:val="3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RECURSOS-LOGÍSTICA FAVORECIERON EL ALCANCE DEL OBJETIVO</w:t>
            </w: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CDB" w:rsidRPr="00764F75" w:rsidTr="00156CDB">
        <w:tc>
          <w:tcPr>
            <w:tcW w:w="348" w:type="pct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17" w:type="pct"/>
            <w:gridSpan w:val="3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APORTE A LA CONSTRUCCIÓN DEL PROYECTO DE VIDA</w:t>
            </w: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CDB" w:rsidRPr="00764F75" w:rsidTr="00156CDB">
        <w:tc>
          <w:tcPr>
            <w:tcW w:w="348" w:type="pct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17" w:type="pct"/>
            <w:gridSpan w:val="3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APORTE AL DESARROLLO DEL LIDERAZGO</w:t>
            </w: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CDB" w:rsidRPr="00764F75" w:rsidTr="00156CDB">
        <w:tc>
          <w:tcPr>
            <w:tcW w:w="348" w:type="pct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17" w:type="pct"/>
            <w:gridSpan w:val="3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APORTE A LA POLÍTICA DE CALIDAD</w:t>
            </w: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pct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CDB" w:rsidRPr="00764F75" w:rsidTr="00156CDB">
        <w:tc>
          <w:tcPr>
            <w:tcW w:w="5000" w:type="pct"/>
            <w:gridSpan w:val="8"/>
          </w:tcPr>
          <w:p w:rsidR="00156CDB" w:rsidRPr="00764F75" w:rsidRDefault="00156CDB" w:rsidP="00156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ASPECTOS POR DESTACAR Y/O ASPECTOS POR MEJORAR</w:t>
            </w:r>
          </w:p>
        </w:tc>
      </w:tr>
      <w:tr w:rsidR="00156CDB" w:rsidRPr="00764F75" w:rsidTr="00156CDB">
        <w:tc>
          <w:tcPr>
            <w:tcW w:w="2422" w:type="pct"/>
            <w:gridSpan w:val="3"/>
          </w:tcPr>
          <w:p w:rsidR="00156CDB" w:rsidRPr="00764F75" w:rsidRDefault="00156CDB" w:rsidP="00156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DESTACAR</w:t>
            </w:r>
          </w:p>
        </w:tc>
        <w:tc>
          <w:tcPr>
            <w:tcW w:w="2578" w:type="pct"/>
            <w:gridSpan w:val="5"/>
          </w:tcPr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MEJORAR</w:t>
            </w:r>
          </w:p>
        </w:tc>
      </w:tr>
      <w:tr w:rsidR="00156CDB" w:rsidRPr="00764F75" w:rsidTr="00156CDB">
        <w:tc>
          <w:tcPr>
            <w:tcW w:w="2422" w:type="pct"/>
            <w:gridSpan w:val="3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8" w:type="pct"/>
            <w:gridSpan w:val="5"/>
          </w:tcPr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CDB" w:rsidRPr="00764F75" w:rsidRDefault="00156CDB" w:rsidP="00156C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56CDB" w:rsidRDefault="00156CDB"/>
    <w:p w:rsidR="00156CDB" w:rsidRDefault="00156CDB" w:rsidP="00157D3E">
      <w:pPr>
        <w:jc w:val="center"/>
      </w:pPr>
      <w:r>
        <w:t>E</w:t>
      </w:r>
      <w:r w:rsidR="00157D3E">
        <w:t>VIDENCIAS</w:t>
      </w:r>
    </w:p>
    <w:p w:rsidR="00157D3E" w:rsidRDefault="00157D3E"/>
    <w:p w:rsidR="00157D3E" w:rsidRDefault="00157D3E">
      <w:r>
        <w:lastRenderedPageBreak/>
        <w:t>Una o dos fotografías con pie de foto (nombre</w:t>
      </w:r>
      <w:r w:rsidR="00146F31">
        <w:t xml:space="preserve"> de la actividad </w:t>
      </w:r>
      <w:r>
        <w:t xml:space="preserve"> y fecha</w:t>
      </w:r>
      <w:r w:rsidR="00146F31">
        <w:t xml:space="preserve"> de ejecución</w:t>
      </w:r>
      <w:r>
        <w:t>)</w:t>
      </w:r>
    </w:p>
    <w:sectPr w:rsidR="00157D3E" w:rsidSect="00177A77">
      <w:pgSz w:w="12242" w:h="18722" w:code="25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53B7"/>
    <w:multiLevelType w:val="hybridMultilevel"/>
    <w:tmpl w:val="3632A1F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A872C1"/>
    <w:multiLevelType w:val="hybridMultilevel"/>
    <w:tmpl w:val="8BF0EC9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F65AE6"/>
    <w:multiLevelType w:val="hybridMultilevel"/>
    <w:tmpl w:val="A3CA0682"/>
    <w:lvl w:ilvl="0" w:tplc="4260AD6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27521"/>
    <w:multiLevelType w:val="hybridMultilevel"/>
    <w:tmpl w:val="DA9AF8BC"/>
    <w:lvl w:ilvl="0" w:tplc="E5F2262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F0487"/>
    <w:multiLevelType w:val="hybridMultilevel"/>
    <w:tmpl w:val="9D2403B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77"/>
    <w:rsid w:val="00001CEA"/>
    <w:rsid w:val="00034D41"/>
    <w:rsid w:val="000E19CF"/>
    <w:rsid w:val="00127EDD"/>
    <w:rsid w:val="00146F31"/>
    <w:rsid w:val="00156CDB"/>
    <w:rsid w:val="00157D3E"/>
    <w:rsid w:val="00177A77"/>
    <w:rsid w:val="0026151A"/>
    <w:rsid w:val="002A6994"/>
    <w:rsid w:val="002D1711"/>
    <w:rsid w:val="0030571A"/>
    <w:rsid w:val="00381E61"/>
    <w:rsid w:val="0039343B"/>
    <w:rsid w:val="003F3F54"/>
    <w:rsid w:val="004511B1"/>
    <w:rsid w:val="00583F8C"/>
    <w:rsid w:val="005B701F"/>
    <w:rsid w:val="005C66FC"/>
    <w:rsid w:val="005D1BB2"/>
    <w:rsid w:val="005E64F9"/>
    <w:rsid w:val="00622E73"/>
    <w:rsid w:val="00653DE8"/>
    <w:rsid w:val="00692C34"/>
    <w:rsid w:val="006A270D"/>
    <w:rsid w:val="006B2140"/>
    <w:rsid w:val="006F2003"/>
    <w:rsid w:val="00704DE3"/>
    <w:rsid w:val="00727146"/>
    <w:rsid w:val="00736AF4"/>
    <w:rsid w:val="00764D54"/>
    <w:rsid w:val="007D6EC8"/>
    <w:rsid w:val="0080115D"/>
    <w:rsid w:val="00803485"/>
    <w:rsid w:val="009103CB"/>
    <w:rsid w:val="00940F42"/>
    <w:rsid w:val="00A25037"/>
    <w:rsid w:val="00A376EF"/>
    <w:rsid w:val="00A55CE3"/>
    <w:rsid w:val="00A94A51"/>
    <w:rsid w:val="00B23E40"/>
    <w:rsid w:val="00B526C8"/>
    <w:rsid w:val="00BD205C"/>
    <w:rsid w:val="00BD76A7"/>
    <w:rsid w:val="00C7438E"/>
    <w:rsid w:val="00D15EF4"/>
    <w:rsid w:val="00D25EB0"/>
    <w:rsid w:val="00D84DF5"/>
    <w:rsid w:val="00DE5265"/>
    <w:rsid w:val="00DE5542"/>
    <w:rsid w:val="00DF3491"/>
    <w:rsid w:val="00E15495"/>
    <w:rsid w:val="00E202BE"/>
    <w:rsid w:val="00F6211A"/>
    <w:rsid w:val="00FC2745"/>
    <w:rsid w:val="00FD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618363-1C20-4191-A504-5CB9D065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A7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7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77A7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7438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B6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D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1470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 ACADEMICA</dc:creator>
  <cp:keywords/>
  <dc:description/>
  <cp:lastModifiedBy>COL MAUXI NEIVA</cp:lastModifiedBy>
  <cp:revision>22</cp:revision>
  <dcterms:created xsi:type="dcterms:W3CDTF">2020-05-02T04:06:00Z</dcterms:created>
  <dcterms:modified xsi:type="dcterms:W3CDTF">2020-05-05T02:30:00Z</dcterms:modified>
</cp:coreProperties>
</file>