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36A70E10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CS5720 Neural 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Networks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and Deep 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L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earning </w:t>
      </w:r>
    </w:p>
    <w:p w14:paraId="467B3A00" w14:textId="1DD8606F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ummer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5328DDFA" w:rsidR="00F53B81" w:rsidRDefault="005A4F43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Home Assignment 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1. 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76859691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  <w:r w:rsidR="004B2DB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John Weis</w:t>
      </w:r>
    </w:p>
    <w:p w14:paraId="3D632D9D" w14:textId="511E4173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683BA7F1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proofErr w:type="spellStart"/>
      <w:r w:rsidR="00B015BB">
        <w:rPr>
          <w:sz w:val="28"/>
          <w:szCs w:val="28"/>
        </w:rPr>
        <w:t>BrightSpace</w:t>
      </w:r>
      <w:proofErr w:type="spellEnd"/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Pr="0055393E" w:rsidRDefault="00C355CD" w:rsidP="0055393E">
      <w:pPr>
        <w:pStyle w:val="p1"/>
        <w:rPr>
          <w:sz w:val="28"/>
          <w:szCs w:val="28"/>
        </w:rPr>
      </w:pPr>
    </w:p>
    <w:p w14:paraId="1B5071C2" w14:textId="10997215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Tensor Manipulations &amp; Reshaping</w:t>
      </w:r>
    </w:p>
    <w:p w14:paraId="53DAEDA9" w14:textId="52FC9BD6" w:rsidR="00F53B81" w:rsidRPr="00F53B81" w:rsidRDefault="00F53B81" w:rsidP="00F53B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Tensor Reshaping &amp; Operations</w:t>
      </w:r>
    </w:p>
    <w:p w14:paraId="10DC5A9E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Create a random tensor of shape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(4, 6)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8D1A4A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Find its rank and shape using TensorFlow functions.</w:t>
      </w:r>
    </w:p>
    <w:p w14:paraId="7036803E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Reshape it into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(2, 3, 4)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transpose it to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(3, 2, 4)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E2B1FF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Broadcast a smaller tensor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(1, 4)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match the larger tensor and add them.</w:t>
      </w:r>
    </w:p>
    <w:p w14:paraId="14D37DFF" w14:textId="77777777" w:rsid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Explain how broadcasting works in TensorFlow.</w:t>
      </w:r>
    </w:p>
    <w:p w14:paraId="4F51D6E5" w14:textId="77777777" w:rsidR="00F53B81" w:rsidRPr="00F53B81" w:rsidRDefault="00F53B81" w:rsidP="00F53B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714935BB" w14:textId="546A1238" w:rsidR="00F53B81" w:rsidRDefault="00745A26" w:rsidP="00F53B8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 r</w:t>
      </w:r>
      <w:r w:rsidR="00F53B81"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ank and shape of the tensor before and after reshaping/transposing.</w:t>
      </w:r>
    </w:p>
    <w:p w14:paraId="50D9B24F" w14:textId="77777777" w:rsidR="00C355CD" w:rsidRDefault="00C355CD" w:rsidP="00F53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F312A91" w14:textId="77777777" w:rsidR="00C355CD" w:rsidRPr="00F53B81" w:rsidRDefault="00C355CD" w:rsidP="00F53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504329" w14:textId="2B5B2464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hAnsi="Times New Roman" w:cs="Times New Roman"/>
          <w:b/>
          <w:bCs/>
          <w:sz w:val="28"/>
          <w:szCs w:val="28"/>
        </w:rPr>
        <w:t>Loss Functions &amp; Hyperparameter Tuning</w:t>
      </w:r>
    </w:p>
    <w:p w14:paraId="1CBCF420" w14:textId="5A117925" w:rsidR="00F53B81" w:rsidRPr="00F53B81" w:rsidRDefault="00F53B81" w:rsidP="00F53B81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Implement and Compare Loss Functions</w:t>
      </w:r>
    </w:p>
    <w:p w14:paraId="17EE2042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Define true values (</w:t>
      </w:r>
      <w:proofErr w:type="spellStart"/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y_true</w:t>
      </w:r>
      <w:proofErr w:type="spellEnd"/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and model predictions (</w:t>
      </w:r>
      <w:proofErr w:type="spellStart"/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y_pred</w:t>
      </w:r>
      <w:proofErr w:type="spellEnd"/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25583309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Compute Mean Squared Error (MSE) and Categorical Cross-Entropy (CCE) losses.</w:t>
      </w:r>
    </w:p>
    <w:p w14:paraId="43AA9671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Modify predictions slightly and check how loss values change.</w:t>
      </w:r>
    </w:p>
    <w:p w14:paraId="025A5368" w14:textId="77777777" w:rsid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Plot loss function values using Matplotlib.</w:t>
      </w:r>
    </w:p>
    <w:p w14:paraId="4AFBE9D0" w14:textId="77777777" w:rsidR="00F53B81" w:rsidRPr="00F53B81" w:rsidRDefault="00F53B81" w:rsidP="00F53B8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3D45A2FC" w14:textId="77777777" w:rsidR="00F53B81" w:rsidRPr="00F53B81" w:rsidRDefault="00F53B81" w:rsidP="00F53B81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Loss values printed for different predictions.</w:t>
      </w:r>
    </w:p>
    <w:p w14:paraId="0A298867" w14:textId="35A35C2A" w:rsidR="00F53B81" w:rsidRPr="00F53B81" w:rsidRDefault="00F53B81" w:rsidP="00F53B81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Bar chart comparing MSE and Cross-Entropy Loss.</w:t>
      </w:r>
    </w:p>
    <w:p w14:paraId="015BF0F1" w14:textId="77777777" w:rsidR="00F53B81" w:rsidRDefault="00F53B81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F8046B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C134AF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455110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506CB8B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54C60A7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F7940BF" w14:textId="77777777" w:rsidR="00C355CD" w:rsidRPr="00F53B81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DB8C34" w14:textId="77777777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Train a Model with Different Optimizers</w:t>
      </w:r>
    </w:p>
    <w:p w14:paraId="74E458D2" w14:textId="346A29FD" w:rsidR="00F53B81" w:rsidRPr="00F53B81" w:rsidRDefault="00F53B81" w:rsidP="00F53B81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Train MNIST Model with Adam &amp; SGD</w:t>
      </w:r>
    </w:p>
    <w:p w14:paraId="77305BF5" w14:textId="77777777" w:rsidR="00F53B81" w:rsidRPr="00F53B81" w:rsidRDefault="00F53B81" w:rsidP="00F53B8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 the MNIST dataset.</w:t>
      </w:r>
    </w:p>
    <w:p w14:paraId="1544C6F5" w14:textId="77777777" w:rsidR="00F53B81" w:rsidRPr="00F53B81" w:rsidRDefault="00F53B81" w:rsidP="00F53B8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 two models: One with Adam and another with SGD.</w:t>
      </w:r>
    </w:p>
    <w:p w14:paraId="0A916FB6" w14:textId="77777777" w:rsidR="00F53B81" w:rsidRPr="00F53B81" w:rsidRDefault="00F53B81" w:rsidP="00F53B8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Compare training and validation accuracy trends.</w:t>
      </w:r>
    </w:p>
    <w:p w14:paraId="1039C5A0" w14:textId="77777777" w:rsidR="00F53B81" w:rsidRPr="00F53B81" w:rsidRDefault="00F53B81" w:rsidP="00F53B8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6DB4A0D8" w14:textId="2B1DC3F1" w:rsidR="00F53B81" w:rsidRPr="00F53B81" w:rsidRDefault="00F53B81" w:rsidP="00F53B81">
      <w:pPr>
        <w:numPr>
          <w:ilvl w:val="0"/>
          <w:numId w:val="1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Accuracy plots comparing 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Adam vs. SGD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performance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D35A64" w14:textId="31DB9639" w:rsidR="00F53B81" w:rsidRDefault="00F53B81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000AE5C" w14:textId="77777777" w:rsidR="0055393E" w:rsidRDefault="0055393E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5C5BA7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E9C186" w14:textId="77777777" w:rsidR="00C355CD" w:rsidRPr="00F53B81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C0D42B3" w14:textId="58CB953B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hAnsi="Times New Roman" w:cs="Times New Roman"/>
          <w:b/>
          <w:bCs/>
          <w:sz w:val="28"/>
          <w:szCs w:val="28"/>
        </w:rPr>
        <w:t xml:space="preserve">Train a Neural Network and Log to </w:t>
      </w:r>
      <w:proofErr w:type="spellStart"/>
      <w:r w:rsidRPr="00F53B81">
        <w:rPr>
          <w:rFonts w:ascii="Times New Roman" w:hAnsi="Times New Roman" w:cs="Times New Roman"/>
          <w:b/>
          <w:bCs/>
          <w:sz w:val="28"/>
          <w:szCs w:val="28"/>
        </w:rPr>
        <w:t>TensorBoard</w:t>
      </w:r>
      <w:proofErr w:type="spellEnd"/>
    </w:p>
    <w:p w14:paraId="35F110D6" w14:textId="77777777" w:rsidR="0055393E" w:rsidRPr="0055393E" w:rsidRDefault="0055393E" w:rsidP="0055393E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 Description</w:t>
      </w:r>
    </w:p>
    <w:p w14:paraId="7C1FAD1E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 the MNIST dataset and preprocess it.</w:t>
      </w:r>
    </w:p>
    <w:p w14:paraId="66414DC2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Train a simple neural network model and enable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logging.</w:t>
      </w:r>
    </w:p>
    <w:p w14:paraId="72510109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Launch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analyze loss and accuracy trends.</w:t>
      </w:r>
    </w:p>
    <w:p w14:paraId="40CB6B53" w14:textId="77777777" w:rsidR="0055393E" w:rsidRPr="0055393E" w:rsidRDefault="0055393E" w:rsidP="005539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Outcome:</w:t>
      </w:r>
    </w:p>
    <w:p w14:paraId="56E11668" w14:textId="77777777" w:rsidR="0055393E" w:rsidRPr="0055393E" w:rsidRDefault="0055393E" w:rsidP="0055393E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model should train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 5 epochs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store logs in the "logs/fit/" directory.</w:t>
      </w:r>
    </w:p>
    <w:p w14:paraId="14258A05" w14:textId="77777777" w:rsidR="0055393E" w:rsidRDefault="0055393E" w:rsidP="0055393E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You should be able to visualize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vs. validation accuracy and loss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5A0F72" w14:textId="573B6D54" w:rsidR="0055393E" w:rsidRPr="0055393E" w:rsidRDefault="00C355CD" w:rsidP="00553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4.1 </w:t>
      </w:r>
      <w:r w:rsidR="0055393E"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Questions to Answer:</w:t>
      </w:r>
    </w:p>
    <w:p w14:paraId="160F4110" w14:textId="77777777" w:rsidR="0055393E" w:rsidRPr="0055393E" w:rsidRDefault="0055393E" w:rsidP="0055393E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What patterns do you observe in the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and validation accuracy curves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14:paraId="623FC293" w14:textId="77777777" w:rsidR="0055393E" w:rsidRPr="0055393E" w:rsidRDefault="0055393E" w:rsidP="0055393E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How can you use </w:t>
      </w:r>
      <w:proofErr w:type="spellStart"/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to detect overfitting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14:paraId="43187158" w14:textId="77777777" w:rsidR="0055393E" w:rsidRPr="0055393E" w:rsidRDefault="0055393E" w:rsidP="0055393E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happens when you increase the number of epochs?</w:t>
      </w:r>
    </w:p>
    <w:p w14:paraId="2B563110" w14:textId="77777777" w:rsidR="0006643C" w:rsidRDefault="0006643C"/>
    <w:sectPr w:rsidR="0006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8"/>
  </w:num>
  <w:num w:numId="2" w16cid:durableId="513803951">
    <w:abstractNumId w:val="0"/>
  </w:num>
  <w:num w:numId="3" w16cid:durableId="375475642">
    <w:abstractNumId w:val="7"/>
  </w:num>
  <w:num w:numId="4" w16cid:durableId="1976179704">
    <w:abstractNumId w:val="14"/>
  </w:num>
  <w:num w:numId="5" w16cid:durableId="594675424">
    <w:abstractNumId w:val="2"/>
  </w:num>
  <w:num w:numId="6" w16cid:durableId="661856763">
    <w:abstractNumId w:val="21"/>
  </w:num>
  <w:num w:numId="7" w16cid:durableId="1887331502">
    <w:abstractNumId w:val="12"/>
  </w:num>
  <w:num w:numId="8" w16cid:durableId="940575771">
    <w:abstractNumId w:val="18"/>
  </w:num>
  <w:num w:numId="9" w16cid:durableId="1219974387">
    <w:abstractNumId w:val="5"/>
  </w:num>
  <w:num w:numId="10" w16cid:durableId="376515746">
    <w:abstractNumId w:val="10"/>
  </w:num>
  <w:num w:numId="11" w16cid:durableId="127822778">
    <w:abstractNumId w:val="1"/>
  </w:num>
  <w:num w:numId="12" w16cid:durableId="2069836280">
    <w:abstractNumId w:val="3"/>
  </w:num>
  <w:num w:numId="13" w16cid:durableId="122695241">
    <w:abstractNumId w:val="17"/>
  </w:num>
  <w:num w:numId="14" w16cid:durableId="1797718909">
    <w:abstractNumId w:val="15"/>
  </w:num>
  <w:num w:numId="15" w16cid:durableId="2094006950">
    <w:abstractNumId w:val="19"/>
  </w:num>
  <w:num w:numId="16" w16cid:durableId="1499924369">
    <w:abstractNumId w:val="6"/>
  </w:num>
  <w:num w:numId="17" w16cid:durableId="1858039849">
    <w:abstractNumId w:val="16"/>
  </w:num>
  <w:num w:numId="18" w16cid:durableId="1173032944">
    <w:abstractNumId w:val="9"/>
  </w:num>
  <w:num w:numId="19" w16cid:durableId="2145808464">
    <w:abstractNumId w:val="11"/>
  </w:num>
  <w:num w:numId="20" w16cid:durableId="1897625164">
    <w:abstractNumId w:val="13"/>
  </w:num>
  <w:num w:numId="21" w16cid:durableId="285163953">
    <w:abstractNumId w:val="20"/>
  </w:num>
  <w:num w:numId="22" w16cid:durableId="1659075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4B2DB1"/>
    <w:rsid w:val="00520B26"/>
    <w:rsid w:val="0055393E"/>
    <w:rsid w:val="005A4F43"/>
    <w:rsid w:val="005F5629"/>
    <w:rsid w:val="007354EE"/>
    <w:rsid w:val="00745A26"/>
    <w:rsid w:val="00785484"/>
    <w:rsid w:val="00820391"/>
    <w:rsid w:val="009D04BB"/>
    <w:rsid w:val="00B015BB"/>
    <w:rsid w:val="00C355CD"/>
    <w:rsid w:val="00F53B81"/>
    <w:rsid w:val="00FA47BD"/>
    <w:rsid w:val="00FC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John Weis</cp:lastModifiedBy>
  <cp:revision>7</cp:revision>
  <dcterms:created xsi:type="dcterms:W3CDTF">2025-01-23T22:01:00Z</dcterms:created>
  <dcterms:modified xsi:type="dcterms:W3CDTF">2025-05-23T18:24:00Z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cf301d19-55f2-468a-8320-5b23d3404261</vt:lpwstr>
  </property>
</Properties>
</file>