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Duckers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  <w:rPrChange w:author="Sayd Aires" w:id="0" w:date="2024-10-21T00:34:18Z">
            <w:rPr>
              <w:rFonts w:ascii="Oswald" w:cs="Oswald" w:eastAsia="Oswald" w:hAnsi="Oswald"/>
              <w:color w:val="666666"/>
              <w:sz w:val="72"/>
              <w:szCs w:val="72"/>
            </w:rPr>
          </w:rPrChange>
        </w:rPr>
        <w:pPrChange w:author="Sayd Aires" w:id="0" w:date="2024-10-21T00:34:18Z">
          <w:pPr>
            <w:pStyle w:val="Title"/>
            <w:keepNext w:val="0"/>
            <w:keepLines w:val="0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</w:pPr>
        </w:pPrChange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Finance Life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15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15 DE OUTUBRO DE 2024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strike w:val="1"/>
          <w:rtl w:val="0"/>
        </w:rPr>
        <w:t xml:space="preserve">Sayd Aires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Daniel Santos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Pedro Ferreira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Liedson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Matheus Alcantara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João Guilherme (Host)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Acompanhamento da última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Roteiro do jogo e treinamento da equipe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Cravar funcionamento do roteiro e definir como vai ser do inicio ao fim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Encomendar as pixel arts e já lançar as mecânicas para o desenvolvimento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Realocar toda a equipe de roteiro para a equipe de desenvolvimento para agilizar o processo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AÇÕES NECESSÁRIAS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Para gerenciar o desenvolvimento do seu jogo até o dia 9 de dezembro, uma metodologia ágil que pode ser eficaz é o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. Ele se adapta bem a projetos com prazos curtos e permite flexibilidade e ajustes ao longo do processo. Aqui está como você poderia aplicá-lo: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dwhj0bzcxnu9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Estrutura do Scrum para o Projeto: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 Semanais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Divida o tempo restante em sprints curtos, de 1 semana cada (aproximadamente 7 sprints até a entrega).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sprint, revise o progresso e ajuste as metas, se necessário.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todas as funcionalidades essenciais, como: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Mecânica de movimentação do personagem (andar para os lados).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interação com NPCs e itens (gatilho com tecla “E”).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Implementação das contas bancárias e de investimento.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Modo de batalha (depositar moedas, eventos, rendimento).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Barra de vício e aderência.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economia e progressão.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sprint, escolha itens do backlog e defina as tarefas prioritárias: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1: Estrutura básica do jogo, movimentação 2D e interação com NPCs.</w:t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2: Implementação do sistema de contas e investimentos.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3: Sistema de batalha com depósito de moedas e eventos.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4: Barra de vício e aderência, ajustar o equilíbrio do jogo.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5: Melhorias de UI (menu de contas bancárias, visual da barra de aderência).</w:t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6: Ajustes finos, balanceamento e correção de bugs.</w:t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7: Revisão final e polimento para entrega.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Standups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uma rápida verificação diária, mesmo que seja sozinho ou com a equipe, para avaliar o que foi feito no dia anterior, o que será feito no dia atual e identificar impedimentos.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de Sprint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semana, teste as funcionalidades entregues, colete feedback (se houver uma equipe ou testers), e faça os ajustes necessários.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 do Produto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Alta</w:t>
      </w:r>
      <w:r w:rsidDel="00000000" w:rsidR="00000000" w:rsidRPr="00000000">
        <w:rPr>
          <w:rtl w:val="0"/>
        </w:rPr>
        <w:t xml:space="preserve">: Funcionalidades centrais do jogo (movimentação, mecânica de batalha, sistema de contas e investimentos).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Média</w:t>
      </w:r>
      <w:r w:rsidDel="00000000" w:rsidR="00000000" w:rsidRPr="00000000">
        <w:rPr>
          <w:rtl w:val="0"/>
        </w:rPr>
        <w:t xml:space="preserve">: Barra de vício e aderência, eventos aleatórios na batalha.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Baixa</w:t>
      </w:r>
      <w:r w:rsidDel="00000000" w:rsidR="00000000" w:rsidRPr="00000000">
        <w:rPr>
          <w:rtl w:val="0"/>
        </w:rPr>
        <w:t xml:space="preserve">: Polimentos visuais, ajustes finos na UI e efeitos sonoros.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Scrum, você mantém o projeto flexível e focado em entregas incrementais, garantindo que tudo fique pronto até o prazo.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40" w:before="240" w:lineRule="auto"/>
        <w:rPr/>
      </w:pPr>
      <w:bookmarkStart w:colFirst="0" w:colLast="0" w:name="_11cu60rxl3cx" w:id="8"/>
      <w:bookmarkEnd w:id="8"/>
      <w:r w:rsidDel="00000000" w:rsidR="00000000" w:rsidRPr="00000000">
        <w:rPr>
          <w:rtl w:val="0"/>
        </w:rPr>
        <w:t xml:space="preserve">PERGUNTAS DIARIAS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vc fez ontem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vai fazer hoje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algum impedimento para a tarefa ser realizada?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Administração do projeto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Negociação do design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Supervisão dos processos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Revisão das tasks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Correção de bugs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Emissão de feedbacks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a interface inicial do menu do jogo (tela de início, opções básicas como "Novo Jogo" e "Configurações").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Supervisionar a integração de todos os elementos visuais e revisar os outros desenvolvimentos para garantir consistência visual e funcional.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Santos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o layout das sprites que vão chegar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a movimentação lateral do personagem principal (esquerda e direita).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Incluir a detecção de colisão com paredes e objetos.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Liédson Paiva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o sistema de interação com NPCs usando a tecla "E".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as interações com o pai e a mãe, incluindo diálogos (ex: o pai oferecendo a batalha e a mãe sugerindo falar com o pai).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a interação com o porquinho, onde o jogador pode depositar dinheiro após a batalha.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Sayd 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Tarefas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Implementar a barra de aderência que aumenta ou diminui conforme o desempenho do jogador nas batalhas.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Garantir que a barra de aderência influencie a próxima fase (simular o efeito de vício).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7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Configurar o sistema de progresso para que o jogador possa avançar de fase ao clicar no botão "Skip".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