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Duckers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Finance Life</w:t>
      </w:r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30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/</w:t>
      </w:r>
      <w:r w:rsidDel="00000000" w:rsidR="00000000" w:rsidRPr="00000000">
        <w:rPr>
          <w:color w:val="666666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linha horizontal" id="1" name="image1.png"/>
            <a:graphic>
              <a:graphicData uri="http://schemas.openxmlformats.org/drawingml/2006/picture">
                <pic:pic>
                  <pic:nvPicPr>
                    <pic:cNvPr descr="linh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30 DE OUTUBRO DE 2024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tl w:val="0"/>
        </w:rPr>
        <w:t xml:space="preserve">PARTICIPANTES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tl w:val="0"/>
        </w:rPr>
        <w:t xml:space="preserve">Sayd Aires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Daniel Santos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Pedro Ferreira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Liedson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Matheus Alcantara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João Guilherme (Host)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3"/>
      <w:bookmarkEnd w:id="3"/>
      <w:r w:rsidDel="00000000" w:rsidR="00000000" w:rsidRPr="00000000">
        <w:rPr>
          <w:rtl w:val="0"/>
        </w:rPr>
        <w:t xml:space="preserve">PAUTA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sz w:val="22"/>
          <w:szCs w:val="22"/>
          <w:rtl w:val="0"/>
        </w:rPr>
        <w:t xml:space="preserve">Acompanhamento da última reunião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Roteiro do jogo e treinamento da equipe de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sz w:val="22"/>
          <w:szCs w:val="22"/>
          <w:rtl w:val="0"/>
        </w:rPr>
        <w:t xml:space="preserve">Novos assuntos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40mlfguty7ok" w:id="6"/>
      <w:bookmarkEnd w:id="6"/>
      <w:r w:rsidDel="00000000" w:rsidR="00000000" w:rsidRPr="00000000">
        <w:rPr>
          <w:rtl w:val="0"/>
        </w:rPr>
        <w:t xml:space="preserve">AÇÕES NECESSÁRIAS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after="80" w:before="280" w:lineRule="auto"/>
        <w:rPr>
          <w:rFonts w:ascii="Source Code Pro" w:cs="Source Code Pro" w:eastAsia="Source Code Pro" w:hAnsi="Source Code Pro"/>
          <w:b w:val="1"/>
          <w:sz w:val="26"/>
          <w:szCs w:val="26"/>
        </w:rPr>
      </w:pPr>
      <w:bookmarkStart w:colFirst="0" w:colLast="0" w:name="_dwhj0bzcxnu9" w:id="7"/>
      <w:bookmarkEnd w:id="7"/>
      <w:r w:rsidDel="00000000" w:rsidR="00000000" w:rsidRPr="00000000">
        <w:rPr>
          <w:rFonts w:ascii="Source Code Pro" w:cs="Source Code Pro" w:eastAsia="Source Code Pro" w:hAnsi="Source Code Pro"/>
          <w:b w:val="1"/>
          <w:sz w:val="26"/>
          <w:szCs w:val="26"/>
          <w:rtl w:val="0"/>
        </w:rPr>
        <w:t xml:space="preserve">Estrutura do Scrum para o Projeto: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Sprints Semanais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Divida o tempo restante em sprints curtos, de 1 semana cada (aproximadamente 7 sprints até a entrega).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Ao final de cada sprint, revise o progresso e ajuste as metas, se necessário.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Backlog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Liste todas as funcionalidades essenciais, como:</w:t>
      </w:r>
    </w:p>
    <w:p w:rsidR="00000000" w:rsidDel="00000000" w:rsidP="00000000" w:rsidRDefault="00000000" w:rsidRPr="00000000" w14:paraId="0000001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Mecânica de movimentação do personagem (andar para os lados).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Sistema de interação com NPCs e itens (gatilho com tecla “E”).</w:t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Implementação das contas bancárias e de investimento.</w:t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Modo de batalha (depositar moedas, eventos, rendimento).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Barra de vício e aderência.</w:t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Sistema de economia e progressão.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Sprint Backlog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Para cada sprint, escolha itens do backlog e defina as tarefas prioritárias:</w:t>
      </w:r>
    </w:p>
    <w:p w:rsidR="00000000" w:rsidDel="00000000" w:rsidP="00000000" w:rsidRDefault="00000000" w:rsidRPr="00000000" w14:paraId="0000002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Sprint 1: Estrutura básica do jogo, movimentação 2D e interação com NPCs.</w:t>
      </w:r>
    </w:p>
    <w:p w:rsidR="00000000" w:rsidDel="00000000" w:rsidP="00000000" w:rsidRDefault="00000000" w:rsidRPr="00000000" w14:paraId="0000002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Sprint 2: Implementação do sistema de contas e investimentos.</w:t>
      </w:r>
    </w:p>
    <w:p w:rsidR="00000000" w:rsidDel="00000000" w:rsidP="00000000" w:rsidRDefault="00000000" w:rsidRPr="00000000" w14:paraId="0000002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Sprint 3: Sistema de batalha com depósito de moedas e eventos.</w:t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Sprint 4: Barra de vício e aderência, ajustar o equilíbrio do jogo.</w:t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Sprint 5: Melhorias de UI (menu de contas bancárias, visual da barra de aderência).</w:t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Sprint 6: Ajustes finos, balanceamento e correção de bugs.</w:t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Sprint 7: Revisão final e polimento para entrega.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Daily Standups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Faça uma rápida verificação diária, mesmo que seja sozinho ou com a equipe, para avaliar o que foi feito no dia anterior, o que será feito no dia atual e identificar impedimentos.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Revisão de Sprint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Ao final de cada semana, teste as funcionalidades entregues, colete feedback (se houver uma equipe ou testers), e faça os ajustes necessários.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Metas do Produto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Prioridade Alta</w:t>
      </w:r>
      <w:r w:rsidDel="00000000" w:rsidR="00000000" w:rsidRPr="00000000">
        <w:rPr>
          <w:rtl w:val="0"/>
        </w:rPr>
        <w:t xml:space="preserve">: Funcionalidades centrais do jogo (movimentação, mecânica de batalha, sistema de contas e investimentos).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Prioridade Média</w:t>
      </w:r>
      <w:r w:rsidDel="00000000" w:rsidR="00000000" w:rsidRPr="00000000">
        <w:rPr>
          <w:rtl w:val="0"/>
        </w:rPr>
        <w:t xml:space="preserve">: Barra de vício e aderência, eventos aleatórios na batalha.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Prioridade Baixa</w:t>
      </w:r>
      <w:r w:rsidDel="00000000" w:rsidR="00000000" w:rsidRPr="00000000">
        <w:rPr>
          <w:rtl w:val="0"/>
        </w:rPr>
        <w:t xml:space="preserve">: Polimentos visuais, ajustes finos na UI e efeitos sonoros.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Scrum, você mantém o projeto flexível e focado em entregas incrementais, garantindo que tudo fique pronto até o prazo.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after="240" w:before="240" w:lineRule="auto"/>
        <w:rPr/>
      </w:pPr>
      <w:bookmarkStart w:colFirst="0" w:colLast="0" w:name="_11cu60rxl3cx" w:id="8"/>
      <w:bookmarkEnd w:id="8"/>
      <w:r w:rsidDel="00000000" w:rsidR="00000000" w:rsidRPr="00000000">
        <w:rPr>
          <w:rtl w:val="0"/>
        </w:rPr>
        <w:t xml:space="preserve">PERGUNTAS DIARIAS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O'que vc fez ontem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o'que vai fazer hoje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 algum impedimento para a tarefa ser realizada?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João Guilherme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Tarefas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Administração do projeto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Negociação do design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4"/>
              </w:numPr>
              <w:spacing w:after="24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Acompanhamento do projeto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Pedro Ferreira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Tarefas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Supervisionar a integração de todos os elementos visuais e revisar os outros desenvolvimentos para garantir consistência visual e funcional.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Revisar o código, corrigir bugs e melhorar a eficiência.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Testar a aplicação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Emissão de feedbacks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4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Supervisão dos processos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 Santos</w:t>
            </w:r>
          </w:p>
          <w:p w:rsidR="00000000" w:rsidDel="00000000" w:rsidP="00000000" w:rsidRDefault="00000000" w:rsidRPr="00000000" w14:paraId="0000004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Pedro Ferreira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Tarefas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5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ind w:left="720" w:hanging="360"/>
              <w:rPr/>
            </w:pPr>
            <w:bookmarkStart w:colFirst="0" w:colLast="0" w:name="_6othg64ye2cl" w:id="9"/>
            <w:bookmarkEnd w:id="9"/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424242"/>
                <w:u w:val="none"/>
                <w:rtl w:val="0"/>
              </w:rPr>
              <w:t xml:space="preserve">Membro 1:Desenvolvimento das Cartas de Informação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8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Tarefa 2:</w:t>
            </w:r>
            <w:r w:rsidDel="00000000" w:rsidR="00000000" w:rsidRPr="00000000">
              <w:rPr>
                <w:rtl w:val="0"/>
              </w:rPr>
              <w:t xml:space="preserve"> Codificar a lógica para as Cartas de Informação, incluindo efeitos positivos e negativos.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8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Tarefa 3:</w:t>
            </w:r>
            <w:r w:rsidDel="00000000" w:rsidR="00000000" w:rsidRPr="00000000">
              <w:rPr>
                <w:rtl w:val="0"/>
              </w:rPr>
              <w:t xml:space="preserve"> Implementar a exibição das cartas de informação no tabuleiro.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8"/>
              </w:numPr>
              <w:spacing w:after="24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Matheus Alcantara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/>
            </w:pPr>
            <w:bookmarkStart w:colFirst="0" w:colLast="0" w:name="_bwrcuc4wi4zk" w:id="10"/>
            <w:bookmarkEnd w:id="10"/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424242"/>
                <w:u w:val="none"/>
                <w:rtl w:val="0"/>
              </w:rPr>
              <w:t xml:space="preserve">Desenvolvimento das Cartas de 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9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Tarefa :</w:t>
            </w:r>
            <w:r w:rsidDel="00000000" w:rsidR="00000000" w:rsidRPr="00000000">
              <w:rPr>
                <w:rtl w:val="0"/>
              </w:rPr>
              <w:t xml:space="preserve"> Codificar a lógica para as Cartas de Ação, incluindo seus valores e interações.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9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Tarefa :</w:t>
            </w:r>
            <w:r w:rsidDel="00000000" w:rsidR="00000000" w:rsidRPr="00000000">
              <w:rPr>
                <w:rtl w:val="0"/>
              </w:rPr>
              <w:t xml:space="preserve"> Implementar a exibição das cartas de ação no tabuleiro.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Sayd Aires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/>
            </w:pPr>
            <w:bookmarkStart w:colFirst="0" w:colLast="0" w:name="_yi04ndv99jab" w:id="11"/>
            <w:bookmarkEnd w:id="11"/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424242"/>
                <w:u w:val="none"/>
                <w:rtl w:val="0"/>
              </w:rPr>
              <w:t xml:space="preserve">Regras do Jogo e Lógica de Jogo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Tarefa :</w:t>
            </w:r>
            <w:r w:rsidDel="00000000" w:rsidR="00000000" w:rsidRPr="00000000">
              <w:rPr>
                <w:rtl w:val="0"/>
              </w:rPr>
              <w:t xml:space="preserve"> Implementar a lógica de jogo, incluindo manuseio de dinheiro e contagem de rodadas.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Tarefa :</w:t>
            </w:r>
            <w:r w:rsidDel="00000000" w:rsidR="00000000" w:rsidRPr="00000000">
              <w:rPr>
                <w:rtl w:val="0"/>
              </w:rPr>
              <w:t xml:space="preserve"> Testar as interações entre cartas de informação e ações para garantir que as regras funcionem corretamente.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rFonts w:ascii="Source Code Pro" w:cs="Source Code Pro" w:eastAsia="Source Code Pro" w:hAnsi="Source Code Pro"/>
                <w:b w:val="1"/>
                <w:color w:val="424242"/>
                <w:u w:val="none"/>
              </w:rPr>
            </w:pPr>
            <w:bookmarkStart w:colFirst="0" w:colLast="0" w:name="_ju8r2yleulb3" w:id="12"/>
            <w:bookmarkEnd w:id="12"/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424242"/>
                <w:u w:val="none"/>
                <w:rtl w:val="0"/>
              </w:rPr>
              <w:t xml:space="preserve">Estrutura e Lógica do Tabuleiro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Tarefa 1:</w:t>
            </w:r>
            <w:r w:rsidDel="00000000" w:rsidR="00000000" w:rsidRPr="00000000">
              <w:rPr>
                <w:rtl w:val="0"/>
              </w:rPr>
              <w:t xml:space="preserve"> Criar a estrutura do tabuleiro com 6 campos de cartas de cada lado.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Tarefa 2:</w:t>
            </w:r>
            <w:r w:rsidDel="00000000" w:rsidR="00000000" w:rsidRPr="00000000">
              <w:rPr>
                <w:rtl w:val="0"/>
              </w:rPr>
              <w:t xml:space="preserve"> Codificar a lógica para exibir as cartas jogadas e o ícone de ação (subindo/descendo).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Tarefa 3:</w:t>
            </w:r>
            <w:r w:rsidDel="00000000" w:rsidR="00000000" w:rsidRPr="00000000">
              <w:rPr>
                <w:rtl w:val="0"/>
              </w:rPr>
              <w:t xml:space="preserve"> Implementar a interação entre as cartas de informação e ações.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ource Code Pro" w:cs="Source Code Pro" w:eastAsia="Source Code Pro" w:hAnsi="Source Code Pro"/>
        <w:color w:val="424242"/>
        <w:lang w:val="pt_BR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